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49F" w:rsidRPr="00A013E9" w:rsidRDefault="00442383" w:rsidP="0033449F">
      <w:pPr>
        <w:pStyle w:val="Pieddepage"/>
        <w:tabs>
          <w:tab w:val="clear" w:pos="4153"/>
          <w:tab w:val="clear" w:pos="8306"/>
        </w:tabs>
        <w:jc w:val="center"/>
        <w:rPr>
          <w:rFonts w:ascii="Arabic Typesetting" w:hAnsi="Arabic Typesetting" w:cs="Arabic Typesetting"/>
          <w:rtl/>
        </w:rPr>
      </w:pPr>
      <w:r>
        <w:rPr>
          <w:rFonts w:ascii="Arabic Typesetting" w:hAnsi="Arabic Typesetting" w:cs="Arabic Typesetting"/>
          <w:noProof/>
          <w:lang w:val="fr-FR" w:eastAsia="fr-FR"/>
        </w:rPr>
        <w:drawing>
          <wp:inline distT="0" distB="0" distL="0" distR="0">
            <wp:extent cx="2533650" cy="1200150"/>
            <wp:effectExtent l="1905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33650" cy="1200150"/>
                    </a:xfrm>
                    <a:prstGeom prst="rect">
                      <a:avLst/>
                    </a:prstGeom>
                    <a:noFill/>
                    <a:ln w="9525">
                      <a:noFill/>
                      <a:miter lim="800000"/>
                      <a:headEnd/>
                      <a:tailEnd/>
                    </a:ln>
                  </pic:spPr>
                </pic:pic>
              </a:graphicData>
            </a:graphic>
          </wp:inline>
        </w:drawing>
      </w:r>
    </w:p>
    <w:p w:rsidR="00AF5AC2" w:rsidRPr="001A5F20" w:rsidRDefault="00AF5AC2" w:rsidP="00AF5AC2">
      <w:pPr>
        <w:rPr>
          <w:rFonts w:ascii="Arabic Typesetting" w:hAnsi="Arabic Typesetting" w:cs="Simplified Arabic"/>
          <w:b/>
          <w:bCs/>
          <w:noProof/>
          <w:sz w:val="20"/>
          <w:szCs w:val="20"/>
          <w:rtl/>
          <w:lang w:val="fr-FR" w:eastAsia="fr-FR" w:bidi="ar-MA"/>
        </w:rPr>
      </w:pPr>
    </w:p>
    <w:p w:rsidR="00AF5AC2" w:rsidRDefault="00AF5AC2" w:rsidP="00AF5AC2">
      <w:pPr>
        <w:rPr>
          <w:rFonts w:ascii="Arabic Typesetting" w:hAnsi="Arabic Typesetting" w:cs="Simplified Arabic"/>
          <w:b/>
          <w:bCs/>
          <w:noProof/>
          <w:sz w:val="20"/>
          <w:szCs w:val="20"/>
          <w:rtl/>
          <w:lang w:val="fr-FR" w:eastAsia="fr-FR" w:bidi="ar-MA"/>
        </w:rPr>
      </w:pPr>
    </w:p>
    <w:p w:rsidR="007B59BC" w:rsidRPr="001A5F20" w:rsidRDefault="007B59BC" w:rsidP="00AF5AC2">
      <w:pPr>
        <w:rPr>
          <w:rFonts w:ascii="Arabic Typesetting" w:hAnsi="Arabic Typesetting" w:cs="Simplified Arabic"/>
          <w:b/>
          <w:bCs/>
          <w:noProof/>
          <w:sz w:val="20"/>
          <w:szCs w:val="20"/>
          <w:rtl/>
          <w:lang w:val="fr-FR" w:eastAsia="fr-FR" w:bidi="ar-MA"/>
        </w:rPr>
      </w:pPr>
    </w:p>
    <w:p w:rsidR="00AF5AC2" w:rsidRPr="001A5F20" w:rsidRDefault="003705F9" w:rsidP="001A5F20">
      <w:pPr>
        <w:jc w:val="center"/>
        <w:rPr>
          <w:rFonts w:ascii="Arabic Typesetting" w:hAnsi="Arabic Typesetting" w:cs="Simplified Arabic"/>
          <w:b/>
          <w:bCs/>
          <w:noProof/>
          <w:sz w:val="96"/>
          <w:szCs w:val="96"/>
          <w:rtl/>
          <w:lang w:val="fr-FR" w:eastAsia="fr-FR" w:bidi="ar-MA"/>
        </w:rPr>
      </w:pPr>
      <w:r w:rsidRPr="003705F9">
        <w:rPr>
          <w:rFonts w:ascii="Arabic Typesetting" w:hAnsi="Arabic Typesetting" w:cs="Simplified Arabic"/>
          <w:b/>
          <w:bCs/>
          <w:noProof/>
          <w:sz w:val="96"/>
          <w:szCs w:val="96"/>
          <w:lang w:val="fr-FR" w:eastAsia="fr-FR" w:bidi="ar-MA"/>
        </w:rP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279pt;height:69.75pt" fillcolor="black" strokecolor="maroon">
            <v:shadow color="#868686"/>
            <v:textpath style="font-family:&quot;Times New Roman&quot;;font-weight:bold;v-text-kern:t" trim="t" fitpath="t" string="التكويـن المستمـر"/>
          </v:shape>
        </w:pict>
      </w:r>
    </w:p>
    <w:p w:rsidR="00AF5AC2" w:rsidRPr="001A5F20" w:rsidRDefault="00AF5AC2" w:rsidP="00AF5AC2">
      <w:pPr>
        <w:rPr>
          <w:rFonts w:ascii="Arabic Typesetting" w:hAnsi="Arabic Typesetting" w:cs="Simplified Arabic"/>
          <w:b/>
          <w:bCs/>
          <w:noProof/>
          <w:sz w:val="20"/>
          <w:szCs w:val="20"/>
          <w:rtl/>
          <w:lang w:val="fr-FR" w:eastAsia="fr-FR" w:bidi="ar-MA"/>
        </w:rPr>
      </w:pPr>
    </w:p>
    <w:p w:rsidR="002519B6" w:rsidRDefault="003705F9" w:rsidP="002519B6">
      <w:pPr>
        <w:jc w:val="center"/>
        <w:rPr>
          <w:rFonts w:ascii="Courier New" w:hAnsi="Courier New" w:cs="Simplified Arabic"/>
          <w:b/>
          <w:bCs/>
          <w:noProof/>
          <w:sz w:val="60"/>
          <w:szCs w:val="60"/>
          <w:rtl/>
          <w:lang w:val="fr-FR" w:eastAsia="fr-FR" w:bidi="ar-MA"/>
        </w:rPr>
      </w:pPr>
      <w:r>
        <w:rPr>
          <w:rFonts w:ascii="Courier New" w:hAnsi="Courier New" w:cs="Simplified Arabic"/>
          <w:b/>
          <w:bCs/>
          <w:noProof/>
          <w:sz w:val="60"/>
          <w:szCs w:val="60"/>
          <w:rtl/>
          <w:lang w:val="fr-FR" w:eastAsia="fr-FR"/>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175" type="#_x0000_t97" style="position:absolute;left:0;text-align:left;margin-left:21pt;margin-top:5.5pt;width:414pt;height:3in;z-index:251657216" adj="2291" fillcolor="#4f81bd" strokecolor="#f79646" strokeweight="3pt">
            <v:shadow on="t" type="perspective" color="#243f60" opacity=".5" offset="1pt" offset2="-1pt"/>
            <v:textbox>
              <w:txbxContent>
                <w:p w:rsidR="002519B6" w:rsidRPr="002519B6" w:rsidRDefault="002519B6" w:rsidP="00373750">
                  <w:pPr>
                    <w:shd w:val="clear" w:color="auto" w:fill="DDD9C3"/>
                    <w:jc w:val="center"/>
                    <w:rPr>
                      <w:rFonts w:ascii="Courier New" w:hAnsi="Courier New" w:cs="Simplified Arabic"/>
                      <w:b/>
                      <w:bCs/>
                      <w:noProof/>
                      <w:sz w:val="20"/>
                      <w:szCs w:val="20"/>
                      <w:rtl/>
                      <w:lang w:val="fr-FR" w:eastAsia="fr-FR" w:bidi="ar-MA"/>
                    </w:rPr>
                  </w:pPr>
                </w:p>
                <w:p w:rsidR="00A742BE" w:rsidRDefault="00A742BE" w:rsidP="00A742BE">
                  <w:pPr>
                    <w:shd w:val="clear" w:color="auto" w:fill="DDD9C3"/>
                    <w:jc w:val="center"/>
                    <w:rPr>
                      <w:rFonts w:ascii="Courier New" w:hAnsi="Courier New" w:cs="Simplified Arabic"/>
                      <w:b/>
                      <w:bCs/>
                      <w:noProof/>
                      <w:sz w:val="60"/>
                      <w:szCs w:val="60"/>
                      <w:rtl/>
                      <w:lang w:val="fr-FR" w:eastAsia="fr-FR" w:bidi="ar-MA"/>
                    </w:rPr>
                  </w:pPr>
                </w:p>
                <w:p w:rsidR="002519B6" w:rsidRPr="00F148F6" w:rsidRDefault="00D17CF9" w:rsidP="00A33EB2">
                  <w:pPr>
                    <w:shd w:val="clear" w:color="auto" w:fill="DDD9C3"/>
                    <w:jc w:val="center"/>
                    <w:rPr>
                      <w:rFonts w:ascii="Courier New" w:hAnsi="Courier New" w:cs="Simplified Arabic"/>
                      <w:b/>
                      <w:bCs/>
                      <w:noProof/>
                      <w:sz w:val="60"/>
                      <w:szCs w:val="60"/>
                      <w:rtl/>
                      <w:lang w:val="fr-FR" w:eastAsia="fr-FR" w:bidi="ar-MA"/>
                    </w:rPr>
                  </w:pPr>
                  <w:r>
                    <w:rPr>
                      <w:rFonts w:ascii="Courier New" w:hAnsi="Courier New" w:cs="Simplified Arabic"/>
                      <w:b/>
                      <w:bCs/>
                      <w:noProof/>
                      <w:sz w:val="60"/>
                      <w:szCs w:val="60"/>
                      <w:lang w:val="fr-FR" w:eastAsia="fr-FR" w:bidi="ar-MA"/>
                    </w:rPr>
                    <w:t>-1-</w:t>
                  </w:r>
                  <w:r w:rsidR="00F148F6">
                    <w:rPr>
                      <w:rFonts w:ascii="Courier New" w:hAnsi="Courier New" w:cs="Simplified Arabic" w:hint="cs"/>
                      <w:b/>
                      <w:bCs/>
                      <w:noProof/>
                      <w:sz w:val="60"/>
                      <w:szCs w:val="60"/>
                      <w:rtl/>
                      <w:lang w:val="fr-FR" w:eastAsia="fr-FR" w:bidi="ar-MA"/>
                    </w:rPr>
                    <w:t xml:space="preserve">مجزوءة </w:t>
                  </w:r>
                  <w:r w:rsidR="00886A80">
                    <w:rPr>
                      <w:rFonts w:ascii="Courier New" w:hAnsi="Courier New" w:cs="Simplified Arabic"/>
                      <w:b/>
                      <w:bCs/>
                      <w:noProof/>
                      <w:sz w:val="60"/>
                      <w:szCs w:val="60"/>
                      <w:rtl/>
                      <w:lang w:val="fr-FR" w:eastAsia="fr-FR" w:bidi="ar-MA"/>
                    </w:rPr>
                    <w:t>ديد</w:t>
                  </w:r>
                  <w:r w:rsidR="002519B6" w:rsidRPr="00A5799C">
                    <w:rPr>
                      <w:rFonts w:ascii="Courier New" w:hAnsi="Courier New" w:cs="Simplified Arabic"/>
                      <w:b/>
                      <w:bCs/>
                      <w:noProof/>
                      <w:sz w:val="60"/>
                      <w:szCs w:val="60"/>
                      <w:rtl/>
                      <w:lang w:val="fr-FR" w:eastAsia="fr-FR" w:bidi="ar-MA"/>
                    </w:rPr>
                    <w:t xml:space="preserve">كتيك </w:t>
                  </w:r>
                  <w:r w:rsidR="00A742BE">
                    <w:rPr>
                      <w:rFonts w:ascii="Courier New" w:hAnsi="Courier New" w:cs="Simplified Arabic" w:hint="cs"/>
                      <w:b/>
                      <w:bCs/>
                      <w:noProof/>
                      <w:sz w:val="60"/>
                      <w:szCs w:val="60"/>
                      <w:rtl/>
                      <w:lang w:val="fr-FR" w:eastAsia="fr-FR" w:bidi="ar-MA"/>
                    </w:rPr>
                    <w:t>الرياضيات</w:t>
                  </w:r>
                </w:p>
              </w:txbxContent>
            </v:textbox>
          </v:shape>
        </w:pict>
      </w:r>
    </w:p>
    <w:p w:rsidR="002519B6" w:rsidRDefault="002519B6" w:rsidP="002519B6">
      <w:pPr>
        <w:jc w:val="center"/>
        <w:rPr>
          <w:rFonts w:ascii="Courier New" w:hAnsi="Courier New" w:cs="Simplified Arabic"/>
          <w:b/>
          <w:bCs/>
          <w:noProof/>
          <w:sz w:val="60"/>
          <w:szCs w:val="60"/>
          <w:rtl/>
          <w:lang w:val="fr-FR" w:eastAsia="fr-FR" w:bidi="ar-MA"/>
        </w:rPr>
      </w:pPr>
    </w:p>
    <w:p w:rsidR="002519B6" w:rsidRDefault="002519B6" w:rsidP="002519B6">
      <w:pPr>
        <w:jc w:val="center"/>
        <w:rPr>
          <w:rFonts w:ascii="Courier New" w:hAnsi="Courier New" w:cs="Simplified Arabic"/>
          <w:b/>
          <w:bCs/>
          <w:noProof/>
          <w:sz w:val="60"/>
          <w:szCs w:val="60"/>
          <w:rtl/>
          <w:lang w:val="fr-FR" w:eastAsia="fr-FR" w:bidi="ar-MA"/>
        </w:rPr>
      </w:pPr>
    </w:p>
    <w:p w:rsidR="002519B6" w:rsidRDefault="002519B6" w:rsidP="002519B6">
      <w:pPr>
        <w:jc w:val="center"/>
        <w:rPr>
          <w:rFonts w:ascii="Courier New" w:hAnsi="Courier New" w:cs="Simplified Arabic"/>
          <w:b/>
          <w:bCs/>
          <w:noProof/>
          <w:sz w:val="60"/>
          <w:szCs w:val="60"/>
          <w:rtl/>
          <w:lang w:val="fr-FR" w:eastAsia="fr-FR" w:bidi="ar-MA"/>
        </w:rPr>
      </w:pPr>
    </w:p>
    <w:p w:rsidR="002519B6" w:rsidRDefault="002519B6" w:rsidP="002519B6">
      <w:pPr>
        <w:jc w:val="center"/>
        <w:rPr>
          <w:rFonts w:ascii="Courier New" w:hAnsi="Courier New" w:cs="Simplified Arabic"/>
          <w:b/>
          <w:bCs/>
          <w:noProof/>
          <w:sz w:val="60"/>
          <w:szCs w:val="60"/>
          <w:rtl/>
          <w:lang w:val="fr-FR" w:eastAsia="fr-FR" w:bidi="ar-MA"/>
        </w:rPr>
      </w:pPr>
    </w:p>
    <w:p w:rsidR="00E54EE2" w:rsidRPr="00E54EE2" w:rsidRDefault="003705F9" w:rsidP="002519B6">
      <w:pPr>
        <w:jc w:val="center"/>
        <w:rPr>
          <w:rFonts w:ascii="Courier New" w:hAnsi="Courier New" w:cs="Simplified Arabic"/>
          <w:b/>
          <w:bCs/>
          <w:noProof/>
          <w:sz w:val="20"/>
          <w:szCs w:val="20"/>
          <w:rtl/>
          <w:lang w:val="fr-FR" w:eastAsia="fr-FR" w:bidi="ar-MA"/>
        </w:rPr>
      </w:pPr>
      <w:r w:rsidRPr="003705F9">
        <w:rPr>
          <w:rFonts w:cs="Simplified Arabic"/>
          <w:b/>
          <w:bCs/>
          <w:noProof/>
          <w:sz w:val="72"/>
          <w:szCs w:val="72"/>
          <w:rtl/>
          <w:lang w:val="fr-FR" w:eastAsia="fr-FR"/>
        </w:rPr>
        <w:pict>
          <v:shapetype id="_x0000_t59" coordsize="21600,21600" o:spt="59" adj="2700" path="m21600,10800l@5@10,20777,6667@7@12,18436,3163@8@11,14932,822@6@9,10800,0@10@9,6667,822@12@11,3163,3163@11@12,822,6667@9@10,,10800@9@6,822,14932@11@8,3163,18436@12@7,6667,20777@10@5,10800,21600@6@5,14932,20777@8@7,18436,18436@7@8,20777,14932@5@6xe">
            <v:stroke joinstyle="miter"/>
            <v:formulas>
              <v:f eqn="sum 10800 0 #0"/>
              <v:f eqn="prod @0 32138 32768"/>
              <v:f eqn="prod @0 6393 32768"/>
              <v:f eqn="prod @0 27246 32768"/>
              <v:f eqn="prod @0 18205 32768"/>
              <v:f eqn="sum @1 10800 0"/>
              <v:f eqn="sum @2 10800 0"/>
              <v:f eqn="sum @3 10800 0"/>
              <v:f eqn="sum @4 10800 0"/>
              <v:f eqn="sum 10800 0 @1"/>
              <v:f eqn="sum 10800 0 @2"/>
              <v:f eqn="sum 10800 0 @3"/>
              <v:f eqn="sum 10800 0 @4"/>
              <v:f eqn="prod @0 23170 32768"/>
              <v:f eqn="sum @13 10800 0"/>
              <v:f eqn="sum 10800 0 @13"/>
            </v:formulas>
            <v:path gradientshapeok="t" o:connecttype="rect" textboxrect="@15,@15,@14,@14"/>
            <v:handles>
              <v:h position="#0,center" xrange="0,10800"/>
            </v:handles>
          </v:shapetype>
          <v:shape id="_x0000_s1176" type="#_x0000_t59" style="position:absolute;left:0;text-align:left;margin-left:406.9pt;margin-top:12.15pt;width:34.5pt;height:35.25pt;z-index:251658240" adj="3757" fillcolor="#4f81bd" strokecolor="#f79646" strokeweight="3pt">
            <v:shadow on="t" type="perspective" color="#243f60" opacity=".5" offset="1pt" offset2="-1pt"/>
          </v:shape>
        </w:pict>
      </w:r>
    </w:p>
    <w:p w:rsidR="002519B6" w:rsidRDefault="002519B6" w:rsidP="00F148F6">
      <w:pPr>
        <w:ind w:left="1080"/>
        <w:rPr>
          <w:rFonts w:cs="Simplified Arabic"/>
          <w:b/>
          <w:bCs/>
          <w:noProof/>
          <w:sz w:val="40"/>
          <w:szCs w:val="40"/>
          <w:rtl/>
          <w:lang w:val="fr-FR" w:eastAsia="fr-FR" w:bidi="ar-MA"/>
        </w:rPr>
      </w:pPr>
      <w:r>
        <w:rPr>
          <w:rFonts w:cs="Simplified Arabic" w:hint="cs"/>
          <w:b/>
          <w:bCs/>
          <w:noProof/>
          <w:sz w:val="40"/>
          <w:szCs w:val="40"/>
          <w:rtl/>
          <w:lang w:val="fr-FR" w:eastAsia="fr-FR" w:bidi="ar-MA"/>
        </w:rPr>
        <w:t>مجزوءة</w:t>
      </w:r>
      <w:r w:rsidRPr="001A5F20">
        <w:rPr>
          <w:rFonts w:cs="Simplified Arabic"/>
          <w:b/>
          <w:bCs/>
          <w:noProof/>
          <w:sz w:val="40"/>
          <w:szCs w:val="40"/>
          <w:rtl/>
          <w:lang w:val="fr-FR" w:eastAsia="fr-FR" w:bidi="ar-MA"/>
        </w:rPr>
        <w:t xml:space="preserve"> خاصة بأساتذة التعليم </w:t>
      </w:r>
      <w:r w:rsidR="00F148F6">
        <w:rPr>
          <w:rFonts w:cs="Simplified Arabic" w:hint="cs"/>
          <w:b/>
          <w:bCs/>
          <w:noProof/>
          <w:sz w:val="40"/>
          <w:szCs w:val="40"/>
          <w:rtl/>
          <w:lang w:val="fr-FR" w:eastAsia="fr-FR" w:bidi="ar-MA"/>
        </w:rPr>
        <w:t>الابتدائي</w:t>
      </w:r>
      <w:r w:rsidRPr="001A5F20">
        <w:rPr>
          <w:rFonts w:cs="Simplified Arabic"/>
          <w:b/>
          <w:bCs/>
          <w:noProof/>
          <w:sz w:val="40"/>
          <w:szCs w:val="40"/>
          <w:rtl/>
          <w:lang w:val="fr-FR" w:eastAsia="fr-FR" w:bidi="ar-MA"/>
        </w:rPr>
        <w:t xml:space="preserve"> </w:t>
      </w:r>
    </w:p>
    <w:p w:rsidR="00A5799C" w:rsidRDefault="00A5799C" w:rsidP="00AF5AC2">
      <w:pPr>
        <w:rPr>
          <w:rFonts w:ascii="Arabic Typesetting" w:hAnsi="Arabic Typesetting" w:cs="Simplified Arabic"/>
          <w:b/>
          <w:bCs/>
          <w:noProof/>
          <w:sz w:val="20"/>
          <w:szCs w:val="20"/>
          <w:rtl/>
          <w:lang w:val="fr-FR" w:eastAsia="fr-FR" w:bidi="ar-MA"/>
        </w:rPr>
      </w:pPr>
    </w:p>
    <w:p w:rsidR="00A5799C" w:rsidRDefault="00A5799C"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Default="00B12E3A" w:rsidP="00AF5AC2">
      <w:pPr>
        <w:rPr>
          <w:rFonts w:ascii="Arabic Typesetting" w:hAnsi="Arabic Typesetting" w:cs="Simplified Arabic"/>
          <w:b/>
          <w:bCs/>
          <w:noProof/>
          <w:sz w:val="20"/>
          <w:szCs w:val="20"/>
          <w:lang w:val="fr-FR" w:eastAsia="fr-FR" w:bidi="ar-MA"/>
        </w:rPr>
      </w:pPr>
    </w:p>
    <w:p w:rsidR="00B12E3A" w:rsidRPr="001A5F20" w:rsidRDefault="00B12E3A" w:rsidP="00AF5AC2">
      <w:pPr>
        <w:rPr>
          <w:rFonts w:ascii="Arabic Typesetting" w:hAnsi="Arabic Typesetting" w:cs="Simplified Arabic"/>
          <w:b/>
          <w:bCs/>
          <w:noProof/>
          <w:sz w:val="20"/>
          <w:szCs w:val="20"/>
          <w:rtl/>
          <w:lang w:val="fr-FR" w:eastAsia="fr-FR" w:bidi="ar-MA"/>
        </w:rPr>
      </w:pPr>
    </w:p>
    <w:p w:rsidR="00AF5AC2" w:rsidRPr="007B59BC" w:rsidRDefault="005B3F20" w:rsidP="005B3F20">
      <w:pPr>
        <w:jc w:val="center"/>
        <w:rPr>
          <w:rFonts w:ascii="Arabic Typesetting" w:hAnsi="Arabic Typesetting" w:cs="Arabic Transparent"/>
          <w:b/>
          <w:bCs/>
          <w:noProof/>
          <w:sz w:val="28"/>
          <w:szCs w:val="28"/>
          <w:rtl/>
          <w:lang w:val="fr-FR" w:eastAsia="fr-FR" w:bidi="ar-MA"/>
        </w:rPr>
      </w:pPr>
      <w:r w:rsidRPr="005B3F20">
        <w:rPr>
          <w:rFonts w:ascii="Arabic Typesetting" w:hAnsi="Arabic Typesetting" w:cs="Arabic Transparent" w:hint="cs"/>
          <w:noProof/>
          <w:sz w:val="36"/>
          <w:szCs w:val="36"/>
          <w:lang w:val="fr-FR" w:eastAsia="fr-FR" w:bidi="ar-MA"/>
        </w:rPr>
        <w:sym w:font="Wingdings" w:char="F09B"/>
      </w:r>
      <w:r>
        <w:rPr>
          <w:rFonts w:ascii="Arabic Typesetting" w:hAnsi="Arabic Typesetting" w:cs="Arabic Transparent" w:hint="cs"/>
          <w:b/>
          <w:bCs/>
          <w:noProof/>
          <w:sz w:val="28"/>
          <w:szCs w:val="28"/>
          <w:rtl/>
          <w:lang w:val="fr-FR" w:eastAsia="fr-FR" w:bidi="ar-MA"/>
        </w:rPr>
        <w:t xml:space="preserve"> </w:t>
      </w:r>
      <w:r w:rsidR="00A013E9" w:rsidRPr="007B59BC">
        <w:rPr>
          <w:rFonts w:ascii="Arabic Typesetting" w:hAnsi="Arabic Typesetting" w:cs="Arabic Transparent"/>
          <w:b/>
          <w:bCs/>
          <w:noProof/>
          <w:sz w:val="28"/>
          <w:szCs w:val="28"/>
          <w:rtl/>
          <w:lang w:val="fr-FR" w:eastAsia="fr-FR" w:bidi="ar-MA"/>
        </w:rPr>
        <w:t>الوحدة المركزية لتكوين الأطـر</w:t>
      </w:r>
      <w:r>
        <w:rPr>
          <w:rFonts w:ascii="Arabic Typesetting" w:hAnsi="Arabic Typesetting" w:cs="Arabic Transparent" w:hint="cs"/>
          <w:b/>
          <w:bCs/>
          <w:noProof/>
          <w:sz w:val="28"/>
          <w:szCs w:val="28"/>
          <w:rtl/>
          <w:lang w:val="fr-FR" w:eastAsia="fr-FR" w:bidi="ar-MA"/>
        </w:rPr>
        <w:t xml:space="preserve"> </w:t>
      </w:r>
      <w:r w:rsidRPr="005B3F20">
        <w:rPr>
          <w:rFonts w:ascii="Arabic Typesetting" w:hAnsi="Arabic Typesetting" w:cs="Arabic Transparent" w:hint="cs"/>
          <w:noProof/>
          <w:sz w:val="36"/>
          <w:szCs w:val="36"/>
          <w:lang w:val="fr-FR" w:eastAsia="fr-FR" w:bidi="ar-MA"/>
        </w:rPr>
        <w:sym w:font="Wingdings" w:char="F09A"/>
      </w:r>
    </w:p>
    <w:p w:rsidR="00A013E9" w:rsidRPr="007B59BC" w:rsidRDefault="00A013E9" w:rsidP="00A013E9">
      <w:pPr>
        <w:jc w:val="center"/>
        <w:rPr>
          <w:b/>
          <w:bCs/>
          <w:noProof/>
          <w:sz w:val="28"/>
          <w:szCs w:val="28"/>
          <w:rtl/>
          <w:lang w:val="fr-FR" w:eastAsia="fr-FR" w:bidi="ar-MA"/>
        </w:rPr>
      </w:pPr>
      <w:r w:rsidRPr="007B59BC">
        <w:rPr>
          <w:b/>
          <w:bCs/>
          <w:noProof/>
          <w:sz w:val="28"/>
          <w:szCs w:val="28"/>
          <w:rtl/>
          <w:lang w:val="fr-FR" w:eastAsia="fr-FR" w:bidi="ar-MA"/>
        </w:rPr>
        <w:t>يونيو 2009</w:t>
      </w:r>
    </w:p>
    <w:p w:rsidR="00D17CF9" w:rsidRDefault="00A013E9" w:rsidP="00B12E3A">
      <w:pPr>
        <w:jc w:val="center"/>
        <w:rPr>
          <w:b/>
          <w:bCs/>
          <w:noProof/>
          <w:sz w:val="32"/>
          <w:szCs w:val="32"/>
          <w:lang w:val="fr-FR" w:eastAsia="fr-FR" w:bidi="ar-MA"/>
        </w:rPr>
      </w:pPr>
      <w:r w:rsidRPr="001A5F20">
        <w:rPr>
          <w:rFonts w:hint="cs"/>
          <w:b/>
          <w:bCs/>
          <w:noProof/>
          <w:sz w:val="32"/>
          <w:szCs w:val="32"/>
          <w:lang w:val="fr-FR" w:eastAsia="fr-FR" w:bidi="ar-MA"/>
        </w:rPr>
        <w:sym w:font="Wingdings" w:char="F031"/>
      </w:r>
    </w:p>
    <w:p w:rsidR="00D17CF9" w:rsidRPr="00A013E9" w:rsidRDefault="00D17CF9" w:rsidP="00D17CF9">
      <w:pPr>
        <w:pStyle w:val="Pieddepage"/>
        <w:tabs>
          <w:tab w:val="clear" w:pos="4153"/>
          <w:tab w:val="clear" w:pos="8306"/>
        </w:tabs>
        <w:jc w:val="center"/>
        <w:rPr>
          <w:rFonts w:ascii="Arabic Typesetting" w:hAnsi="Arabic Typesetting" w:cs="Arabic Typesetting"/>
          <w:rtl/>
        </w:rPr>
      </w:pPr>
      <w:r>
        <w:rPr>
          <w:b/>
          <w:bCs/>
          <w:noProof/>
          <w:sz w:val="32"/>
          <w:szCs w:val="32"/>
          <w:lang w:val="fr-FR" w:eastAsia="fr-FR" w:bidi="ar-MA"/>
        </w:rPr>
        <w:br w:type="page"/>
      </w:r>
      <w:r>
        <w:rPr>
          <w:rFonts w:ascii="Arabic Typesetting" w:hAnsi="Arabic Typesetting" w:cs="Arabic Typesetting"/>
          <w:noProof/>
          <w:lang w:val="fr-FR" w:eastAsia="fr-FR"/>
        </w:rPr>
        <w:lastRenderedPageBreak/>
        <w:drawing>
          <wp:inline distT="0" distB="0" distL="0" distR="0">
            <wp:extent cx="2533650" cy="1200150"/>
            <wp:effectExtent l="19050" t="0" r="0" b="0"/>
            <wp:docPr id="1"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2533650" cy="1200150"/>
                    </a:xfrm>
                    <a:prstGeom prst="rect">
                      <a:avLst/>
                    </a:prstGeom>
                    <a:noFill/>
                    <a:ln w="9525">
                      <a:noFill/>
                      <a:miter lim="800000"/>
                      <a:headEnd/>
                      <a:tailEnd/>
                    </a:ln>
                  </pic:spPr>
                </pic:pic>
              </a:graphicData>
            </a:graphic>
          </wp:inline>
        </w:drawing>
      </w:r>
    </w:p>
    <w:p w:rsidR="00D17CF9" w:rsidRPr="001A5F20" w:rsidRDefault="00D17CF9" w:rsidP="00D17CF9">
      <w:pPr>
        <w:rPr>
          <w:rFonts w:ascii="Arabic Typesetting" w:hAnsi="Arabic Typesetting" w:cs="Simplified Arabic"/>
          <w:b/>
          <w:bCs/>
          <w:noProof/>
          <w:sz w:val="20"/>
          <w:szCs w:val="20"/>
          <w:rtl/>
          <w:lang w:val="fr-FR" w:eastAsia="fr-FR" w:bidi="ar-MA"/>
        </w:rPr>
      </w:pPr>
    </w:p>
    <w:p w:rsidR="00D17CF9" w:rsidRDefault="00D17CF9" w:rsidP="00D17CF9">
      <w:pPr>
        <w:rPr>
          <w:rFonts w:ascii="Arabic Typesetting" w:hAnsi="Arabic Typesetting" w:cs="Simplified Arabic"/>
          <w:b/>
          <w:bCs/>
          <w:noProof/>
          <w:sz w:val="20"/>
          <w:szCs w:val="20"/>
          <w:rtl/>
          <w:lang w:val="fr-FR" w:eastAsia="fr-FR" w:bidi="ar-MA"/>
        </w:rPr>
      </w:pPr>
    </w:p>
    <w:p w:rsidR="00D17CF9" w:rsidRPr="001A5F20" w:rsidRDefault="00D17CF9" w:rsidP="00D17CF9">
      <w:pPr>
        <w:rPr>
          <w:rFonts w:ascii="Arabic Typesetting" w:hAnsi="Arabic Typesetting" w:cs="Simplified Arabic"/>
          <w:b/>
          <w:bCs/>
          <w:noProof/>
          <w:sz w:val="20"/>
          <w:szCs w:val="20"/>
          <w:rtl/>
          <w:lang w:val="fr-FR" w:eastAsia="fr-FR" w:bidi="ar-MA"/>
        </w:rPr>
      </w:pPr>
    </w:p>
    <w:p w:rsidR="00D17CF9" w:rsidRPr="001A5F20" w:rsidRDefault="003705F9" w:rsidP="00D17CF9">
      <w:pPr>
        <w:jc w:val="center"/>
        <w:rPr>
          <w:rFonts w:ascii="Arabic Typesetting" w:hAnsi="Arabic Typesetting" w:cs="Simplified Arabic"/>
          <w:b/>
          <w:bCs/>
          <w:noProof/>
          <w:sz w:val="96"/>
          <w:szCs w:val="96"/>
          <w:rtl/>
          <w:lang w:val="fr-FR" w:eastAsia="fr-FR" w:bidi="ar-MA"/>
        </w:rPr>
      </w:pPr>
      <w:r w:rsidRPr="003705F9">
        <w:rPr>
          <w:rFonts w:ascii="Arabic Typesetting" w:hAnsi="Arabic Typesetting" w:cs="Simplified Arabic"/>
          <w:b/>
          <w:bCs/>
          <w:noProof/>
          <w:sz w:val="96"/>
          <w:szCs w:val="96"/>
          <w:lang w:val="fr-FR" w:eastAsia="fr-FR" w:bidi="ar-MA"/>
        </w:rPr>
        <w:pict>
          <v:shape id="_x0000_i1026" type="#_x0000_t174" style="width:279pt;height:69.75pt" fillcolor="black" strokecolor="maroon">
            <v:shadow color="#868686"/>
            <v:textpath style="font-family:&quot;Times New Roman&quot;;font-weight:bold;v-text-kern:t" trim="t" fitpath="t" string="التكويـن المستمـر"/>
          </v:shape>
        </w:pict>
      </w:r>
    </w:p>
    <w:p w:rsidR="00D17CF9" w:rsidRPr="001A5F20" w:rsidRDefault="00D17CF9" w:rsidP="00D17CF9">
      <w:pPr>
        <w:rPr>
          <w:rFonts w:ascii="Arabic Typesetting" w:hAnsi="Arabic Typesetting" w:cs="Simplified Arabic"/>
          <w:b/>
          <w:bCs/>
          <w:noProof/>
          <w:sz w:val="20"/>
          <w:szCs w:val="20"/>
          <w:rtl/>
          <w:lang w:val="fr-FR" w:eastAsia="fr-FR" w:bidi="ar-MA"/>
        </w:rPr>
      </w:pPr>
    </w:p>
    <w:p w:rsidR="00D17CF9" w:rsidRDefault="003705F9" w:rsidP="00D17CF9">
      <w:pPr>
        <w:jc w:val="center"/>
        <w:rPr>
          <w:rFonts w:ascii="Courier New" w:hAnsi="Courier New" w:cs="Simplified Arabic"/>
          <w:b/>
          <w:bCs/>
          <w:noProof/>
          <w:sz w:val="60"/>
          <w:szCs w:val="60"/>
          <w:rtl/>
          <w:lang w:val="fr-FR" w:eastAsia="fr-FR" w:bidi="ar-MA"/>
        </w:rPr>
      </w:pPr>
      <w:r>
        <w:rPr>
          <w:rFonts w:ascii="Courier New" w:hAnsi="Courier New" w:cs="Simplified Arabic"/>
          <w:b/>
          <w:bCs/>
          <w:noProof/>
          <w:sz w:val="60"/>
          <w:szCs w:val="60"/>
          <w:rtl/>
          <w:lang w:val="fr-FR" w:eastAsia="fr-FR"/>
        </w:rPr>
        <w:pict>
          <v:shape id="_x0000_s1183" type="#_x0000_t97" style="position:absolute;left:0;text-align:left;margin-left:5.25pt;margin-top:5.5pt;width:451.15pt;height:236.1pt;z-index:251660288" adj="2291" fillcolor="#4f81bd" strokecolor="#f79646" strokeweight="3pt">
            <v:shadow on="t" type="perspective" color="#243f60" opacity=".5" offset="1pt" offset2="-1pt"/>
            <v:textbox>
              <w:txbxContent>
                <w:p w:rsidR="00D17CF9" w:rsidRPr="002519B6" w:rsidRDefault="00D17CF9" w:rsidP="00D17CF9">
                  <w:pPr>
                    <w:shd w:val="clear" w:color="auto" w:fill="DDD9C3"/>
                    <w:jc w:val="center"/>
                    <w:rPr>
                      <w:rFonts w:ascii="Courier New" w:hAnsi="Courier New" w:cs="Simplified Arabic"/>
                      <w:b/>
                      <w:bCs/>
                      <w:noProof/>
                      <w:sz w:val="20"/>
                      <w:szCs w:val="20"/>
                      <w:rtl/>
                      <w:lang w:val="fr-FR" w:eastAsia="fr-FR" w:bidi="ar-MA"/>
                    </w:rPr>
                  </w:pPr>
                </w:p>
                <w:p w:rsidR="00D17CF9" w:rsidRDefault="00D17CF9" w:rsidP="00D17CF9">
                  <w:pPr>
                    <w:shd w:val="clear" w:color="auto" w:fill="DDD9C3"/>
                    <w:jc w:val="center"/>
                    <w:rPr>
                      <w:rFonts w:ascii="Courier New" w:hAnsi="Courier New" w:cs="Simplified Arabic"/>
                      <w:b/>
                      <w:bCs/>
                      <w:noProof/>
                      <w:sz w:val="60"/>
                      <w:szCs w:val="60"/>
                      <w:rtl/>
                      <w:lang w:val="fr-FR" w:eastAsia="fr-FR" w:bidi="ar-MA"/>
                    </w:rPr>
                  </w:pPr>
                </w:p>
                <w:p w:rsidR="00D17CF9" w:rsidRPr="00F148F6" w:rsidRDefault="00D17CF9" w:rsidP="00D17CF9">
                  <w:pPr>
                    <w:shd w:val="clear" w:color="auto" w:fill="DDD9C3"/>
                    <w:jc w:val="center"/>
                    <w:rPr>
                      <w:rFonts w:ascii="Courier New" w:hAnsi="Courier New" w:cs="Simplified Arabic"/>
                      <w:b/>
                      <w:bCs/>
                      <w:noProof/>
                      <w:sz w:val="60"/>
                      <w:szCs w:val="60"/>
                      <w:rtl/>
                      <w:lang w:val="fr-FR" w:eastAsia="fr-FR" w:bidi="ar-MA"/>
                    </w:rPr>
                  </w:pPr>
                  <w:r w:rsidRPr="00D17CF9">
                    <w:rPr>
                      <w:rFonts w:ascii="Courier New" w:hAnsi="Courier New" w:cs="Simplified Arabic"/>
                      <w:b/>
                      <w:bCs/>
                      <w:noProof/>
                      <w:sz w:val="56"/>
                      <w:szCs w:val="56"/>
                      <w:lang w:val="fr-FR" w:eastAsia="fr-FR" w:bidi="ar-MA"/>
                    </w:rPr>
                    <w:t>-2-</w:t>
                  </w:r>
                  <w:r w:rsidRPr="00D17CF9">
                    <w:rPr>
                      <w:rFonts w:ascii="Courier New" w:hAnsi="Courier New" w:cs="Simplified Arabic" w:hint="cs"/>
                      <w:b/>
                      <w:bCs/>
                      <w:noProof/>
                      <w:sz w:val="72"/>
                      <w:szCs w:val="72"/>
                      <w:rtl/>
                      <w:lang w:val="fr-FR" w:eastAsia="fr-FR" w:bidi="ar-MA"/>
                    </w:rPr>
                    <w:t xml:space="preserve">ملحقات: </w:t>
                  </w:r>
                  <w:r w:rsidRPr="00D17CF9">
                    <w:rPr>
                      <w:rFonts w:ascii="Courier New" w:hAnsi="Courier New" w:cs="Simplified Arabic" w:hint="cs"/>
                      <w:b/>
                      <w:bCs/>
                      <w:i/>
                      <w:iCs/>
                      <w:noProof/>
                      <w:sz w:val="44"/>
                      <w:szCs w:val="44"/>
                      <w:rtl/>
                      <w:lang w:val="fr-FR" w:eastAsia="fr-FR" w:bidi="ar-MA"/>
                    </w:rPr>
                    <w:t>(</w:t>
                  </w:r>
                  <w:r w:rsidRPr="00D17CF9">
                    <w:rPr>
                      <w:rFonts w:ascii="Courier New" w:hAnsi="Courier New" w:cs="Simplified Arabic" w:hint="cs"/>
                      <w:b/>
                      <w:bCs/>
                      <w:noProof/>
                      <w:sz w:val="44"/>
                      <w:szCs w:val="44"/>
                      <w:rtl/>
                      <w:lang w:val="fr-FR" w:eastAsia="fr-FR" w:bidi="ar-MA"/>
                    </w:rPr>
                    <w:t xml:space="preserve">مجزوءة </w:t>
                  </w:r>
                  <w:r w:rsidRPr="00D17CF9">
                    <w:rPr>
                      <w:rFonts w:ascii="Courier New" w:hAnsi="Courier New" w:cs="Simplified Arabic"/>
                      <w:b/>
                      <w:bCs/>
                      <w:noProof/>
                      <w:sz w:val="44"/>
                      <w:szCs w:val="44"/>
                      <w:rtl/>
                      <w:lang w:val="fr-FR" w:eastAsia="fr-FR" w:bidi="ar-MA"/>
                    </w:rPr>
                    <w:t xml:space="preserve">ديدكتيك </w:t>
                  </w:r>
                  <w:r w:rsidRPr="00D17CF9">
                    <w:rPr>
                      <w:rFonts w:ascii="Courier New" w:hAnsi="Courier New" w:cs="Simplified Arabic" w:hint="cs"/>
                      <w:b/>
                      <w:bCs/>
                      <w:noProof/>
                      <w:sz w:val="44"/>
                      <w:szCs w:val="44"/>
                      <w:rtl/>
                      <w:lang w:val="fr-FR" w:eastAsia="fr-FR" w:bidi="ar-MA"/>
                    </w:rPr>
                    <w:t>الرياضيات)</w:t>
                  </w:r>
                </w:p>
              </w:txbxContent>
            </v:textbox>
          </v:shape>
        </w:pict>
      </w:r>
    </w:p>
    <w:p w:rsidR="00D17CF9" w:rsidRDefault="00D17CF9" w:rsidP="00D17CF9">
      <w:pPr>
        <w:jc w:val="center"/>
        <w:rPr>
          <w:rFonts w:ascii="Courier New" w:hAnsi="Courier New" w:cs="Simplified Arabic"/>
          <w:b/>
          <w:bCs/>
          <w:noProof/>
          <w:sz w:val="60"/>
          <w:szCs w:val="60"/>
          <w:rtl/>
          <w:lang w:val="fr-FR" w:eastAsia="fr-FR" w:bidi="ar-MA"/>
        </w:rPr>
      </w:pPr>
    </w:p>
    <w:p w:rsidR="00D17CF9" w:rsidRDefault="00D17CF9" w:rsidP="00D17CF9">
      <w:pPr>
        <w:jc w:val="center"/>
        <w:rPr>
          <w:rFonts w:ascii="Courier New" w:hAnsi="Courier New" w:cs="Simplified Arabic"/>
          <w:b/>
          <w:bCs/>
          <w:noProof/>
          <w:sz w:val="60"/>
          <w:szCs w:val="60"/>
          <w:rtl/>
          <w:lang w:val="fr-FR" w:eastAsia="fr-FR" w:bidi="ar-MA"/>
        </w:rPr>
      </w:pPr>
    </w:p>
    <w:p w:rsidR="00D17CF9" w:rsidRDefault="00D17CF9" w:rsidP="00D17CF9">
      <w:pPr>
        <w:jc w:val="center"/>
        <w:rPr>
          <w:rFonts w:ascii="Courier New" w:hAnsi="Courier New" w:cs="Simplified Arabic"/>
          <w:b/>
          <w:bCs/>
          <w:noProof/>
          <w:sz w:val="60"/>
          <w:szCs w:val="60"/>
          <w:rtl/>
          <w:lang w:val="fr-FR" w:eastAsia="fr-FR" w:bidi="ar-MA"/>
        </w:rPr>
      </w:pPr>
    </w:p>
    <w:p w:rsidR="00D17CF9" w:rsidRDefault="00D17CF9" w:rsidP="00D17CF9">
      <w:pPr>
        <w:jc w:val="center"/>
        <w:rPr>
          <w:rFonts w:ascii="Courier New" w:hAnsi="Courier New" w:cs="Simplified Arabic"/>
          <w:b/>
          <w:bCs/>
          <w:noProof/>
          <w:sz w:val="60"/>
          <w:szCs w:val="60"/>
          <w:rtl/>
          <w:lang w:val="fr-FR" w:eastAsia="fr-FR" w:bidi="ar-MA"/>
        </w:rPr>
      </w:pPr>
    </w:p>
    <w:p w:rsidR="00D17CF9" w:rsidRPr="00E54EE2" w:rsidRDefault="003705F9" w:rsidP="00D17CF9">
      <w:pPr>
        <w:jc w:val="center"/>
        <w:rPr>
          <w:rFonts w:ascii="Courier New" w:hAnsi="Courier New" w:cs="Simplified Arabic"/>
          <w:b/>
          <w:bCs/>
          <w:noProof/>
          <w:sz w:val="20"/>
          <w:szCs w:val="20"/>
          <w:rtl/>
          <w:lang w:val="fr-FR" w:eastAsia="fr-FR" w:bidi="ar-MA"/>
        </w:rPr>
      </w:pPr>
      <w:r w:rsidRPr="003705F9">
        <w:rPr>
          <w:rFonts w:cs="Simplified Arabic"/>
          <w:b/>
          <w:bCs/>
          <w:noProof/>
          <w:sz w:val="72"/>
          <w:szCs w:val="72"/>
          <w:rtl/>
          <w:lang w:val="fr-FR" w:eastAsia="fr-FR"/>
        </w:rPr>
        <w:pict>
          <v:shape id="_x0000_s1184" type="#_x0000_t59" style="position:absolute;left:0;text-align:left;margin-left:406.9pt;margin-top:12.15pt;width:34.5pt;height:35.25pt;z-index:251661312" adj="3757" fillcolor="#4f81bd" strokecolor="#f79646" strokeweight="3pt">
            <v:shadow on="t" type="perspective" color="#243f60" opacity=".5" offset="1pt" offset2="-1pt"/>
          </v:shape>
        </w:pict>
      </w:r>
    </w:p>
    <w:p w:rsidR="00D17CF9" w:rsidRDefault="00D17CF9" w:rsidP="00D17CF9">
      <w:pPr>
        <w:ind w:left="1080"/>
        <w:rPr>
          <w:rFonts w:cs="Simplified Arabic"/>
          <w:b/>
          <w:bCs/>
          <w:noProof/>
          <w:sz w:val="40"/>
          <w:szCs w:val="40"/>
          <w:rtl/>
          <w:lang w:val="fr-FR" w:eastAsia="fr-FR" w:bidi="ar-MA"/>
        </w:rPr>
      </w:pPr>
      <w:r>
        <w:rPr>
          <w:rFonts w:cs="Simplified Arabic" w:hint="cs"/>
          <w:b/>
          <w:bCs/>
          <w:noProof/>
          <w:sz w:val="40"/>
          <w:szCs w:val="40"/>
          <w:rtl/>
          <w:lang w:val="fr-FR" w:eastAsia="fr-FR" w:bidi="ar-MA"/>
        </w:rPr>
        <w:t>مجزوءة</w:t>
      </w:r>
      <w:r w:rsidRPr="001A5F20">
        <w:rPr>
          <w:rFonts w:cs="Simplified Arabic"/>
          <w:b/>
          <w:bCs/>
          <w:noProof/>
          <w:sz w:val="40"/>
          <w:szCs w:val="40"/>
          <w:rtl/>
          <w:lang w:val="fr-FR" w:eastAsia="fr-FR" w:bidi="ar-MA"/>
        </w:rPr>
        <w:t xml:space="preserve"> خاصة بأساتذة التعليم </w:t>
      </w:r>
      <w:r>
        <w:rPr>
          <w:rFonts w:cs="Simplified Arabic" w:hint="cs"/>
          <w:b/>
          <w:bCs/>
          <w:noProof/>
          <w:sz w:val="40"/>
          <w:szCs w:val="40"/>
          <w:rtl/>
          <w:lang w:val="fr-FR" w:eastAsia="fr-FR" w:bidi="ar-MA"/>
        </w:rPr>
        <w:t>الابتدائي</w:t>
      </w:r>
      <w:r w:rsidRPr="001A5F20">
        <w:rPr>
          <w:rFonts w:cs="Simplified Arabic"/>
          <w:b/>
          <w:bCs/>
          <w:noProof/>
          <w:sz w:val="40"/>
          <w:szCs w:val="40"/>
          <w:rtl/>
          <w:lang w:val="fr-FR" w:eastAsia="fr-FR" w:bidi="ar-MA"/>
        </w:rPr>
        <w:t xml:space="preserve"> </w:t>
      </w:r>
    </w:p>
    <w:p w:rsidR="00D17CF9" w:rsidRDefault="00D17CF9" w:rsidP="00D17CF9">
      <w:pPr>
        <w:rPr>
          <w:rFonts w:ascii="Arabic Typesetting" w:hAnsi="Arabic Typesetting" w:cs="Simplified Arabic"/>
          <w:b/>
          <w:bCs/>
          <w:noProof/>
          <w:sz w:val="20"/>
          <w:szCs w:val="20"/>
          <w:rtl/>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Default="00D17CF9" w:rsidP="00D17CF9">
      <w:pPr>
        <w:rPr>
          <w:rFonts w:ascii="Arabic Typesetting" w:hAnsi="Arabic Typesetting" w:cs="Simplified Arabic"/>
          <w:b/>
          <w:bCs/>
          <w:noProof/>
          <w:sz w:val="20"/>
          <w:szCs w:val="20"/>
          <w:lang w:val="fr-FR" w:eastAsia="fr-FR" w:bidi="ar-MA"/>
        </w:rPr>
      </w:pPr>
    </w:p>
    <w:p w:rsidR="00D17CF9" w:rsidRPr="001A5F20" w:rsidRDefault="00D17CF9" w:rsidP="00D17CF9">
      <w:pPr>
        <w:rPr>
          <w:rFonts w:ascii="Arabic Typesetting" w:hAnsi="Arabic Typesetting" w:cs="Simplified Arabic"/>
          <w:b/>
          <w:bCs/>
          <w:noProof/>
          <w:sz w:val="20"/>
          <w:szCs w:val="20"/>
          <w:rtl/>
          <w:lang w:val="fr-FR" w:eastAsia="fr-FR" w:bidi="ar-MA"/>
        </w:rPr>
      </w:pPr>
    </w:p>
    <w:p w:rsidR="00D17CF9" w:rsidRPr="007B59BC" w:rsidRDefault="00D17CF9" w:rsidP="00D17CF9">
      <w:pPr>
        <w:jc w:val="center"/>
        <w:rPr>
          <w:rFonts w:ascii="Arabic Typesetting" w:hAnsi="Arabic Typesetting" w:cs="Arabic Transparent"/>
          <w:b/>
          <w:bCs/>
          <w:noProof/>
          <w:sz w:val="28"/>
          <w:szCs w:val="28"/>
          <w:rtl/>
          <w:lang w:val="fr-FR" w:eastAsia="fr-FR" w:bidi="ar-MA"/>
        </w:rPr>
      </w:pPr>
      <w:r w:rsidRPr="005B3F20">
        <w:rPr>
          <w:rFonts w:ascii="Arabic Typesetting" w:hAnsi="Arabic Typesetting" w:cs="Arabic Transparent" w:hint="cs"/>
          <w:noProof/>
          <w:sz w:val="36"/>
          <w:szCs w:val="36"/>
          <w:lang w:val="fr-FR" w:eastAsia="fr-FR" w:bidi="ar-MA"/>
        </w:rPr>
        <w:sym w:font="Wingdings" w:char="F09B"/>
      </w:r>
      <w:r>
        <w:rPr>
          <w:rFonts w:ascii="Arabic Typesetting" w:hAnsi="Arabic Typesetting" w:cs="Arabic Transparent" w:hint="cs"/>
          <w:b/>
          <w:bCs/>
          <w:noProof/>
          <w:sz w:val="28"/>
          <w:szCs w:val="28"/>
          <w:rtl/>
          <w:lang w:val="fr-FR" w:eastAsia="fr-FR" w:bidi="ar-MA"/>
        </w:rPr>
        <w:t xml:space="preserve"> </w:t>
      </w:r>
      <w:r w:rsidRPr="007B59BC">
        <w:rPr>
          <w:rFonts w:ascii="Arabic Typesetting" w:hAnsi="Arabic Typesetting" w:cs="Arabic Transparent"/>
          <w:b/>
          <w:bCs/>
          <w:noProof/>
          <w:sz w:val="28"/>
          <w:szCs w:val="28"/>
          <w:rtl/>
          <w:lang w:val="fr-FR" w:eastAsia="fr-FR" w:bidi="ar-MA"/>
        </w:rPr>
        <w:t>الوحدة المركزية لتكوين الأطـر</w:t>
      </w:r>
      <w:r>
        <w:rPr>
          <w:rFonts w:ascii="Arabic Typesetting" w:hAnsi="Arabic Typesetting" w:cs="Arabic Transparent" w:hint="cs"/>
          <w:b/>
          <w:bCs/>
          <w:noProof/>
          <w:sz w:val="28"/>
          <w:szCs w:val="28"/>
          <w:rtl/>
          <w:lang w:val="fr-FR" w:eastAsia="fr-FR" w:bidi="ar-MA"/>
        </w:rPr>
        <w:t xml:space="preserve"> </w:t>
      </w:r>
      <w:r w:rsidRPr="005B3F20">
        <w:rPr>
          <w:rFonts w:ascii="Arabic Typesetting" w:hAnsi="Arabic Typesetting" w:cs="Arabic Transparent" w:hint="cs"/>
          <w:noProof/>
          <w:sz w:val="36"/>
          <w:szCs w:val="36"/>
          <w:lang w:val="fr-FR" w:eastAsia="fr-FR" w:bidi="ar-MA"/>
        </w:rPr>
        <w:sym w:font="Wingdings" w:char="F09A"/>
      </w:r>
    </w:p>
    <w:p w:rsidR="00D17CF9" w:rsidRPr="007B59BC" w:rsidRDefault="00D17CF9" w:rsidP="00D17CF9">
      <w:pPr>
        <w:jc w:val="center"/>
        <w:rPr>
          <w:b/>
          <w:bCs/>
          <w:noProof/>
          <w:sz w:val="28"/>
          <w:szCs w:val="28"/>
          <w:rtl/>
          <w:lang w:val="fr-FR" w:eastAsia="fr-FR" w:bidi="ar-MA"/>
        </w:rPr>
      </w:pPr>
      <w:r w:rsidRPr="007B59BC">
        <w:rPr>
          <w:b/>
          <w:bCs/>
          <w:noProof/>
          <w:sz w:val="28"/>
          <w:szCs w:val="28"/>
          <w:rtl/>
          <w:lang w:val="fr-FR" w:eastAsia="fr-FR" w:bidi="ar-MA"/>
        </w:rPr>
        <w:t>يونيو 2009</w:t>
      </w:r>
    </w:p>
    <w:p w:rsidR="00D17CF9" w:rsidRDefault="00D17CF9" w:rsidP="00C44FFE">
      <w:pPr>
        <w:bidi w:val="0"/>
        <w:jc w:val="center"/>
        <w:rPr>
          <w:b/>
          <w:bCs/>
          <w:noProof/>
          <w:sz w:val="32"/>
          <w:szCs w:val="32"/>
          <w:lang w:val="fr-FR" w:eastAsia="fr-FR" w:bidi="ar-MA"/>
        </w:rPr>
      </w:pPr>
      <w:r w:rsidRPr="001A5F20">
        <w:rPr>
          <w:rFonts w:hint="cs"/>
          <w:b/>
          <w:bCs/>
          <w:noProof/>
          <w:sz w:val="32"/>
          <w:szCs w:val="32"/>
          <w:lang w:val="fr-FR" w:eastAsia="fr-FR" w:bidi="ar-MA"/>
        </w:rPr>
        <w:sym w:font="Wingdings" w:char="F031"/>
      </w:r>
    </w:p>
    <w:p w:rsidR="005C3DCB" w:rsidRDefault="005C3DCB" w:rsidP="00B12E3A">
      <w:pPr>
        <w:jc w:val="center"/>
        <w:rPr>
          <w:b/>
          <w:bCs/>
          <w:noProof/>
          <w:sz w:val="32"/>
          <w:szCs w:val="32"/>
          <w:lang w:val="fr-FR" w:eastAsia="fr-FR" w:bidi="ar-MA"/>
        </w:rPr>
      </w:pPr>
    </w:p>
    <w:p w:rsidR="00B12E3A" w:rsidRPr="00B12E3A" w:rsidRDefault="00B12E3A" w:rsidP="00B12E3A">
      <w:pPr>
        <w:jc w:val="center"/>
        <w:rPr>
          <w:b/>
          <w:bCs/>
          <w:noProof/>
          <w:sz w:val="32"/>
          <w:szCs w:val="32"/>
          <w:lang w:val="fr-FR" w:eastAsia="fr-FR" w:bidi="ar-MA"/>
        </w:rPr>
      </w:pPr>
    </w:p>
    <w:p w:rsidR="00796790" w:rsidRPr="005C3DCB" w:rsidRDefault="00796790" w:rsidP="00796790">
      <w:pPr>
        <w:spacing w:line="360" w:lineRule="auto"/>
        <w:jc w:val="center"/>
        <w:rPr>
          <w:noProof/>
          <w:sz w:val="18"/>
          <w:szCs w:val="18"/>
          <w:lang w:val="fr-FR" w:eastAsia="fr-FR" w:bidi="ar-MA"/>
        </w:rPr>
      </w:pPr>
    </w:p>
    <w:p w:rsidR="00796790" w:rsidRDefault="003705F9" w:rsidP="00796790">
      <w:pPr>
        <w:spacing w:line="360" w:lineRule="auto"/>
        <w:jc w:val="center"/>
        <w:rPr>
          <w:noProof/>
          <w:sz w:val="34"/>
          <w:szCs w:val="34"/>
          <w:rtl/>
          <w:lang w:val="fr-FR" w:eastAsia="fr-FR" w:bidi="ar-MA"/>
        </w:rPr>
      </w:pPr>
      <w:r w:rsidRPr="003705F9">
        <w:rPr>
          <w:noProof/>
          <w:sz w:val="32"/>
          <w:szCs w:val="32"/>
          <w:lang w:val="fr-FR" w:eastAsia="fr-FR" w:bidi="ar-MA"/>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7" type="#_x0000_t161" style="width:145.5pt;height:59.25pt" fillcolor="black">
            <v:shadow color="#868686"/>
            <v:textpath style="font-family:&quot;Arabic Typesetting&quot;;font-size:44pt;font-weight:bold;v-text-kern:t" trim="t" fitpath="t" xscale="f" string="تقديــــم"/>
          </v:shape>
        </w:pict>
      </w:r>
    </w:p>
    <w:p w:rsidR="00796790" w:rsidRDefault="00796790" w:rsidP="00796790">
      <w:pPr>
        <w:spacing w:line="360" w:lineRule="auto"/>
        <w:ind w:firstLine="1134"/>
        <w:jc w:val="both"/>
        <w:rPr>
          <w:noProof/>
          <w:sz w:val="34"/>
          <w:szCs w:val="34"/>
          <w:lang w:val="fr-FR" w:eastAsia="fr-FR" w:bidi="ar-MA"/>
        </w:rPr>
      </w:pPr>
    </w:p>
    <w:p w:rsidR="00796790" w:rsidRDefault="00796790" w:rsidP="00796790">
      <w:pPr>
        <w:spacing w:line="360" w:lineRule="auto"/>
        <w:ind w:firstLine="1134"/>
        <w:jc w:val="both"/>
        <w:rPr>
          <w:noProof/>
          <w:sz w:val="34"/>
          <w:szCs w:val="34"/>
          <w:rtl/>
          <w:lang w:val="fr-FR" w:eastAsia="fr-FR" w:bidi="ar-MA"/>
        </w:rPr>
      </w:pPr>
      <w:r w:rsidRPr="00EF27E9">
        <w:rPr>
          <w:rFonts w:hint="cs"/>
          <w:noProof/>
          <w:sz w:val="34"/>
          <w:szCs w:val="34"/>
          <w:rtl/>
          <w:lang w:val="fr-FR" w:eastAsia="fr-FR" w:bidi="ar-MA"/>
        </w:rPr>
        <w:t>تنفيذا لسياسة</w:t>
      </w:r>
      <w:r>
        <w:rPr>
          <w:rFonts w:hint="cs"/>
          <w:noProof/>
          <w:sz w:val="34"/>
          <w:szCs w:val="34"/>
          <w:rtl/>
          <w:lang w:val="fr-FR" w:eastAsia="fr-FR" w:bidi="ar-MA"/>
        </w:rPr>
        <w:t> وزارة التربية الوطنية والتعليم العالي وتكوين الأطر والبحث العلمي</w:t>
      </w:r>
      <w:r w:rsidRPr="00EF27E9">
        <w:rPr>
          <w:rFonts w:hint="cs"/>
          <w:noProof/>
          <w:sz w:val="34"/>
          <w:szCs w:val="34"/>
          <w:rtl/>
          <w:lang w:val="fr-FR" w:eastAsia="fr-FR" w:bidi="ar-MA"/>
        </w:rPr>
        <w:t xml:space="preserve"> في مجال التكوين المستمر </w:t>
      </w:r>
      <w:r>
        <w:rPr>
          <w:rFonts w:hint="cs"/>
          <w:noProof/>
          <w:sz w:val="34"/>
          <w:szCs w:val="34"/>
          <w:rtl/>
          <w:lang w:val="fr-FR" w:eastAsia="fr-FR" w:bidi="ar-MA"/>
        </w:rPr>
        <w:t>وتفعيلا</w:t>
      </w:r>
      <w:r w:rsidRPr="00EF27E9">
        <w:rPr>
          <w:rFonts w:hint="cs"/>
          <w:noProof/>
          <w:sz w:val="34"/>
          <w:szCs w:val="34"/>
          <w:rtl/>
          <w:lang w:val="fr-FR" w:eastAsia="fr-FR" w:bidi="ar-MA"/>
        </w:rPr>
        <w:t xml:space="preserve"> للبرنامج الاستعجالي الرامي إلى إعطاء نفس جديد لإصلاح منظومة التربية والتكوين، أعدت الوحدة المركزية لتكوين الأطر </w:t>
      </w:r>
      <w:r>
        <w:rPr>
          <w:rFonts w:hint="cs"/>
          <w:noProof/>
          <w:sz w:val="34"/>
          <w:szCs w:val="34"/>
          <w:rtl/>
          <w:lang w:val="fr-FR" w:eastAsia="fr-FR" w:bidi="ar-MA"/>
        </w:rPr>
        <w:t>استراتيجية عامة</w:t>
      </w:r>
      <w:r w:rsidRPr="00EF27E9">
        <w:rPr>
          <w:rFonts w:hint="cs"/>
          <w:noProof/>
          <w:sz w:val="34"/>
          <w:szCs w:val="34"/>
          <w:rtl/>
          <w:lang w:val="fr-FR" w:eastAsia="fr-FR" w:bidi="ar-MA"/>
        </w:rPr>
        <w:t xml:space="preserve"> في مجال تكوين الأطر بالتنسيق مع المصالح المركزيـة ؛</w:t>
      </w:r>
    </w:p>
    <w:p w:rsidR="00796790" w:rsidRPr="00EF27E9" w:rsidRDefault="00796790" w:rsidP="00796790">
      <w:pPr>
        <w:spacing w:line="360" w:lineRule="auto"/>
        <w:ind w:firstLine="1134"/>
        <w:jc w:val="both"/>
        <w:rPr>
          <w:noProof/>
          <w:sz w:val="34"/>
          <w:szCs w:val="34"/>
          <w:rtl/>
          <w:lang w:val="fr-FR" w:eastAsia="fr-FR" w:bidi="ar-MA"/>
        </w:rPr>
      </w:pPr>
      <w:r w:rsidRPr="00EF27E9">
        <w:rPr>
          <w:rFonts w:hint="cs"/>
          <w:noProof/>
          <w:sz w:val="34"/>
          <w:szCs w:val="34"/>
          <w:rtl/>
          <w:lang w:val="fr-FR" w:eastAsia="fr-FR" w:bidi="ar-MA"/>
        </w:rPr>
        <w:t xml:space="preserve"> وفي هذا الإطارتم إنجاز هذ</w:t>
      </w:r>
      <w:r>
        <w:rPr>
          <w:rFonts w:hint="cs"/>
          <w:noProof/>
          <w:sz w:val="34"/>
          <w:szCs w:val="34"/>
          <w:rtl/>
          <w:lang w:val="fr-FR" w:eastAsia="fr-FR" w:bidi="ar-MA"/>
        </w:rPr>
        <w:t>ه</w:t>
      </w:r>
      <w:r w:rsidRPr="00EF27E9">
        <w:rPr>
          <w:rFonts w:hint="cs"/>
          <w:noProof/>
          <w:sz w:val="34"/>
          <w:szCs w:val="34"/>
          <w:rtl/>
          <w:lang w:val="fr-FR" w:eastAsia="fr-FR" w:bidi="ar-MA"/>
        </w:rPr>
        <w:t xml:space="preserve"> </w:t>
      </w:r>
      <w:r>
        <w:rPr>
          <w:rFonts w:hint="cs"/>
          <w:noProof/>
          <w:sz w:val="34"/>
          <w:szCs w:val="34"/>
          <w:rtl/>
          <w:lang w:val="fr-FR" w:eastAsia="fr-FR" w:bidi="ar-MA"/>
        </w:rPr>
        <w:t>المجزوءة</w:t>
      </w:r>
      <w:r w:rsidRPr="00EF27E9">
        <w:rPr>
          <w:rFonts w:hint="cs"/>
          <w:noProof/>
          <w:sz w:val="34"/>
          <w:szCs w:val="34"/>
          <w:rtl/>
          <w:lang w:val="fr-FR" w:eastAsia="fr-FR" w:bidi="ar-MA"/>
        </w:rPr>
        <w:t xml:space="preserve"> بالتنسيق الوثيق والعمل المتواصل بين المفتشية العامة للتربية والتكوين المكلفة بالشؤون التربوية والوحدة المركزية لتكوين الأطر، كتوجه جديد في مجال التعاون وتكثيف الجهود لإشراك جميع الفاعلين مركزيا وجهويا للنهوض بالتكوين الذي يشكل العمود الفقري لتأهيل الموارد البشرية بالقطاع، و</w:t>
      </w:r>
      <w:r>
        <w:rPr>
          <w:rFonts w:hint="cs"/>
          <w:noProof/>
          <w:sz w:val="34"/>
          <w:szCs w:val="34"/>
          <w:rtl/>
          <w:lang w:val="fr-FR" w:eastAsia="fr-FR" w:bidi="ar-MA"/>
        </w:rPr>
        <w:t>ذلك ب</w:t>
      </w:r>
      <w:r w:rsidRPr="00EF27E9">
        <w:rPr>
          <w:rFonts w:hint="cs"/>
          <w:noProof/>
          <w:sz w:val="34"/>
          <w:szCs w:val="34"/>
          <w:rtl/>
          <w:lang w:val="fr-FR" w:eastAsia="fr-FR" w:bidi="ar-MA"/>
        </w:rPr>
        <w:t xml:space="preserve">تطوير كفاءاتها وتمكينها من الانخراط الإيجابي والفعال </w:t>
      </w:r>
      <w:r>
        <w:rPr>
          <w:rFonts w:hint="cs"/>
          <w:noProof/>
          <w:sz w:val="34"/>
          <w:szCs w:val="34"/>
          <w:rtl/>
          <w:lang w:val="fr-FR" w:eastAsia="fr-FR" w:bidi="ar-MA"/>
        </w:rPr>
        <w:t>للإرتقاء بالمنظومة.</w:t>
      </w:r>
    </w:p>
    <w:p w:rsidR="00796790" w:rsidRDefault="00796790" w:rsidP="00796790">
      <w:pPr>
        <w:spacing w:line="360" w:lineRule="auto"/>
        <w:ind w:firstLine="1134"/>
        <w:jc w:val="both"/>
        <w:rPr>
          <w:rFonts w:cs="Arabic Transparent"/>
          <w:sz w:val="32"/>
          <w:szCs w:val="32"/>
          <w:rtl/>
        </w:rPr>
      </w:pPr>
      <w:r w:rsidRPr="00EF27E9">
        <w:rPr>
          <w:rFonts w:hint="cs"/>
          <w:noProof/>
          <w:sz w:val="34"/>
          <w:szCs w:val="34"/>
          <w:rtl/>
          <w:lang w:val="fr-FR" w:eastAsia="fr-FR" w:bidi="ar-MA"/>
        </w:rPr>
        <w:t>إن الهدف من إنجاز هذه المجزوءات</w:t>
      </w:r>
      <w:r>
        <w:rPr>
          <w:rFonts w:hint="cs"/>
          <w:noProof/>
          <w:sz w:val="34"/>
          <w:szCs w:val="34"/>
          <w:rtl/>
          <w:lang w:val="fr-FR" w:eastAsia="fr-FR" w:bidi="ar-MA"/>
        </w:rPr>
        <w:t xml:space="preserve"> التي تشمل جميع المواد المقررة بالتعليم ( </w:t>
      </w:r>
      <w:r w:rsidRPr="00EF27E9">
        <w:rPr>
          <w:rFonts w:hint="cs"/>
          <w:noProof/>
          <w:sz w:val="34"/>
          <w:szCs w:val="34"/>
          <w:rtl/>
          <w:lang w:val="fr-FR" w:eastAsia="fr-FR" w:bidi="ar-MA"/>
        </w:rPr>
        <w:t xml:space="preserve">الابتدائي </w:t>
      </w:r>
      <w:r>
        <w:rPr>
          <w:rFonts w:hint="cs"/>
          <w:noProof/>
          <w:sz w:val="34"/>
          <w:szCs w:val="34"/>
          <w:rtl/>
          <w:lang w:val="fr-FR" w:eastAsia="fr-FR" w:bidi="ar-MA"/>
        </w:rPr>
        <w:t>و</w:t>
      </w:r>
      <w:r w:rsidRPr="00EF27E9">
        <w:rPr>
          <w:rFonts w:hint="cs"/>
          <w:noProof/>
          <w:sz w:val="34"/>
          <w:szCs w:val="34"/>
          <w:rtl/>
          <w:lang w:val="fr-FR" w:eastAsia="fr-FR" w:bidi="ar-MA"/>
        </w:rPr>
        <w:t xml:space="preserve">الثانــــوي الإعـــدادي </w:t>
      </w:r>
      <w:r>
        <w:rPr>
          <w:rFonts w:hint="cs"/>
          <w:noProof/>
          <w:sz w:val="34"/>
          <w:szCs w:val="34"/>
          <w:rtl/>
          <w:lang w:val="fr-FR" w:eastAsia="fr-FR" w:bidi="ar-MA"/>
        </w:rPr>
        <w:t>و</w:t>
      </w:r>
      <w:r w:rsidRPr="00EF27E9">
        <w:rPr>
          <w:rFonts w:hint="cs"/>
          <w:noProof/>
          <w:sz w:val="34"/>
          <w:szCs w:val="34"/>
          <w:rtl/>
          <w:lang w:val="fr-FR" w:eastAsia="fr-FR" w:bidi="ar-MA"/>
        </w:rPr>
        <w:t>الثانــوي التأهيلي)</w:t>
      </w:r>
      <w:r>
        <w:rPr>
          <w:rFonts w:hint="cs"/>
          <w:noProof/>
          <w:sz w:val="34"/>
          <w:szCs w:val="34"/>
          <w:rtl/>
          <w:lang w:val="fr-FR" w:eastAsia="fr-FR" w:bidi="ar-MA"/>
        </w:rPr>
        <w:t xml:space="preserve"> </w:t>
      </w:r>
      <w:r w:rsidRPr="00EF27E9">
        <w:rPr>
          <w:rFonts w:hint="cs"/>
          <w:noProof/>
          <w:sz w:val="34"/>
          <w:szCs w:val="34"/>
          <w:rtl/>
          <w:lang w:val="fr-FR" w:eastAsia="fr-FR" w:bidi="ar-MA"/>
        </w:rPr>
        <w:t>هو الاستجابة الفورية للحاجة الملحة للسيدات والسادة الأساتذة</w:t>
      </w:r>
      <w:r w:rsidR="00C44FFE">
        <w:rPr>
          <w:rFonts w:hint="cs"/>
          <w:noProof/>
          <w:sz w:val="34"/>
          <w:szCs w:val="34"/>
          <w:rtl/>
          <w:lang w:val="fr-FR" w:eastAsia="fr-FR" w:bidi="ar-MA"/>
        </w:rPr>
        <w:t xml:space="preserve"> بمختلف المستويــات في مجال ديد</w:t>
      </w:r>
      <w:r w:rsidRPr="00EF27E9">
        <w:rPr>
          <w:rFonts w:hint="cs"/>
          <w:noProof/>
          <w:sz w:val="34"/>
          <w:szCs w:val="34"/>
          <w:rtl/>
          <w:lang w:val="fr-FR" w:eastAsia="fr-FR" w:bidi="ar-MA"/>
        </w:rPr>
        <w:t>كتيك المواد وتقويم التعلمات بناء على اقتراحات السيدات والسادة المفتشين المنسقين المركزيين التخصصيين</w:t>
      </w:r>
      <w:r>
        <w:rPr>
          <w:rFonts w:hint="cs"/>
          <w:noProof/>
          <w:sz w:val="34"/>
          <w:szCs w:val="34"/>
          <w:rtl/>
          <w:lang w:val="fr-FR" w:eastAsia="fr-FR" w:bidi="ar-MA"/>
        </w:rPr>
        <w:t xml:space="preserve">. وذلك، </w:t>
      </w:r>
      <w:r>
        <w:rPr>
          <w:rFonts w:cs="Arabic Transparent" w:hint="cs"/>
          <w:sz w:val="32"/>
          <w:szCs w:val="32"/>
          <w:rtl/>
        </w:rPr>
        <w:t xml:space="preserve">تتويجا للعروض التشخيصية لوضعية تدريس مختلف المواد التي قدموها أثناء اجتماعات خاصة خلال شهري أكتوبر </w:t>
      </w:r>
      <w:proofErr w:type="spellStart"/>
      <w:r>
        <w:rPr>
          <w:rFonts w:cs="Arabic Transparent" w:hint="cs"/>
          <w:sz w:val="32"/>
          <w:szCs w:val="32"/>
          <w:rtl/>
        </w:rPr>
        <w:t>/</w:t>
      </w:r>
      <w:proofErr w:type="spellEnd"/>
      <w:r>
        <w:rPr>
          <w:rFonts w:cs="Arabic Transparent" w:hint="cs"/>
          <w:sz w:val="32"/>
          <w:szCs w:val="32"/>
          <w:rtl/>
        </w:rPr>
        <w:t xml:space="preserve"> </w:t>
      </w:r>
      <w:proofErr w:type="spellStart"/>
      <w:r>
        <w:rPr>
          <w:rFonts w:cs="Arabic Transparent" w:hint="cs"/>
          <w:sz w:val="32"/>
          <w:szCs w:val="32"/>
          <w:rtl/>
        </w:rPr>
        <w:t>نونبر</w:t>
      </w:r>
      <w:proofErr w:type="spellEnd"/>
      <w:r>
        <w:rPr>
          <w:rFonts w:cs="Arabic Transparent" w:hint="cs"/>
          <w:sz w:val="32"/>
          <w:szCs w:val="32"/>
          <w:rtl/>
        </w:rPr>
        <w:t xml:space="preserve"> 2008 برئاسة السيدة لطيفة العابدة الوزيرة المكلفة بقطاع التعليم المدرسي </w:t>
      </w:r>
      <w:proofErr w:type="spellStart"/>
      <w:r>
        <w:rPr>
          <w:rFonts w:cs="Arabic Transparent" w:hint="cs"/>
          <w:sz w:val="32"/>
          <w:szCs w:val="32"/>
          <w:rtl/>
        </w:rPr>
        <w:t>.</w:t>
      </w:r>
      <w:proofErr w:type="spellEnd"/>
    </w:p>
    <w:p w:rsidR="00796790" w:rsidRDefault="00796790" w:rsidP="00796790">
      <w:pPr>
        <w:spacing w:line="360" w:lineRule="auto"/>
        <w:ind w:firstLine="1134"/>
        <w:jc w:val="both"/>
        <w:rPr>
          <w:rFonts w:cs="Arabic Transparent"/>
          <w:sz w:val="32"/>
          <w:szCs w:val="32"/>
          <w:rtl/>
        </w:rPr>
      </w:pPr>
    </w:p>
    <w:p w:rsidR="00796790" w:rsidRPr="008D1D27" w:rsidRDefault="00796790" w:rsidP="00796790">
      <w:pPr>
        <w:spacing w:line="360" w:lineRule="auto"/>
        <w:jc w:val="both"/>
        <w:rPr>
          <w:rFonts w:cs="Arabic Transparent"/>
          <w:sz w:val="32"/>
          <w:szCs w:val="32"/>
          <w:rtl/>
        </w:rPr>
      </w:pPr>
      <w:r>
        <w:rPr>
          <w:rFonts w:cs="Arabic Transparent" w:hint="cs"/>
          <w:sz w:val="32"/>
          <w:szCs w:val="32"/>
          <w:rtl/>
        </w:rPr>
        <w:t xml:space="preserve">            </w:t>
      </w:r>
    </w:p>
    <w:p w:rsidR="00796790" w:rsidRDefault="00796790" w:rsidP="00796790">
      <w:pPr>
        <w:pStyle w:val="Pieddepage"/>
        <w:tabs>
          <w:tab w:val="clear" w:pos="4153"/>
          <w:tab w:val="clear" w:pos="8306"/>
        </w:tabs>
        <w:spacing w:line="360" w:lineRule="auto"/>
        <w:ind w:firstLine="567"/>
        <w:jc w:val="both"/>
        <w:rPr>
          <w:rFonts w:cs="Arabic Transparent"/>
          <w:sz w:val="32"/>
          <w:szCs w:val="32"/>
        </w:rPr>
      </w:pPr>
    </w:p>
    <w:p w:rsidR="00796790" w:rsidRPr="006E79E2" w:rsidRDefault="00796790" w:rsidP="00796790">
      <w:pPr>
        <w:pStyle w:val="Pieddepage"/>
        <w:tabs>
          <w:tab w:val="clear" w:pos="4153"/>
          <w:tab w:val="clear" w:pos="8306"/>
        </w:tabs>
        <w:spacing w:line="360" w:lineRule="auto"/>
        <w:ind w:firstLine="567"/>
        <w:jc w:val="both"/>
        <w:rPr>
          <w:rFonts w:ascii="Microsoft Sans Serif" w:hAnsi="Microsoft Sans Serif" w:cs="Microsoft Sans Serif"/>
          <w:b/>
          <w:bCs/>
          <w:sz w:val="40"/>
          <w:szCs w:val="40"/>
          <w:rtl/>
        </w:rPr>
      </w:pPr>
      <w:r w:rsidRPr="006E79E2">
        <w:rPr>
          <w:rFonts w:ascii="Microsoft Sans Serif" w:hAnsi="Microsoft Sans Serif" w:cs="Microsoft Sans Serif"/>
          <w:b/>
          <w:bCs/>
          <w:sz w:val="40"/>
          <w:szCs w:val="40"/>
          <w:rtl/>
        </w:rPr>
        <w:lastRenderedPageBreak/>
        <w:t xml:space="preserve">منهجية إعداد </w:t>
      </w:r>
      <w:proofErr w:type="spellStart"/>
      <w:r w:rsidRPr="006E79E2">
        <w:rPr>
          <w:rFonts w:ascii="Microsoft Sans Serif" w:hAnsi="Microsoft Sans Serif" w:cs="Microsoft Sans Serif"/>
          <w:b/>
          <w:bCs/>
          <w:sz w:val="40"/>
          <w:szCs w:val="40"/>
          <w:rtl/>
        </w:rPr>
        <w:t>المجزوءات</w:t>
      </w:r>
      <w:proofErr w:type="spellEnd"/>
      <w:r w:rsidRPr="006E79E2">
        <w:rPr>
          <w:rFonts w:ascii="Microsoft Sans Serif" w:hAnsi="Microsoft Sans Serif" w:cs="Microsoft Sans Serif"/>
          <w:b/>
          <w:bCs/>
          <w:sz w:val="40"/>
          <w:szCs w:val="40"/>
          <w:rtl/>
        </w:rPr>
        <w:t>:</w:t>
      </w:r>
    </w:p>
    <w:p w:rsidR="00796790" w:rsidRDefault="00796790" w:rsidP="00796790">
      <w:pPr>
        <w:pStyle w:val="Pieddepage"/>
        <w:tabs>
          <w:tab w:val="clear" w:pos="4153"/>
          <w:tab w:val="clear" w:pos="8306"/>
        </w:tabs>
        <w:spacing w:line="360" w:lineRule="auto"/>
        <w:ind w:firstLine="567"/>
        <w:jc w:val="both"/>
        <w:rPr>
          <w:rFonts w:cs="Arabic Transparent"/>
          <w:sz w:val="32"/>
          <w:szCs w:val="32"/>
          <w:rtl/>
        </w:rPr>
      </w:pPr>
      <w:r w:rsidRPr="006E79E2">
        <w:rPr>
          <w:rFonts w:ascii="Microsoft Sans Serif" w:hAnsi="Microsoft Sans Serif" w:cs="Microsoft Sans Serif" w:hint="cs"/>
          <w:b/>
          <w:bCs/>
          <w:sz w:val="32"/>
          <w:szCs w:val="32"/>
          <w:rtl/>
        </w:rPr>
        <w:t>1-</w:t>
      </w:r>
      <w:proofErr w:type="gramStart"/>
      <w:r w:rsidRPr="006E79E2">
        <w:rPr>
          <w:rFonts w:ascii="Microsoft Sans Serif" w:hAnsi="Microsoft Sans Serif" w:cs="Microsoft Sans Serif" w:hint="cs"/>
          <w:b/>
          <w:bCs/>
          <w:sz w:val="32"/>
          <w:szCs w:val="32"/>
          <w:rtl/>
        </w:rPr>
        <w:t>تحديد</w:t>
      </w:r>
      <w:proofErr w:type="gramEnd"/>
      <w:r w:rsidRPr="006E79E2">
        <w:rPr>
          <w:rFonts w:ascii="Microsoft Sans Serif" w:hAnsi="Microsoft Sans Serif" w:cs="Microsoft Sans Serif" w:hint="cs"/>
          <w:b/>
          <w:bCs/>
          <w:sz w:val="32"/>
          <w:szCs w:val="32"/>
          <w:rtl/>
        </w:rPr>
        <w:t xml:space="preserve"> محاور التكوين</w:t>
      </w:r>
    </w:p>
    <w:p w:rsidR="00796790" w:rsidRDefault="00796790" w:rsidP="00796790">
      <w:pPr>
        <w:pStyle w:val="Pieddepage"/>
        <w:tabs>
          <w:tab w:val="clear" w:pos="4153"/>
          <w:tab w:val="clear" w:pos="8306"/>
        </w:tabs>
        <w:spacing w:line="360" w:lineRule="auto"/>
        <w:ind w:firstLine="567"/>
        <w:jc w:val="both"/>
        <w:rPr>
          <w:rFonts w:cs="Arabic Transparent"/>
          <w:sz w:val="32"/>
          <w:szCs w:val="32"/>
          <w:rtl/>
        </w:rPr>
      </w:pPr>
      <w:r>
        <w:rPr>
          <w:rFonts w:cs="Arabic Transparent" w:hint="cs"/>
          <w:sz w:val="32"/>
          <w:szCs w:val="32"/>
          <w:rtl/>
        </w:rPr>
        <w:t xml:space="preserve">فبعدما تم تقديم هذه العروض ومناقشتها ودراستها وتصنيف محتوياتها حسب الأولوية التي تتطلبها المرحلة </w:t>
      </w:r>
      <w:proofErr w:type="spellStart"/>
      <w:r>
        <w:rPr>
          <w:rFonts w:cs="Arabic Transparent" w:hint="cs"/>
          <w:sz w:val="32"/>
          <w:szCs w:val="32"/>
          <w:rtl/>
        </w:rPr>
        <w:t>لإغناء</w:t>
      </w:r>
      <w:proofErr w:type="spellEnd"/>
      <w:r>
        <w:rPr>
          <w:rFonts w:cs="Arabic Transparent" w:hint="cs"/>
          <w:sz w:val="32"/>
          <w:szCs w:val="32"/>
          <w:rtl/>
        </w:rPr>
        <w:t xml:space="preserve"> برنامج الوزارة في مجال التكوين </w:t>
      </w:r>
      <w:proofErr w:type="spellStart"/>
      <w:r>
        <w:rPr>
          <w:rFonts w:cs="Arabic Transparent" w:hint="cs"/>
          <w:sz w:val="32"/>
          <w:szCs w:val="32"/>
          <w:rtl/>
        </w:rPr>
        <w:t>المستمر،</w:t>
      </w:r>
      <w:proofErr w:type="spellEnd"/>
      <w:r>
        <w:rPr>
          <w:rFonts w:cs="Arabic Transparent" w:hint="cs"/>
          <w:sz w:val="32"/>
          <w:szCs w:val="32"/>
          <w:rtl/>
        </w:rPr>
        <w:t xml:space="preserve"> تم الشروع في وضع برنامج خاص </w:t>
      </w:r>
      <w:proofErr w:type="spellStart"/>
      <w:r>
        <w:rPr>
          <w:rFonts w:cs="Arabic Transparent" w:hint="cs"/>
          <w:sz w:val="32"/>
          <w:szCs w:val="32"/>
          <w:rtl/>
        </w:rPr>
        <w:t>بالأجرأة</w:t>
      </w:r>
      <w:proofErr w:type="spellEnd"/>
      <w:r>
        <w:rPr>
          <w:rFonts w:cs="Arabic Transparent" w:hint="cs"/>
          <w:sz w:val="32"/>
          <w:szCs w:val="32"/>
          <w:rtl/>
        </w:rPr>
        <w:t xml:space="preserve"> </w:t>
      </w:r>
      <w:proofErr w:type="spellStart"/>
      <w:r>
        <w:rPr>
          <w:rFonts w:cs="Arabic Transparent" w:hint="cs"/>
          <w:sz w:val="32"/>
          <w:szCs w:val="32"/>
          <w:rtl/>
        </w:rPr>
        <w:t>:</w:t>
      </w:r>
      <w:proofErr w:type="spellEnd"/>
    </w:p>
    <w:p w:rsidR="00796790" w:rsidRDefault="00796790" w:rsidP="00872BCF">
      <w:pPr>
        <w:pStyle w:val="Pieddepage"/>
        <w:numPr>
          <w:ilvl w:val="0"/>
          <w:numId w:val="8"/>
        </w:numPr>
        <w:tabs>
          <w:tab w:val="clear" w:pos="4153"/>
          <w:tab w:val="clear" w:pos="8306"/>
          <w:tab w:val="left" w:pos="992"/>
        </w:tabs>
        <w:spacing w:line="360" w:lineRule="auto"/>
        <w:ind w:left="992" w:hanging="502"/>
        <w:jc w:val="both"/>
        <w:rPr>
          <w:rFonts w:cs="Arabic Transparent"/>
          <w:sz w:val="32"/>
          <w:szCs w:val="32"/>
        </w:rPr>
      </w:pPr>
      <w:r>
        <w:rPr>
          <w:rFonts w:cs="Arabic Transparent" w:hint="cs"/>
          <w:sz w:val="32"/>
          <w:szCs w:val="32"/>
          <w:rtl/>
        </w:rPr>
        <w:t xml:space="preserve">عقد اجتماعات أولية مع السيدات والسادة المنسقين المركزيين التخصصيين برئاسة السيد </w:t>
      </w:r>
      <w:r w:rsidR="00684023">
        <w:rPr>
          <w:rFonts w:cs="Arabic Transparent" w:hint="cs"/>
          <w:sz w:val="32"/>
          <w:szCs w:val="32"/>
          <w:rtl/>
          <w:lang w:bidi="ar-MA"/>
        </w:rPr>
        <w:t>ال</w:t>
      </w:r>
      <w:r>
        <w:rPr>
          <w:rFonts w:cs="Arabic Transparent" w:hint="cs"/>
          <w:sz w:val="32"/>
          <w:szCs w:val="32"/>
          <w:rtl/>
        </w:rPr>
        <w:t xml:space="preserve">مدير </w:t>
      </w:r>
      <w:r w:rsidR="00872BCF">
        <w:rPr>
          <w:rFonts w:cs="Arabic Transparent" w:hint="cs"/>
          <w:sz w:val="32"/>
          <w:szCs w:val="32"/>
          <w:rtl/>
          <w:lang w:bidi="ar-MA"/>
        </w:rPr>
        <w:t>المكلف ب</w:t>
      </w:r>
      <w:r w:rsidR="00684023">
        <w:rPr>
          <w:rFonts w:cs="Arabic Transparent" w:hint="cs"/>
          <w:sz w:val="32"/>
          <w:szCs w:val="32"/>
          <w:rtl/>
        </w:rPr>
        <w:t xml:space="preserve">الوحدة المركزية لتكويــن الأطــر </w:t>
      </w:r>
      <w:r>
        <w:rPr>
          <w:rFonts w:cs="Arabic Transparent" w:hint="cs"/>
          <w:sz w:val="32"/>
          <w:szCs w:val="32"/>
          <w:rtl/>
        </w:rPr>
        <w:t xml:space="preserve">كل فئة على </w:t>
      </w:r>
      <w:proofErr w:type="spellStart"/>
      <w:r>
        <w:rPr>
          <w:rFonts w:cs="Arabic Transparent" w:hint="cs"/>
          <w:sz w:val="32"/>
          <w:szCs w:val="32"/>
          <w:rtl/>
        </w:rPr>
        <w:t>حدة</w:t>
      </w:r>
      <w:proofErr w:type="spellEnd"/>
      <w:r>
        <w:rPr>
          <w:rFonts w:cs="Arabic Transparent" w:hint="cs"/>
          <w:sz w:val="32"/>
          <w:szCs w:val="32"/>
          <w:rtl/>
        </w:rPr>
        <w:t xml:space="preserve"> </w:t>
      </w:r>
      <w:proofErr w:type="spellStart"/>
      <w:r>
        <w:rPr>
          <w:rFonts w:cs="Arabic Transparent" w:hint="cs"/>
          <w:sz w:val="32"/>
          <w:szCs w:val="32"/>
          <w:rtl/>
        </w:rPr>
        <w:t>(</w:t>
      </w:r>
      <w:proofErr w:type="spellEnd"/>
      <w:r>
        <w:rPr>
          <w:rFonts w:cs="Arabic Transparent" w:hint="cs"/>
          <w:sz w:val="32"/>
          <w:szCs w:val="32"/>
          <w:rtl/>
        </w:rPr>
        <w:t xml:space="preserve"> الابتدائي </w:t>
      </w:r>
      <w:proofErr w:type="spellStart"/>
      <w:r>
        <w:rPr>
          <w:rFonts w:cs="Arabic Transparent"/>
          <w:sz w:val="32"/>
          <w:szCs w:val="32"/>
          <w:rtl/>
        </w:rPr>
        <w:t>–</w:t>
      </w:r>
      <w:proofErr w:type="spellEnd"/>
      <w:r>
        <w:rPr>
          <w:rFonts w:cs="Arabic Transparent" w:hint="cs"/>
          <w:sz w:val="32"/>
          <w:szCs w:val="32"/>
          <w:rtl/>
        </w:rPr>
        <w:t xml:space="preserve"> الثانوي الإعدادي </w:t>
      </w:r>
      <w:proofErr w:type="spellStart"/>
      <w:r>
        <w:rPr>
          <w:rFonts w:cs="Arabic Transparent" w:hint="cs"/>
          <w:sz w:val="32"/>
          <w:szCs w:val="32"/>
          <w:rtl/>
        </w:rPr>
        <w:t>والتأهيلي)</w:t>
      </w:r>
      <w:proofErr w:type="spellEnd"/>
      <w:r>
        <w:rPr>
          <w:rFonts w:cs="Arabic Transparent" w:hint="cs"/>
          <w:sz w:val="32"/>
          <w:szCs w:val="32"/>
          <w:rtl/>
        </w:rPr>
        <w:t xml:space="preserve"> لوضع التصور العام للعملية وضبط المحاور التي اعتبرت ذات أولوية خاصة </w:t>
      </w:r>
      <w:r>
        <w:rPr>
          <w:rFonts w:cs="Arabic Transparent" w:hint="cs"/>
          <w:sz w:val="32"/>
          <w:szCs w:val="32"/>
          <w:rtl/>
          <w:lang w:bidi="ar-MA"/>
        </w:rPr>
        <w:t>ومستعجلة</w:t>
      </w:r>
      <w:r w:rsidR="00C44FFE">
        <w:rPr>
          <w:rFonts w:cs="Arabic Transparent" w:hint="cs"/>
          <w:sz w:val="32"/>
          <w:szCs w:val="32"/>
          <w:rtl/>
        </w:rPr>
        <w:t xml:space="preserve"> وقد تم حصرها في </w:t>
      </w:r>
      <w:proofErr w:type="spellStart"/>
      <w:r w:rsidR="00C44FFE">
        <w:rPr>
          <w:rFonts w:cs="Arabic Transparent" w:hint="cs"/>
          <w:sz w:val="32"/>
          <w:szCs w:val="32"/>
          <w:rtl/>
        </w:rPr>
        <w:t>ديد</w:t>
      </w:r>
      <w:proofErr w:type="spellEnd"/>
      <w:r w:rsidR="00C44FFE">
        <w:rPr>
          <w:rFonts w:cs="Arabic Transparent" w:hint="cs"/>
          <w:sz w:val="32"/>
          <w:szCs w:val="32"/>
          <w:rtl/>
          <w:lang w:bidi="ar-MA"/>
        </w:rPr>
        <w:t>ك</w:t>
      </w:r>
      <w:proofErr w:type="spellStart"/>
      <w:r>
        <w:rPr>
          <w:rFonts w:cs="Arabic Transparent" w:hint="cs"/>
          <w:sz w:val="32"/>
          <w:szCs w:val="32"/>
          <w:rtl/>
        </w:rPr>
        <w:t>تيك</w:t>
      </w:r>
      <w:proofErr w:type="spellEnd"/>
      <w:r>
        <w:rPr>
          <w:rFonts w:cs="Arabic Transparent" w:hint="cs"/>
          <w:sz w:val="32"/>
          <w:szCs w:val="32"/>
          <w:rtl/>
        </w:rPr>
        <w:t xml:space="preserve"> المواد وتقويم </w:t>
      </w:r>
      <w:proofErr w:type="spellStart"/>
      <w:r>
        <w:rPr>
          <w:rFonts w:cs="Arabic Transparent" w:hint="cs"/>
          <w:sz w:val="32"/>
          <w:szCs w:val="32"/>
          <w:rtl/>
        </w:rPr>
        <w:t>التعلمات،</w:t>
      </w:r>
      <w:proofErr w:type="spellEnd"/>
    </w:p>
    <w:p w:rsidR="00796790" w:rsidRDefault="00796790" w:rsidP="00872BCF">
      <w:pPr>
        <w:pStyle w:val="Pieddepage"/>
        <w:numPr>
          <w:ilvl w:val="0"/>
          <w:numId w:val="8"/>
        </w:numPr>
        <w:tabs>
          <w:tab w:val="clear" w:pos="4153"/>
          <w:tab w:val="clear" w:pos="8306"/>
          <w:tab w:val="left" w:pos="992"/>
        </w:tabs>
        <w:spacing w:line="360" w:lineRule="auto"/>
        <w:ind w:left="992" w:hanging="502"/>
        <w:jc w:val="both"/>
        <w:rPr>
          <w:rFonts w:cs="Arabic Transparent"/>
          <w:sz w:val="32"/>
          <w:szCs w:val="32"/>
        </w:rPr>
      </w:pPr>
      <w:r>
        <w:rPr>
          <w:rFonts w:cs="Arabic Transparent" w:hint="cs"/>
          <w:sz w:val="32"/>
          <w:szCs w:val="32"/>
          <w:rtl/>
        </w:rPr>
        <w:t xml:space="preserve">عقد اجتماعات برئاسة السيد </w:t>
      </w:r>
      <w:r w:rsidR="00684023">
        <w:rPr>
          <w:rFonts w:cs="Arabic Transparent" w:hint="cs"/>
          <w:sz w:val="32"/>
          <w:szCs w:val="32"/>
          <w:rtl/>
        </w:rPr>
        <w:t>ال</w:t>
      </w:r>
      <w:r>
        <w:rPr>
          <w:rFonts w:cs="Arabic Transparent" w:hint="cs"/>
          <w:sz w:val="32"/>
          <w:szCs w:val="32"/>
          <w:rtl/>
        </w:rPr>
        <w:t xml:space="preserve">مدير </w:t>
      </w:r>
      <w:r w:rsidR="00872BCF">
        <w:rPr>
          <w:rFonts w:cs="Arabic Transparent" w:hint="cs"/>
          <w:sz w:val="32"/>
          <w:szCs w:val="32"/>
          <w:rtl/>
          <w:lang w:bidi="ar-MA"/>
        </w:rPr>
        <w:t>المكلف ب</w:t>
      </w:r>
      <w:r w:rsidR="00872BCF">
        <w:rPr>
          <w:rFonts w:cs="Arabic Transparent" w:hint="cs"/>
          <w:sz w:val="32"/>
          <w:szCs w:val="32"/>
          <w:rtl/>
        </w:rPr>
        <w:t xml:space="preserve">الوحدة </w:t>
      </w:r>
      <w:r>
        <w:rPr>
          <w:rFonts w:cs="Arabic Transparent" w:hint="cs"/>
          <w:sz w:val="32"/>
          <w:szCs w:val="32"/>
          <w:rtl/>
        </w:rPr>
        <w:t xml:space="preserve">المركزية لتكوين الأطر خاصة بتشكيل لجن إعداد </w:t>
      </w:r>
      <w:proofErr w:type="spellStart"/>
      <w:r>
        <w:rPr>
          <w:rFonts w:cs="Arabic Transparent" w:hint="cs"/>
          <w:sz w:val="32"/>
          <w:szCs w:val="32"/>
          <w:rtl/>
        </w:rPr>
        <w:t>المجزوءات</w:t>
      </w:r>
      <w:proofErr w:type="spellEnd"/>
      <w:r>
        <w:rPr>
          <w:rFonts w:cs="Arabic Transparent" w:hint="cs"/>
          <w:sz w:val="32"/>
          <w:szCs w:val="32"/>
          <w:rtl/>
        </w:rPr>
        <w:t xml:space="preserve"> لضبط منهجية العمل وتوزيع </w:t>
      </w:r>
      <w:proofErr w:type="spellStart"/>
      <w:r>
        <w:rPr>
          <w:rFonts w:cs="Arabic Transparent" w:hint="cs"/>
          <w:sz w:val="32"/>
          <w:szCs w:val="32"/>
          <w:rtl/>
        </w:rPr>
        <w:t>الأدوار،</w:t>
      </w:r>
      <w:proofErr w:type="spellEnd"/>
      <w:r>
        <w:rPr>
          <w:rFonts w:cs="Arabic Transparent" w:hint="cs"/>
          <w:sz w:val="32"/>
          <w:szCs w:val="32"/>
          <w:rtl/>
        </w:rPr>
        <w:t xml:space="preserve"> وتوحيد المنهجية </w:t>
      </w:r>
      <w:proofErr w:type="spellStart"/>
      <w:r>
        <w:rPr>
          <w:rFonts w:cs="Arabic Transparent" w:hint="cs"/>
          <w:sz w:val="32"/>
          <w:szCs w:val="32"/>
          <w:rtl/>
        </w:rPr>
        <w:t>،</w:t>
      </w:r>
      <w:proofErr w:type="spellEnd"/>
      <w:r>
        <w:rPr>
          <w:rFonts w:cs="Arabic Transparent" w:hint="cs"/>
          <w:sz w:val="32"/>
          <w:szCs w:val="32"/>
          <w:rtl/>
        </w:rPr>
        <w:t xml:space="preserve"> وفق </w:t>
      </w:r>
      <w:proofErr w:type="spellStart"/>
      <w:r>
        <w:rPr>
          <w:rFonts w:cs="Arabic Transparent" w:hint="cs"/>
          <w:sz w:val="32"/>
          <w:szCs w:val="32"/>
          <w:rtl/>
        </w:rPr>
        <w:t>بيداغوجية</w:t>
      </w:r>
      <w:proofErr w:type="spellEnd"/>
      <w:r>
        <w:rPr>
          <w:rFonts w:cs="Arabic Transparent" w:hint="cs"/>
          <w:sz w:val="32"/>
          <w:szCs w:val="32"/>
          <w:rtl/>
        </w:rPr>
        <w:t xml:space="preserve"> </w:t>
      </w:r>
      <w:proofErr w:type="spellStart"/>
      <w:r>
        <w:rPr>
          <w:rFonts w:cs="Arabic Transparent" w:hint="cs"/>
          <w:sz w:val="32"/>
          <w:szCs w:val="32"/>
          <w:rtl/>
        </w:rPr>
        <w:t>الكفايات</w:t>
      </w:r>
      <w:proofErr w:type="spellEnd"/>
      <w:r>
        <w:rPr>
          <w:rFonts w:cs="Arabic Transparent" w:hint="cs"/>
          <w:sz w:val="32"/>
          <w:szCs w:val="32"/>
          <w:rtl/>
        </w:rPr>
        <w:t xml:space="preserve"> ووضع شبكة التقويم وكذا تحديد الغلاف الزمني </w:t>
      </w:r>
      <w:proofErr w:type="spellStart"/>
      <w:r>
        <w:rPr>
          <w:rFonts w:cs="Arabic Transparent" w:hint="cs"/>
          <w:sz w:val="32"/>
          <w:szCs w:val="32"/>
          <w:rtl/>
        </w:rPr>
        <w:t>للمجزوءة</w:t>
      </w:r>
      <w:proofErr w:type="spellEnd"/>
      <w:r>
        <w:rPr>
          <w:rFonts w:cs="Arabic Transparent" w:hint="cs"/>
          <w:sz w:val="32"/>
          <w:szCs w:val="32"/>
          <w:rtl/>
        </w:rPr>
        <w:t xml:space="preserve">  ومواصفاتها...</w:t>
      </w:r>
      <w:proofErr w:type="spellStart"/>
      <w:r>
        <w:rPr>
          <w:rFonts w:cs="Arabic Transparent" w:hint="cs"/>
          <w:sz w:val="32"/>
          <w:szCs w:val="32"/>
          <w:rtl/>
        </w:rPr>
        <w:t>.</w:t>
      </w:r>
      <w:proofErr w:type="spellEnd"/>
    </w:p>
    <w:p w:rsidR="00796790" w:rsidRPr="006E79E2" w:rsidRDefault="00796790" w:rsidP="00796790">
      <w:pPr>
        <w:pStyle w:val="Pieddepage"/>
        <w:tabs>
          <w:tab w:val="clear" w:pos="4153"/>
          <w:tab w:val="clear" w:pos="8306"/>
          <w:tab w:val="left" w:pos="992"/>
        </w:tabs>
        <w:spacing w:line="360" w:lineRule="auto"/>
        <w:ind w:left="992" w:hanging="502"/>
        <w:jc w:val="both"/>
        <w:rPr>
          <w:rFonts w:ascii="Microsoft Sans Serif" w:hAnsi="Microsoft Sans Serif" w:cs="Microsoft Sans Serif"/>
          <w:b/>
          <w:bCs/>
          <w:sz w:val="36"/>
          <w:szCs w:val="36"/>
        </w:rPr>
      </w:pPr>
      <w:proofErr w:type="spellStart"/>
      <w:r w:rsidRPr="006E79E2">
        <w:rPr>
          <w:rFonts w:ascii="Microsoft Sans Serif" w:hAnsi="Microsoft Sans Serif" w:cs="Microsoft Sans Serif" w:hint="cs"/>
          <w:b/>
          <w:bCs/>
          <w:sz w:val="36"/>
          <w:szCs w:val="36"/>
          <w:rtl/>
        </w:rPr>
        <w:t>2-</w:t>
      </w:r>
      <w:proofErr w:type="spellEnd"/>
      <w:r w:rsidRPr="006E79E2">
        <w:rPr>
          <w:rFonts w:ascii="Microsoft Sans Serif" w:hAnsi="Microsoft Sans Serif" w:cs="Microsoft Sans Serif" w:hint="cs"/>
          <w:b/>
          <w:bCs/>
          <w:sz w:val="36"/>
          <w:szCs w:val="36"/>
          <w:rtl/>
        </w:rPr>
        <w:t xml:space="preserve"> </w:t>
      </w:r>
      <w:proofErr w:type="gramStart"/>
      <w:r w:rsidRPr="006E79E2">
        <w:rPr>
          <w:rFonts w:ascii="Microsoft Sans Serif" w:hAnsi="Microsoft Sans Serif" w:cs="Microsoft Sans Serif" w:hint="cs"/>
          <w:b/>
          <w:bCs/>
          <w:sz w:val="36"/>
          <w:szCs w:val="36"/>
          <w:rtl/>
        </w:rPr>
        <w:t>مراحل</w:t>
      </w:r>
      <w:proofErr w:type="gramEnd"/>
      <w:r w:rsidRPr="006E79E2">
        <w:rPr>
          <w:rFonts w:ascii="Microsoft Sans Serif" w:hAnsi="Microsoft Sans Serif" w:cs="Microsoft Sans Serif" w:hint="cs"/>
          <w:b/>
          <w:bCs/>
          <w:sz w:val="36"/>
          <w:szCs w:val="36"/>
          <w:rtl/>
        </w:rPr>
        <w:t xml:space="preserve"> الإنجاز</w:t>
      </w:r>
    </w:p>
    <w:p w:rsidR="00796790" w:rsidRDefault="00796790" w:rsidP="00796790">
      <w:pPr>
        <w:pStyle w:val="Pieddepage"/>
        <w:tabs>
          <w:tab w:val="clear" w:pos="4153"/>
          <w:tab w:val="clear" w:pos="8306"/>
          <w:tab w:val="left" w:pos="992"/>
        </w:tabs>
        <w:spacing w:line="360" w:lineRule="auto"/>
        <w:ind w:left="992" w:hanging="502"/>
        <w:jc w:val="both"/>
        <w:rPr>
          <w:rFonts w:cs="Arabic Transparent"/>
          <w:sz w:val="32"/>
          <w:szCs w:val="32"/>
          <w:rtl/>
        </w:rPr>
      </w:pPr>
      <w:r>
        <w:rPr>
          <w:rFonts w:cs="Arabic Transparent" w:hint="cs"/>
          <w:sz w:val="32"/>
          <w:szCs w:val="32"/>
          <w:rtl/>
        </w:rPr>
        <w:t xml:space="preserve">أما مراحل الإنجاز الأساسية فيمكن اختصارها كما </w:t>
      </w:r>
      <w:proofErr w:type="gramStart"/>
      <w:r>
        <w:rPr>
          <w:rFonts w:cs="Arabic Transparent" w:hint="cs"/>
          <w:sz w:val="32"/>
          <w:szCs w:val="32"/>
          <w:rtl/>
        </w:rPr>
        <w:t xml:space="preserve">يلي </w:t>
      </w:r>
      <w:proofErr w:type="spellStart"/>
      <w:r>
        <w:rPr>
          <w:rFonts w:cs="Arabic Transparent" w:hint="cs"/>
          <w:sz w:val="32"/>
          <w:szCs w:val="32"/>
          <w:rtl/>
        </w:rPr>
        <w:t>:</w:t>
      </w:r>
      <w:proofErr w:type="spellEnd"/>
      <w:proofErr w:type="gramEnd"/>
    </w:p>
    <w:p w:rsidR="00796790"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Pr>
      </w:pPr>
      <w:r>
        <w:rPr>
          <w:rFonts w:cs="Arabic Transparent" w:hint="cs"/>
          <w:sz w:val="32"/>
          <w:szCs w:val="32"/>
          <w:rtl/>
        </w:rPr>
        <w:t xml:space="preserve">عقد اجتماعات عمل متوالية لأعضاء الفرق المكلفة بإعداد </w:t>
      </w:r>
      <w:proofErr w:type="spellStart"/>
      <w:r>
        <w:rPr>
          <w:rFonts w:cs="Arabic Transparent" w:hint="cs"/>
          <w:sz w:val="32"/>
          <w:szCs w:val="32"/>
          <w:rtl/>
        </w:rPr>
        <w:t>المجزوءات</w:t>
      </w:r>
      <w:proofErr w:type="spellEnd"/>
      <w:r>
        <w:rPr>
          <w:rFonts w:cs="Arabic Transparent" w:hint="cs"/>
          <w:sz w:val="32"/>
          <w:szCs w:val="32"/>
          <w:rtl/>
        </w:rPr>
        <w:t xml:space="preserve"> برئاسة المنسقين المركزيين،</w:t>
      </w:r>
    </w:p>
    <w:p w:rsidR="00796790"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Pr>
      </w:pPr>
      <w:r>
        <w:rPr>
          <w:rFonts w:cs="Arabic Transparent" w:hint="cs"/>
          <w:sz w:val="32"/>
          <w:szCs w:val="32"/>
          <w:rtl/>
        </w:rPr>
        <w:t xml:space="preserve">تنظيم دورات خاصة بالتجريب </w:t>
      </w:r>
      <w:proofErr w:type="gramStart"/>
      <w:r>
        <w:rPr>
          <w:rFonts w:cs="Arabic Transparent" w:hint="cs"/>
          <w:sz w:val="32"/>
          <w:szCs w:val="32"/>
          <w:rtl/>
        </w:rPr>
        <w:t xml:space="preserve">والمصادقة </w:t>
      </w:r>
      <w:proofErr w:type="spellStart"/>
      <w:r>
        <w:rPr>
          <w:rFonts w:cs="Arabic Transparent" w:hint="cs"/>
          <w:sz w:val="32"/>
          <w:szCs w:val="32"/>
          <w:rtl/>
        </w:rPr>
        <w:t>،</w:t>
      </w:r>
      <w:proofErr w:type="spellEnd"/>
      <w:proofErr w:type="gramEnd"/>
    </w:p>
    <w:p w:rsidR="00796790"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Pr>
      </w:pPr>
      <w:r>
        <w:rPr>
          <w:rFonts w:cs="Arabic Transparent" w:hint="cs"/>
          <w:sz w:val="32"/>
          <w:szCs w:val="32"/>
          <w:rtl/>
        </w:rPr>
        <w:t>تحديد مو</w:t>
      </w:r>
      <w:r w:rsidR="00872BCF">
        <w:rPr>
          <w:rFonts w:cs="Arabic Transparent" w:hint="cs"/>
          <w:sz w:val="32"/>
          <w:szCs w:val="32"/>
          <w:rtl/>
        </w:rPr>
        <w:t xml:space="preserve">اصفات المكونين </w:t>
      </w:r>
      <w:proofErr w:type="spellStart"/>
      <w:r w:rsidR="00872BCF">
        <w:rPr>
          <w:rFonts w:cs="Arabic Transparent" w:hint="cs"/>
          <w:sz w:val="32"/>
          <w:szCs w:val="32"/>
          <w:rtl/>
        </w:rPr>
        <w:t>الجهويين</w:t>
      </w:r>
      <w:proofErr w:type="spellEnd"/>
      <w:r w:rsidR="00872BCF">
        <w:rPr>
          <w:rFonts w:cs="Arabic Transparent" w:hint="cs"/>
          <w:sz w:val="32"/>
          <w:szCs w:val="32"/>
          <w:rtl/>
        </w:rPr>
        <w:t xml:space="preserve"> واستدعاؤ</w:t>
      </w:r>
      <w:r>
        <w:rPr>
          <w:rFonts w:cs="Arabic Transparent" w:hint="cs"/>
          <w:sz w:val="32"/>
          <w:szCs w:val="32"/>
          <w:rtl/>
        </w:rPr>
        <w:t>هم،</w:t>
      </w:r>
    </w:p>
    <w:p w:rsidR="00796790"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Pr>
      </w:pPr>
      <w:proofErr w:type="gramStart"/>
      <w:r>
        <w:rPr>
          <w:rFonts w:cs="Arabic Transparent" w:hint="cs"/>
          <w:sz w:val="32"/>
          <w:szCs w:val="32"/>
          <w:rtl/>
        </w:rPr>
        <w:t>تنظيم</w:t>
      </w:r>
      <w:proofErr w:type="gramEnd"/>
      <w:r>
        <w:rPr>
          <w:rFonts w:cs="Arabic Transparent" w:hint="cs"/>
          <w:sz w:val="32"/>
          <w:szCs w:val="32"/>
          <w:rtl/>
        </w:rPr>
        <w:t xml:space="preserve"> دورات خاصة بتكوين المكونين لفائدة الأكاديميات،</w:t>
      </w:r>
    </w:p>
    <w:p w:rsidR="00796790"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Pr>
      </w:pPr>
      <w:r>
        <w:rPr>
          <w:rFonts w:cs="Arabic Transparent" w:hint="cs"/>
          <w:sz w:val="32"/>
          <w:szCs w:val="32"/>
          <w:rtl/>
        </w:rPr>
        <w:t xml:space="preserve">تجميع </w:t>
      </w:r>
      <w:proofErr w:type="spellStart"/>
      <w:r>
        <w:rPr>
          <w:rFonts w:cs="Arabic Transparent" w:hint="cs"/>
          <w:sz w:val="32"/>
          <w:szCs w:val="32"/>
          <w:rtl/>
        </w:rPr>
        <w:t>المجزوءات</w:t>
      </w:r>
      <w:proofErr w:type="spellEnd"/>
      <w:r>
        <w:rPr>
          <w:rFonts w:cs="Arabic Transparent" w:hint="cs"/>
          <w:sz w:val="32"/>
          <w:szCs w:val="32"/>
          <w:rtl/>
        </w:rPr>
        <w:t xml:space="preserve"> وطبع أعداد منها على المستوى المركزي،</w:t>
      </w:r>
    </w:p>
    <w:p w:rsidR="00796790"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Pr>
      </w:pPr>
      <w:r>
        <w:rPr>
          <w:rFonts w:cs="Arabic Transparent" w:hint="cs"/>
          <w:sz w:val="32"/>
          <w:szCs w:val="32"/>
          <w:rtl/>
        </w:rPr>
        <w:t xml:space="preserve">توزيع </w:t>
      </w:r>
      <w:proofErr w:type="spellStart"/>
      <w:r>
        <w:rPr>
          <w:rFonts w:cs="Arabic Transparent" w:hint="cs"/>
          <w:sz w:val="32"/>
          <w:szCs w:val="32"/>
          <w:rtl/>
        </w:rPr>
        <w:t>المجزوءات</w:t>
      </w:r>
      <w:proofErr w:type="spellEnd"/>
      <w:r>
        <w:rPr>
          <w:rFonts w:cs="Arabic Transparent" w:hint="cs"/>
          <w:sz w:val="32"/>
          <w:szCs w:val="32"/>
          <w:rtl/>
        </w:rPr>
        <w:t xml:space="preserve"> (</w:t>
      </w:r>
      <w:proofErr w:type="spellStart"/>
      <w:r>
        <w:rPr>
          <w:rFonts w:cs="Arabic Transparent" w:hint="cs"/>
          <w:sz w:val="32"/>
          <w:szCs w:val="32"/>
          <w:rtl/>
        </w:rPr>
        <w:t>مجزوئتين</w:t>
      </w:r>
      <w:proofErr w:type="spellEnd"/>
      <w:r>
        <w:rPr>
          <w:rFonts w:cs="Arabic Transparent" w:hint="cs"/>
          <w:sz w:val="32"/>
          <w:szCs w:val="32"/>
          <w:rtl/>
        </w:rPr>
        <w:t xml:space="preserve"> </w:t>
      </w:r>
      <w:proofErr w:type="spellStart"/>
      <w:r>
        <w:rPr>
          <w:rFonts w:cs="Arabic Transparent" w:hint="cs"/>
          <w:sz w:val="32"/>
          <w:szCs w:val="32"/>
          <w:rtl/>
        </w:rPr>
        <w:t>+</w:t>
      </w:r>
      <w:proofErr w:type="spellEnd"/>
      <w:r>
        <w:rPr>
          <w:rFonts w:cs="Arabic Transparent" w:hint="cs"/>
          <w:sz w:val="32"/>
          <w:szCs w:val="32"/>
          <w:rtl/>
        </w:rPr>
        <w:t xml:space="preserve"> قرص </w:t>
      </w:r>
      <w:r>
        <w:rPr>
          <w:rFonts w:cs="Arabic Transparent"/>
          <w:sz w:val="32"/>
          <w:szCs w:val="32"/>
          <w:lang w:val="fr-FR"/>
        </w:rPr>
        <w:t>CD</w:t>
      </w:r>
      <w:proofErr w:type="spellStart"/>
      <w:r>
        <w:rPr>
          <w:rFonts w:cs="Arabic Transparent" w:hint="cs"/>
          <w:sz w:val="32"/>
          <w:szCs w:val="32"/>
          <w:rtl/>
          <w:lang w:bidi="ar-MA"/>
        </w:rPr>
        <w:t>)</w:t>
      </w:r>
      <w:proofErr w:type="spellEnd"/>
      <w:r>
        <w:rPr>
          <w:rFonts w:cs="Arabic Transparent" w:hint="cs"/>
          <w:sz w:val="32"/>
          <w:szCs w:val="32"/>
          <w:rtl/>
          <w:lang w:bidi="ar-MA"/>
        </w:rPr>
        <w:t xml:space="preserve"> لكل أكاديمية،</w:t>
      </w:r>
    </w:p>
    <w:p w:rsidR="00796790" w:rsidRPr="0051517C"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Pr>
      </w:pPr>
      <w:r>
        <w:rPr>
          <w:rFonts w:cs="Arabic Transparent" w:hint="cs"/>
          <w:sz w:val="32"/>
          <w:szCs w:val="32"/>
          <w:rtl/>
          <w:lang w:bidi="ar-MA"/>
        </w:rPr>
        <w:t xml:space="preserve">بعث رسائل الإشعار ببداية التكوين على المستوى </w:t>
      </w:r>
      <w:proofErr w:type="spellStart"/>
      <w:r>
        <w:rPr>
          <w:rFonts w:cs="Arabic Transparent" w:hint="cs"/>
          <w:sz w:val="32"/>
          <w:szCs w:val="32"/>
          <w:rtl/>
          <w:lang w:bidi="ar-MA"/>
        </w:rPr>
        <w:t>الجهوي</w:t>
      </w:r>
      <w:proofErr w:type="spellEnd"/>
      <w:r>
        <w:rPr>
          <w:rFonts w:cs="Arabic Transparent" w:hint="cs"/>
          <w:sz w:val="32"/>
          <w:szCs w:val="32"/>
          <w:rtl/>
          <w:lang w:bidi="ar-MA"/>
        </w:rPr>
        <w:t xml:space="preserve"> </w:t>
      </w:r>
      <w:proofErr w:type="spellStart"/>
      <w:r>
        <w:rPr>
          <w:rFonts w:cs="Arabic Transparent" w:hint="cs"/>
          <w:sz w:val="32"/>
          <w:szCs w:val="32"/>
          <w:rtl/>
          <w:lang w:bidi="ar-MA"/>
        </w:rPr>
        <w:t>مرفوقة</w:t>
      </w:r>
      <w:proofErr w:type="spellEnd"/>
      <w:r>
        <w:rPr>
          <w:rFonts w:cs="Arabic Transparent" w:hint="cs"/>
          <w:sz w:val="32"/>
          <w:szCs w:val="32"/>
          <w:rtl/>
          <w:lang w:bidi="ar-MA"/>
        </w:rPr>
        <w:t xml:space="preserve"> ببرنامج عمل قابل للتكييف وفق خصوصيات الجهات.</w:t>
      </w:r>
    </w:p>
    <w:p w:rsidR="00796790" w:rsidRPr="00E82326" w:rsidRDefault="00796790" w:rsidP="00796790">
      <w:pPr>
        <w:pStyle w:val="Pieddepage"/>
        <w:numPr>
          <w:ilvl w:val="0"/>
          <w:numId w:val="8"/>
        </w:numPr>
        <w:tabs>
          <w:tab w:val="clear" w:pos="4153"/>
          <w:tab w:val="clear" w:pos="8306"/>
          <w:tab w:val="left" w:pos="1134"/>
        </w:tabs>
        <w:spacing w:line="360" w:lineRule="auto"/>
        <w:ind w:left="1134" w:hanging="502"/>
        <w:jc w:val="both"/>
        <w:rPr>
          <w:rFonts w:cs="Arabic Transparent"/>
          <w:sz w:val="32"/>
          <w:szCs w:val="32"/>
          <w:rtl/>
        </w:rPr>
      </w:pPr>
      <w:r>
        <w:rPr>
          <w:rFonts w:cs="Arabic Transparent" w:hint="cs"/>
          <w:sz w:val="32"/>
          <w:szCs w:val="32"/>
          <w:rtl/>
          <w:lang w:bidi="ar-MA"/>
        </w:rPr>
        <w:t>تتبع</w:t>
      </w:r>
      <w:r>
        <w:rPr>
          <w:rFonts w:cs="Arabic Transparent"/>
          <w:sz w:val="32"/>
          <w:szCs w:val="32"/>
          <w:lang w:bidi="ar-MA"/>
        </w:rPr>
        <w:t xml:space="preserve"> </w:t>
      </w:r>
      <w:r>
        <w:rPr>
          <w:rFonts w:cs="Arabic Transparent" w:hint="cs"/>
          <w:sz w:val="32"/>
          <w:szCs w:val="32"/>
          <w:rtl/>
          <w:lang w:bidi="ar-MA"/>
        </w:rPr>
        <w:t>عمليات التكوين.</w:t>
      </w:r>
    </w:p>
    <w:p w:rsidR="00796790" w:rsidRDefault="00796790" w:rsidP="00796790">
      <w:pPr>
        <w:spacing w:line="360" w:lineRule="auto"/>
        <w:ind w:firstLine="1134"/>
        <w:jc w:val="both"/>
        <w:rPr>
          <w:noProof/>
          <w:sz w:val="34"/>
          <w:szCs w:val="34"/>
          <w:lang w:val="fr-FR" w:eastAsia="fr-FR" w:bidi="ar-MA"/>
        </w:rPr>
      </w:pPr>
    </w:p>
    <w:p w:rsidR="00796790" w:rsidRDefault="00796790" w:rsidP="00A33EB2">
      <w:pPr>
        <w:spacing w:line="360" w:lineRule="auto"/>
        <w:ind w:firstLine="1134"/>
        <w:jc w:val="both"/>
        <w:rPr>
          <w:noProof/>
          <w:sz w:val="34"/>
          <w:szCs w:val="34"/>
          <w:lang w:val="fr-FR" w:eastAsia="fr-FR" w:bidi="ar-MA"/>
        </w:rPr>
      </w:pPr>
      <w:r w:rsidRPr="00EF27E9">
        <w:rPr>
          <w:rFonts w:hint="cs"/>
          <w:noProof/>
          <w:sz w:val="34"/>
          <w:szCs w:val="34"/>
          <w:rtl/>
          <w:lang w:val="fr-FR" w:eastAsia="fr-FR" w:bidi="ar-MA"/>
        </w:rPr>
        <w:t>كما تجدر الإشارة إلى أن الوحدة المركزية لتكوي</w:t>
      </w:r>
      <w:r>
        <w:rPr>
          <w:rFonts w:hint="cs"/>
          <w:noProof/>
          <w:sz w:val="34"/>
          <w:szCs w:val="34"/>
          <w:rtl/>
          <w:lang w:val="fr-FR" w:eastAsia="fr-FR" w:bidi="ar-MA"/>
        </w:rPr>
        <w:t>ـــ</w:t>
      </w:r>
      <w:r w:rsidRPr="00EF27E9">
        <w:rPr>
          <w:rFonts w:hint="cs"/>
          <w:noProof/>
          <w:sz w:val="34"/>
          <w:szCs w:val="34"/>
          <w:rtl/>
          <w:lang w:val="fr-FR" w:eastAsia="fr-FR" w:bidi="ar-MA"/>
        </w:rPr>
        <w:t>ن الأط</w:t>
      </w:r>
      <w:r>
        <w:rPr>
          <w:rFonts w:hint="cs"/>
          <w:noProof/>
          <w:sz w:val="34"/>
          <w:szCs w:val="34"/>
          <w:rtl/>
          <w:lang w:val="fr-FR" w:eastAsia="fr-FR" w:bidi="ar-MA"/>
        </w:rPr>
        <w:t>ـــ</w:t>
      </w:r>
      <w:r w:rsidRPr="00EF27E9">
        <w:rPr>
          <w:rFonts w:hint="cs"/>
          <w:noProof/>
          <w:sz w:val="34"/>
          <w:szCs w:val="34"/>
          <w:rtl/>
          <w:lang w:val="fr-FR" w:eastAsia="fr-FR" w:bidi="ar-MA"/>
        </w:rPr>
        <w:t>ر، وبالتنسي</w:t>
      </w:r>
      <w:r>
        <w:rPr>
          <w:rFonts w:hint="cs"/>
          <w:noProof/>
          <w:sz w:val="34"/>
          <w:szCs w:val="34"/>
          <w:rtl/>
          <w:lang w:val="fr-FR" w:eastAsia="fr-FR" w:bidi="ar-MA"/>
        </w:rPr>
        <w:t>ـــ</w:t>
      </w:r>
      <w:r w:rsidRPr="00EF27E9">
        <w:rPr>
          <w:rFonts w:hint="cs"/>
          <w:noProof/>
          <w:sz w:val="34"/>
          <w:szCs w:val="34"/>
          <w:rtl/>
          <w:lang w:val="fr-FR" w:eastAsia="fr-FR" w:bidi="ar-MA"/>
        </w:rPr>
        <w:t xml:space="preserve">ق مع باقي المصالح المركزية المشكلة للقطب البيداغوجي، وبالتعاون مع الأكاديميات الجهوية للتربية والتكوين، </w:t>
      </w:r>
      <w:r>
        <w:rPr>
          <w:rFonts w:hint="cs"/>
          <w:noProof/>
          <w:sz w:val="34"/>
          <w:szCs w:val="34"/>
          <w:rtl/>
          <w:lang w:val="fr-FR" w:eastAsia="fr-FR" w:bidi="ar-MA"/>
        </w:rPr>
        <w:t xml:space="preserve">ستقوم </w:t>
      </w:r>
      <w:r w:rsidRPr="00EF27E9">
        <w:rPr>
          <w:rFonts w:hint="cs"/>
          <w:noProof/>
          <w:sz w:val="34"/>
          <w:szCs w:val="34"/>
          <w:rtl/>
          <w:lang w:val="fr-FR" w:eastAsia="fr-FR" w:bidi="ar-MA"/>
        </w:rPr>
        <w:t xml:space="preserve"> </w:t>
      </w:r>
      <w:r>
        <w:rPr>
          <w:rFonts w:hint="cs"/>
          <w:noProof/>
          <w:sz w:val="34"/>
          <w:szCs w:val="34"/>
          <w:rtl/>
          <w:lang w:val="fr-FR" w:eastAsia="fr-FR" w:bidi="ar-MA"/>
        </w:rPr>
        <w:t>ب</w:t>
      </w:r>
      <w:r w:rsidRPr="00EF27E9">
        <w:rPr>
          <w:rFonts w:hint="cs"/>
          <w:noProof/>
          <w:sz w:val="34"/>
          <w:szCs w:val="34"/>
          <w:rtl/>
          <w:lang w:val="fr-FR" w:eastAsia="fr-FR" w:bidi="ar-MA"/>
        </w:rPr>
        <w:t>إعداد مجزوءات أخرى في مجال التكوين المستمر لفائدة جميع فئات الموظفين والأطر التربوية والإدارية انطلاقا من الحاجيــات الميدانية الفعليـــة لكل فئـــة علــــى حـــــدة.</w:t>
      </w:r>
      <w:r w:rsidR="00A33EB2">
        <w:rPr>
          <w:noProof/>
          <w:sz w:val="34"/>
          <w:szCs w:val="34"/>
          <w:lang w:val="fr-FR" w:eastAsia="fr-FR" w:bidi="ar-MA"/>
        </w:rPr>
        <w:t xml:space="preserve"> </w:t>
      </w:r>
    </w:p>
    <w:p w:rsidR="00796790" w:rsidRPr="00872BCF" w:rsidRDefault="00872BCF" w:rsidP="00872BCF">
      <w:pPr>
        <w:spacing w:line="360" w:lineRule="auto"/>
        <w:ind w:firstLine="1134"/>
        <w:jc w:val="center"/>
        <w:rPr>
          <w:b/>
          <w:bCs/>
          <w:noProof/>
          <w:sz w:val="36"/>
          <w:szCs w:val="36"/>
          <w:rtl/>
          <w:lang w:val="fr-FR" w:eastAsia="fr-FR" w:bidi="ar-MA"/>
        </w:rPr>
      </w:pPr>
      <w:r w:rsidRPr="00872BCF">
        <w:rPr>
          <w:rFonts w:hint="cs"/>
          <w:b/>
          <w:bCs/>
          <w:noProof/>
          <w:sz w:val="36"/>
          <w:szCs w:val="36"/>
          <w:rtl/>
          <w:lang w:val="fr-FR" w:eastAsia="fr-FR" w:bidi="ar-MA"/>
        </w:rPr>
        <w:t xml:space="preserve">دالي محمد </w:t>
      </w:r>
    </w:p>
    <w:p w:rsidR="00796790" w:rsidRDefault="00796790" w:rsidP="00872BCF">
      <w:pPr>
        <w:spacing w:line="360" w:lineRule="auto"/>
        <w:jc w:val="center"/>
        <w:rPr>
          <w:b/>
          <w:bCs/>
          <w:noProof/>
          <w:sz w:val="32"/>
          <w:szCs w:val="32"/>
          <w:rtl/>
          <w:lang w:val="fr-FR" w:eastAsia="fr-FR" w:bidi="ar-MA"/>
        </w:rPr>
      </w:pPr>
      <w:r w:rsidRPr="00AA3041">
        <w:rPr>
          <w:b/>
          <w:bCs/>
          <w:noProof/>
          <w:sz w:val="32"/>
          <w:szCs w:val="32"/>
          <w:rtl/>
          <w:lang w:val="fr-FR" w:eastAsia="fr-FR" w:bidi="ar-MA"/>
        </w:rPr>
        <w:tab/>
      </w:r>
      <w:r w:rsidR="00872BCF">
        <w:rPr>
          <w:rFonts w:hint="cs"/>
          <w:b/>
          <w:bCs/>
          <w:noProof/>
          <w:sz w:val="32"/>
          <w:szCs w:val="32"/>
          <w:rtl/>
          <w:lang w:val="fr-FR" w:eastAsia="fr-FR" w:bidi="ar-MA"/>
        </w:rPr>
        <w:t xml:space="preserve">     ال</w:t>
      </w:r>
      <w:r w:rsidR="00872BCF" w:rsidRPr="00872BCF">
        <w:rPr>
          <w:rFonts w:hint="cs"/>
          <w:b/>
          <w:bCs/>
          <w:noProof/>
          <w:sz w:val="32"/>
          <w:szCs w:val="32"/>
          <w:rtl/>
          <w:lang w:val="fr-FR" w:eastAsia="fr-FR" w:bidi="ar-MA"/>
        </w:rPr>
        <w:t xml:space="preserve">مدير المكلف بالوحدة </w:t>
      </w:r>
      <w:r w:rsidRPr="00AA3041">
        <w:rPr>
          <w:rFonts w:hint="cs"/>
          <w:b/>
          <w:bCs/>
          <w:noProof/>
          <w:sz w:val="32"/>
          <w:szCs w:val="32"/>
          <w:rtl/>
          <w:lang w:val="fr-FR" w:eastAsia="fr-FR" w:bidi="ar-MA"/>
        </w:rPr>
        <w:t>المركزية لتكوين الأطر</w:t>
      </w:r>
    </w:p>
    <w:p w:rsidR="003D4C7D" w:rsidRDefault="003D4C7D" w:rsidP="00796790">
      <w:pPr>
        <w:spacing w:line="360" w:lineRule="auto"/>
        <w:jc w:val="center"/>
        <w:rPr>
          <w:b/>
          <w:bCs/>
          <w:noProof/>
          <w:sz w:val="32"/>
          <w:szCs w:val="32"/>
          <w:lang w:val="fr-FR" w:eastAsia="fr-FR" w:bidi="ar-MA"/>
        </w:rPr>
      </w:pPr>
      <w:r>
        <w:rPr>
          <w:b/>
          <w:bCs/>
          <w:noProof/>
          <w:sz w:val="32"/>
          <w:szCs w:val="32"/>
          <w:rtl/>
          <w:lang w:val="fr-FR" w:eastAsia="fr-FR" w:bidi="ar-MA"/>
        </w:rPr>
        <w:br w:type="page"/>
      </w:r>
    </w:p>
    <w:p w:rsidR="003D4C7D" w:rsidRDefault="003705F9" w:rsidP="003D4C7D">
      <w:pPr>
        <w:jc w:val="center"/>
        <w:rPr>
          <w:noProof/>
          <w:sz w:val="32"/>
          <w:szCs w:val="32"/>
          <w:rtl/>
          <w:lang w:val="fr-FR" w:eastAsia="fr-FR" w:bidi="ar-MA"/>
        </w:rPr>
      </w:pPr>
      <w:r w:rsidRPr="003705F9">
        <w:rPr>
          <w:noProof/>
          <w:sz w:val="32"/>
          <w:szCs w:val="32"/>
          <w:lang w:val="fr-FR" w:eastAsia="fr-FR" w:bidi="ar-MA"/>
        </w:rPr>
        <w:lastRenderedPageBreak/>
        <w:pict>
          <v:shape id="_x0000_i1028" type="#_x0000_t161" style="width:154.5pt;height:42.75pt" fillcolor="black">
            <v:shadow color="#868686"/>
            <v:textpath style="font-family:&quot;Arabic Transparent&quot;;font-weight:bold;v-text-kern:t" trim="t" fitpath="t" xscale="f" string="تنـويـه"/>
          </v:shape>
        </w:pict>
      </w:r>
    </w:p>
    <w:p w:rsidR="003D4C7D" w:rsidRDefault="003D4C7D" w:rsidP="003D4C7D">
      <w:pPr>
        <w:jc w:val="both"/>
        <w:rPr>
          <w:noProof/>
          <w:sz w:val="32"/>
          <w:szCs w:val="32"/>
          <w:rtl/>
          <w:lang w:val="fr-FR" w:eastAsia="fr-FR" w:bidi="ar-MA"/>
        </w:rPr>
      </w:pPr>
    </w:p>
    <w:p w:rsidR="003D4C7D" w:rsidRDefault="003D4C7D" w:rsidP="003D4C7D">
      <w:pPr>
        <w:jc w:val="both"/>
        <w:rPr>
          <w:noProof/>
          <w:sz w:val="32"/>
          <w:szCs w:val="32"/>
          <w:rtl/>
          <w:lang w:val="fr-FR" w:eastAsia="fr-FR" w:bidi="ar-MA"/>
        </w:rPr>
      </w:pPr>
    </w:p>
    <w:tbl>
      <w:tblPr>
        <w:bidiVisual/>
        <w:tblW w:w="9540" w:type="dxa"/>
        <w:tblBorders>
          <w:top w:val="single" w:sz="24" w:space="0" w:color="auto"/>
          <w:left w:val="single" w:sz="24" w:space="0" w:color="auto"/>
          <w:bottom w:val="single" w:sz="36" w:space="0" w:color="auto"/>
          <w:right w:val="single" w:sz="36" w:space="0" w:color="auto"/>
          <w:insideH w:val="single" w:sz="36" w:space="0" w:color="auto"/>
          <w:insideV w:val="single" w:sz="36" w:space="0" w:color="auto"/>
        </w:tblBorders>
        <w:tblLook w:val="01E0"/>
      </w:tblPr>
      <w:tblGrid>
        <w:gridCol w:w="9540"/>
      </w:tblGrid>
      <w:tr w:rsidR="003D4C7D" w:rsidRPr="002D0E5C" w:rsidTr="002430D4">
        <w:trPr>
          <w:trHeight w:val="10551"/>
        </w:trPr>
        <w:tc>
          <w:tcPr>
            <w:tcW w:w="9540" w:type="dxa"/>
            <w:vAlign w:val="center"/>
          </w:tcPr>
          <w:p w:rsidR="003D4C7D" w:rsidRPr="002D0E5C" w:rsidRDefault="003D4C7D" w:rsidP="002430D4">
            <w:pPr>
              <w:spacing w:line="360" w:lineRule="auto"/>
              <w:rPr>
                <w:noProof/>
                <w:sz w:val="32"/>
                <w:szCs w:val="32"/>
                <w:rtl/>
                <w:lang w:val="fr-FR" w:eastAsia="fr-FR" w:bidi="ar-MA"/>
              </w:rPr>
            </w:pPr>
          </w:p>
          <w:p w:rsidR="003D4C7D" w:rsidRPr="002D0E5C" w:rsidRDefault="003D4C7D" w:rsidP="002430D4">
            <w:pPr>
              <w:spacing w:line="360" w:lineRule="auto"/>
              <w:ind w:left="312" w:right="492" w:firstLine="600"/>
              <w:rPr>
                <w:noProof/>
                <w:sz w:val="34"/>
                <w:szCs w:val="34"/>
                <w:rtl/>
                <w:lang w:val="fr-FR" w:eastAsia="fr-FR" w:bidi="ar-MA"/>
              </w:rPr>
            </w:pPr>
            <w:r w:rsidRPr="002D0E5C">
              <w:rPr>
                <w:rFonts w:hint="cs"/>
                <w:noProof/>
                <w:sz w:val="34"/>
                <w:szCs w:val="34"/>
                <w:rtl/>
                <w:lang w:val="fr-FR" w:eastAsia="fr-FR" w:bidi="ar-MA"/>
              </w:rPr>
              <w:t>تتقدم الوحدة المركزية لتكوين الأطر بالشكر الجزيل إلى السيدات والســادة المشاركيــن في إعــداد وإنجــاز هذه المجزوءات سـواء كمسؤوليـن أو كمنسقيـن  أو كمشاركيـن أو كمساهمين في عمليات الإغناء والتجريب والمصادقة :</w:t>
            </w:r>
          </w:p>
          <w:p w:rsidR="003D4C7D" w:rsidRPr="002D0E5C" w:rsidRDefault="003D4C7D" w:rsidP="002430D4">
            <w:pPr>
              <w:spacing w:line="360" w:lineRule="auto"/>
              <w:ind w:left="312" w:firstLine="600"/>
              <w:rPr>
                <w:noProof/>
                <w:sz w:val="34"/>
                <w:szCs w:val="34"/>
                <w:rtl/>
                <w:lang w:val="fr-FR" w:eastAsia="fr-FR" w:bidi="ar-MA"/>
              </w:rPr>
            </w:pPr>
          </w:p>
          <w:p w:rsidR="003D4C7D" w:rsidRPr="002D0E5C" w:rsidRDefault="003D4C7D" w:rsidP="002430D4">
            <w:pPr>
              <w:numPr>
                <w:ilvl w:val="0"/>
                <w:numId w:val="6"/>
              </w:numPr>
              <w:tabs>
                <w:tab w:val="clear" w:pos="720"/>
              </w:tabs>
              <w:spacing w:line="360" w:lineRule="auto"/>
              <w:ind w:left="1272" w:hanging="480"/>
              <w:rPr>
                <w:i/>
                <w:iCs/>
                <w:noProof/>
                <w:sz w:val="34"/>
                <w:szCs w:val="34"/>
                <w:lang w:val="fr-FR" w:eastAsia="fr-FR" w:bidi="ar-MA"/>
              </w:rPr>
            </w:pPr>
            <w:r w:rsidRPr="002D0E5C">
              <w:rPr>
                <w:rFonts w:hint="cs"/>
                <w:i/>
                <w:iCs/>
                <w:noProof/>
                <w:sz w:val="34"/>
                <w:szCs w:val="34"/>
                <w:rtl/>
                <w:lang w:val="fr-FR" w:eastAsia="fr-FR" w:bidi="ar-MA"/>
              </w:rPr>
              <w:t>السيدة المفتشة العامة للتربية والتكوين المكلفة بالشؤون التربوية،</w:t>
            </w:r>
          </w:p>
          <w:p w:rsidR="003D4C7D" w:rsidRPr="002D0E5C" w:rsidRDefault="003D4C7D" w:rsidP="002430D4">
            <w:pPr>
              <w:numPr>
                <w:ilvl w:val="0"/>
                <w:numId w:val="6"/>
              </w:numPr>
              <w:tabs>
                <w:tab w:val="clear" w:pos="720"/>
              </w:tabs>
              <w:spacing w:line="360" w:lineRule="auto"/>
              <w:ind w:left="1272" w:hanging="480"/>
              <w:rPr>
                <w:i/>
                <w:iCs/>
                <w:noProof/>
                <w:sz w:val="34"/>
                <w:szCs w:val="34"/>
                <w:lang w:val="fr-FR" w:eastAsia="fr-FR" w:bidi="ar-MA"/>
              </w:rPr>
            </w:pPr>
            <w:r w:rsidRPr="002D0E5C">
              <w:rPr>
                <w:rFonts w:hint="cs"/>
                <w:i/>
                <w:iCs/>
                <w:noProof/>
                <w:sz w:val="34"/>
                <w:szCs w:val="34"/>
                <w:rtl/>
                <w:lang w:val="fr-FR" w:eastAsia="fr-FR" w:bidi="ar-MA"/>
              </w:rPr>
              <w:t>السيد</w:t>
            </w:r>
            <w:r>
              <w:rPr>
                <w:rFonts w:hint="cs"/>
                <w:i/>
                <w:iCs/>
                <w:noProof/>
                <w:sz w:val="34"/>
                <w:szCs w:val="34"/>
                <w:rtl/>
                <w:lang w:val="fr-FR" w:eastAsia="fr-FR" w:bidi="ar-MA"/>
              </w:rPr>
              <w:t xml:space="preserve">ات والسادة مديرات ومديري المصالح المركزية </w:t>
            </w:r>
          </w:p>
          <w:p w:rsidR="003D4C7D" w:rsidRPr="002D0E5C" w:rsidRDefault="003D4C7D" w:rsidP="002430D4">
            <w:pPr>
              <w:numPr>
                <w:ilvl w:val="0"/>
                <w:numId w:val="6"/>
              </w:numPr>
              <w:tabs>
                <w:tab w:val="clear" w:pos="720"/>
              </w:tabs>
              <w:spacing w:line="360" w:lineRule="auto"/>
              <w:ind w:left="1272" w:hanging="480"/>
              <w:rPr>
                <w:i/>
                <w:iCs/>
                <w:noProof/>
                <w:sz w:val="34"/>
                <w:szCs w:val="34"/>
                <w:lang w:val="fr-FR" w:eastAsia="fr-FR" w:bidi="ar-MA"/>
              </w:rPr>
            </w:pPr>
            <w:r w:rsidRPr="002D0E5C">
              <w:rPr>
                <w:rFonts w:hint="cs"/>
                <w:i/>
                <w:iCs/>
                <w:noProof/>
                <w:sz w:val="34"/>
                <w:szCs w:val="34"/>
                <w:rtl/>
                <w:lang w:val="fr-FR" w:eastAsia="fr-FR" w:bidi="ar-MA"/>
              </w:rPr>
              <w:t>السيدات والسادة المفتشين المنسقين المركزيين التخصصيين،</w:t>
            </w:r>
          </w:p>
          <w:p w:rsidR="003D4C7D" w:rsidRPr="002D0E5C" w:rsidRDefault="003D4C7D" w:rsidP="002430D4">
            <w:pPr>
              <w:numPr>
                <w:ilvl w:val="0"/>
                <w:numId w:val="6"/>
              </w:numPr>
              <w:tabs>
                <w:tab w:val="clear" w:pos="720"/>
              </w:tabs>
              <w:spacing w:line="360" w:lineRule="auto"/>
              <w:ind w:left="1272" w:hanging="480"/>
              <w:rPr>
                <w:i/>
                <w:iCs/>
                <w:noProof/>
                <w:sz w:val="34"/>
                <w:szCs w:val="34"/>
                <w:lang w:val="fr-FR" w:eastAsia="fr-FR" w:bidi="ar-MA"/>
              </w:rPr>
            </w:pPr>
            <w:r w:rsidRPr="002D0E5C">
              <w:rPr>
                <w:rFonts w:hint="cs"/>
                <w:i/>
                <w:iCs/>
                <w:noProof/>
                <w:sz w:val="34"/>
                <w:szCs w:val="34"/>
                <w:rtl/>
                <w:lang w:val="fr-FR" w:eastAsia="fr-FR" w:bidi="ar-MA"/>
              </w:rPr>
              <w:t>السيدات والسادة المفتشات والمفتشين بالجهات،</w:t>
            </w:r>
          </w:p>
          <w:p w:rsidR="003D4C7D" w:rsidRPr="002D0E5C" w:rsidRDefault="003D4C7D" w:rsidP="002430D4">
            <w:pPr>
              <w:numPr>
                <w:ilvl w:val="0"/>
                <w:numId w:val="6"/>
              </w:numPr>
              <w:tabs>
                <w:tab w:val="clear" w:pos="720"/>
              </w:tabs>
              <w:spacing w:line="360" w:lineRule="auto"/>
              <w:ind w:left="1272" w:hanging="480"/>
              <w:rPr>
                <w:i/>
                <w:iCs/>
                <w:noProof/>
                <w:sz w:val="34"/>
                <w:szCs w:val="34"/>
                <w:lang w:val="fr-FR" w:eastAsia="fr-FR" w:bidi="ar-MA"/>
              </w:rPr>
            </w:pPr>
            <w:r w:rsidRPr="002D0E5C">
              <w:rPr>
                <w:rFonts w:hint="cs"/>
                <w:i/>
                <w:iCs/>
                <w:noProof/>
                <w:sz w:val="34"/>
                <w:szCs w:val="34"/>
                <w:rtl/>
                <w:lang w:val="fr-FR" w:eastAsia="fr-FR" w:bidi="ar-MA"/>
              </w:rPr>
              <w:t>السيدات والسادة المكونين بمؤسسات تكوين الأطر التربوية،</w:t>
            </w:r>
          </w:p>
          <w:p w:rsidR="003D4C7D" w:rsidRPr="002D0E5C" w:rsidRDefault="003D4C7D" w:rsidP="002430D4">
            <w:pPr>
              <w:numPr>
                <w:ilvl w:val="0"/>
                <w:numId w:val="6"/>
              </w:numPr>
              <w:tabs>
                <w:tab w:val="clear" w:pos="720"/>
              </w:tabs>
              <w:spacing w:line="360" w:lineRule="auto"/>
              <w:ind w:left="1272" w:hanging="480"/>
              <w:rPr>
                <w:i/>
                <w:iCs/>
                <w:noProof/>
                <w:sz w:val="34"/>
                <w:szCs w:val="34"/>
                <w:lang w:val="fr-FR" w:eastAsia="fr-FR" w:bidi="ar-MA"/>
              </w:rPr>
            </w:pPr>
            <w:r w:rsidRPr="002D0E5C">
              <w:rPr>
                <w:rFonts w:hint="cs"/>
                <w:i/>
                <w:iCs/>
                <w:noProof/>
                <w:sz w:val="34"/>
                <w:szCs w:val="34"/>
                <w:rtl/>
                <w:lang w:val="fr-FR" w:eastAsia="fr-FR" w:bidi="ar-MA"/>
              </w:rPr>
              <w:t>السيدات والسادة الأساتذة،</w:t>
            </w:r>
          </w:p>
          <w:p w:rsidR="003D4C7D" w:rsidRPr="002D0E5C" w:rsidRDefault="003D4C7D" w:rsidP="002430D4">
            <w:pPr>
              <w:spacing w:line="360" w:lineRule="auto"/>
              <w:ind w:left="312" w:firstLine="600"/>
              <w:rPr>
                <w:noProof/>
                <w:sz w:val="34"/>
                <w:szCs w:val="34"/>
                <w:rtl/>
                <w:lang w:val="fr-FR" w:eastAsia="fr-FR" w:bidi="ar-MA"/>
              </w:rPr>
            </w:pPr>
          </w:p>
          <w:p w:rsidR="003D4C7D" w:rsidRPr="002D0E5C" w:rsidRDefault="003D4C7D" w:rsidP="002430D4">
            <w:pPr>
              <w:spacing w:line="360" w:lineRule="auto"/>
              <w:ind w:left="312" w:firstLine="600"/>
              <w:rPr>
                <w:noProof/>
                <w:sz w:val="34"/>
                <w:szCs w:val="34"/>
                <w:rtl/>
                <w:lang w:val="fr-FR" w:eastAsia="fr-FR" w:bidi="ar-MA"/>
              </w:rPr>
            </w:pPr>
            <w:r w:rsidRPr="002D0E5C">
              <w:rPr>
                <w:rFonts w:hint="cs"/>
                <w:noProof/>
                <w:sz w:val="34"/>
                <w:szCs w:val="34"/>
                <w:rtl/>
                <w:lang w:val="fr-FR" w:eastAsia="fr-FR" w:bidi="ar-MA"/>
              </w:rPr>
              <w:t>كما تنوه الوحدة المركزية لتكوين الأطر بالسيدات والسادة مديرات ومديري الأكاديميات الجهوية للتربية والتكوين ومسؤولي "الوحــدات الجهويــة للتكويــن"  الذيـن سيعملون على أجــرأة</w:t>
            </w:r>
            <w:r>
              <w:rPr>
                <w:rFonts w:hint="cs"/>
                <w:noProof/>
                <w:sz w:val="34"/>
                <w:szCs w:val="34"/>
                <w:rtl/>
                <w:lang w:val="fr-FR" w:eastAsia="fr-FR" w:bidi="ar-MA"/>
              </w:rPr>
              <w:t> و</w:t>
            </w:r>
            <w:r w:rsidRPr="002D0E5C">
              <w:rPr>
                <w:rFonts w:hint="cs"/>
                <w:noProof/>
                <w:sz w:val="34"/>
                <w:szCs w:val="34"/>
                <w:rtl/>
                <w:lang w:val="fr-FR" w:eastAsia="fr-FR" w:bidi="ar-MA"/>
              </w:rPr>
              <w:t>تتبع هــذا العمل بالميدان خدمة للتربية والتكويــن.</w:t>
            </w:r>
          </w:p>
          <w:p w:rsidR="003D4C7D" w:rsidRPr="002D0E5C" w:rsidRDefault="003D4C7D" w:rsidP="002430D4">
            <w:pPr>
              <w:rPr>
                <w:noProof/>
                <w:sz w:val="32"/>
                <w:szCs w:val="32"/>
                <w:rtl/>
                <w:lang w:val="fr-FR" w:eastAsia="fr-FR" w:bidi="ar-MA"/>
              </w:rPr>
            </w:pPr>
          </w:p>
        </w:tc>
      </w:tr>
    </w:tbl>
    <w:p w:rsidR="003D4C7D" w:rsidRDefault="003D4C7D" w:rsidP="003D4C7D">
      <w:pPr>
        <w:jc w:val="both"/>
        <w:rPr>
          <w:noProof/>
          <w:sz w:val="32"/>
          <w:szCs w:val="32"/>
          <w:rtl/>
          <w:lang w:val="fr-FR" w:eastAsia="fr-FR" w:bidi="ar-MA"/>
        </w:rPr>
      </w:pPr>
    </w:p>
    <w:p w:rsidR="00815D55" w:rsidRDefault="00D269EE" w:rsidP="00175C5D">
      <w:pPr>
        <w:spacing w:line="360" w:lineRule="auto"/>
        <w:rPr>
          <w:rFonts w:cs="Arabic Transparent"/>
          <w:noProof/>
          <w:sz w:val="20"/>
          <w:szCs w:val="20"/>
          <w:lang w:val="fr-FR" w:eastAsia="fr-FR" w:bidi="ar-MA"/>
        </w:rPr>
      </w:pPr>
      <w:r>
        <w:rPr>
          <w:rFonts w:cs="Arabic Transparent"/>
          <w:noProof/>
          <w:sz w:val="20"/>
          <w:szCs w:val="20"/>
          <w:rtl/>
          <w:lang w:val="fr-FR" w:eastAsia="fr-FR" w:bidi="ar-MA"/>
        </w:rPr>
        <w:br w:type="page"/>
      </w:r>
    </w:p>
    <w:p w:rsidR="00D269EE" w:rsidRDefault="00D269EE" w:rsidP="00D269EE">
      <w:pPr>
        <w:jc w:val="both"/>
        <w:rPr>
          <w:rFonts w:cs="Arabic Transparent"/>
          <w:noProof/>
          <w:sz w:val="20"/>
          <w:szCs w:val="20"/>
          <w:rtl/>
          <w:lang w:val="fr-FR" w:eastAsia="fr-FR" w:bidi="ar-MA"/>
        </w:rPr>
      </w:pPr>
    </w:p>
    <w:p w:rsidR="00D269EE" w:rsidRPr="00AB6B5C" w:rsidRDefault="00D269EE" w:rsidP="00D269EE">
      <w:pPr>
        <w:jc w:val="both"/>
        <w:rPr>
          <w:rFonts w:cs="Arabic Transparent"/>
          <w:noProof/>
          <w:sz w:val="20"/>
          <w:szCs w:val="20"/>
          <w:rtl/>
          <w:lang w:val="fr-FR" w:eastAsia="fr-FR" w:bidi="ar-MA"/>
        </w:rPr>
      </w:pPr>
    </w:p>
    <w:p w:rsidR="00D269EE" w:rsidRDefault="00D269EE" w:rsidP="00D269EE">
      <w:pPr>
        <w:rPr>
          <w:rtl/>
        </w:rPr>
      </w:pPr>
    </w:p>
    <w:p w:rsidR="00D269EE" w:rsidRDefault="00D269EE" w:rsidP="00D269EE">
      <w:pPr>
        <w:rPr>
          <w:rtl/>
        </w:rPr>
      </w:pPr>
    </w:p>
    <w:p w:rsidR="00D269EE" w:rsidRDefault="00D269EE" w:rsidP="00D269EE">
      <w:pPr>
        <w:jc w:val="center"/>
        <w:rPr>
          <w:rtl/>
        </w:rPr>
      </w:pPr>
    </w:p>
    <w:p w:rsidR="00D269EE" w:rsidRDefault="00135759" w:rsidP="00D269EE">
      <w:pPr>
        <w:jc w:val="center"/>
        <w:rPr>
          <w:rtl/>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3in;height:45pt" fillcolor="#fc9">
            <v:fill r:id="rId9" o:title="Marbre blanc" type="tile"/>
            <v:shadow color="#868686"/>
            <o:extrusion v:ext="view" backdepth="10pt" color="#630" on="t" viewpoint=",0" viewpointorigin=",0" skewangle="180" brightness="4000f" lightposition="-50000" lightlevel="52000f" lightposition2="50000" lightlevel2="14000f" lightharsh2="t"/>
            <v:textpath style="font-family:&quot;Arial Black&quot;;font-size:44pt;v-text-kern:t" trim="t" fitpath="t" string="فريـق العمــل"/>
          </v:shape>
        </w:pict>
      </w:r>
    </w:p>
    <w:p w:rsidR="00D269EE" w:rsidRDefault="00D269EE" w:rsidP="00D269EE">
      <w:pPr>
        <w:jc w:val="center"/>
        <w:rPr>
          <w:rtl/>
        </w:rPr>
      </w:pPr>
    </w:p>
    <w:p w:rsidR="00D269EE" w:rsidRDefault="00D269EE" w:rsidP="00D269EE">
      <w:pPr>
        <w:rPr>
          <w:sz w:val="32"/>
          <w:szCs w:val="32"/>
          <w:rtl/>
        </w:rPr>
      </w:pPr>
    </w:p>
    <w:p w:rsidR="00D269EE" w:rsidRDefault="00D269EE" w:rsidP="00D269EE">
      <w:pPr>
        <w:rPr>
          <w:sz w:val="32"/>
          <w:szCs w:val="32"/>
          <w:rtl/>
        </w:rPr>
      </w:pPr>
    </w:p>
    <w:p w:rsidR="00D269EE" w:rsidRPr="00CA7FD1" w:rsidRDefault="00D269EE" w:rsidP="00A33EB2">
      <w:pPr>
        <w:rPr>
          <w:b/>
          <w:bCs/>
          <w:sz w:val="32"/>
          <w:szCs w:val="32"/>
          <w:rtl/>
        </w:rPr>
      </w:pPr>
      <w:r w:rsidRPr="0021769D">
        <w:rPr>
          <w:rFonts w:hint="cs"/>
          <w:b/>
          <w:bCs/>
          <w:color w:val="7F7F7F"/>
          <w:sz w:val="32"/>
          <w:szCs w:val="32"/>
        </w:rPr>
        <w:sym w:font="Wingdings" w:char="F0AE"/>
      </w:r>
      <w:r>
        <w:rPr>
          <w:rFonts w:hint="cs"/>
          <w:b/>
          <w:bCs/>
          <w:color w:val="7F7F7F"/>
          <w:sz w:val="32"/>
          <w:szCs w:val="32"/>
          <w:rtl/>
        </w:rPr>
        <w:t xml:space="preserve"> </w:t>
      </w:r>
      <w:proofErr w:type="spellStart"/>
      <w:r w:rsidR="00886A80">
        <w:rPr>
          <w:rFonts w:hint="cs"/>
          <w:b/>
          <w:bCs/>
          <w:sz w:val="32"/>
          <w:szCs w:val="32"/>
          <w:rtl/>
        </w:rPr>
        <w:t>مصوغة</w:t>
      </w:r>
      <w:proofErr w:type="spellEnd"/>
      <w:r w:rsidR="00886A80">
        <w:rPr>
          <w:rFonts w:hint="cs"/>
          <w:b/>
          <w:bCs/>
          <w:sz w:val="32"/>
          <w:szCs w:val="32"/>
          <w:rtl/>
        </w:rPr>
        <w:t xml:space="preserve"> </w:t>
      </w:r>
      <w:proofErr w:type="spellStart"/>
      <w:r w:rsidR="00886A80">
        <w:rPr>
          <w:rFonts w:hint="cs"/>
          <w:b/>
          <w:bCs/>
          <w:sz w:val="32"/>
          <w:szCs w:val="32"/>
          <w:rtl/>
        </w:rPr>
        <w:t>ديد</w:t>
      </w:r>
      <w:r w:rsidRPr="00CA7FD1">
        <w:rPr>
          <w:rFonts w:hint="cs"/>
          <w:b/>
          <w:bCs/>
          <w:sz w:val="32"/>
          <w:szCs w:val="32"/>
          <w:rtl/>
        </w:rPr>
        <w:t>كتيك</w:t>
      </w:r>
      <w:proofErr w:type="spellEnd"/>
      <w:r w:rsidRPr="00CA7FD1">
        <w:rPr>
          <w:rFonts w:hint="cs"/>
          <w:b/>
          <w:bCs/>
          <w:sz w:val="32"/>
          <w:szCs w:val="32"/>
          <w:rtl/>
        </w:rPr>
        <w:t xml:space="preserve"> </w:t>
      </w:r>
      <w:r w:rsidR="00A33EB2">
        <w:rPr>
          <w:rFonts w:hint="cs"/>
          <w:b/>
          <w:bCs/>
          <w:sz w:val="32"/>
          <w:szCs w:val="32"/>
          <w:rtl/>
        </w:rPr>
        <w:t>الرياضيات</w:t>
      </w:r>
    </w:p>
    <w:p w:rsidR="00D269EE" w:rsidRDefault="00D269EE" w:rsidP="00D269EE">
      <w:pPr>
        <w:rPr>
          <w:rtl/>
        </w:rPr>
      </w:pPr>
    </w:p>
    <w:p w:rsidR="00D269EE" w:rsidRDefault="00D269EE" w:rsidP="00D269EE">
      <w:pPr>
        <w:rPr>
          <w:rtl/>
        </w:rPr>
      </w:pPr>
    </w:p>
    <w:tbl>
      <w:tblPr>
        <w:bidiVisual/>
        <w:tblW w:w="9909" w:type="dxa"/>
        <w:tblInd w:w="-430"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1E0"/>
      </w:tblPr>
      <w:tblGrid>
        <w:gridCol w:w="2601"/>
        <w:gridCol w:w="1843"/>
        <w:gridCol w:w="2693"/>
        <w:gridCol w:w="2772"/>
      </w:tblGrid>
      <w:tr w:rsidR="00D269EE" w:rsidRPr="00C016D5" w:rsidTr="00D269EE">
        <w:trPr>
          <w:trHeight w:val="954"/>
        </w:trPr>
        <w:tc>
          <w:tcPr>
            <w:tcW w:w="2601" w:type="dxa"/>
            <w:tcBorders>
              <w:bottom w:val="thinThickSmallGap" w:sz="18" w:space="0" w:color="auto"/>
            </w:tcBorders>
            <w:shd w:val="clear" w:color="auto" w:fill="D9D9D9"/>
            <w:vAlign w:val="center"/>
          </w:tcPr>
          <w:p w:rsidR="00D269EE" w:rsidRPr="00C016D5" w:rsidRDefault="00D269EE" w:rsidP="006A15D9">
            <w:pPr>
              <w:jc w:val="center"/>
              <w:rPr>
                <w:rFonts w:cs="Arabic Transparent"/>
                <w:b/>
                <w:bCs/>
                <w:noProof/>
                <w:sz w:val="36"/>
                <w:szCs w:val="36"/>
                <w:rtl/>
                <w:lang w:val="fr-FR" w:eastAsia="fr-FR"/>
              </w:rPr>
            </w:pPr>
            <w:r w:rsidRPr="00C016D5">
              <w:rPr>
                <w:rFonts w:cs="Arabic Transparent" w:hint="cs"/>
                <w:b/>
                <w:bCs/>
                <w:noProof/>
                <w:sz w:val="36"/>
                <w:szCs w:val="36"/>
                <w:rtl/>
                <w:lang w:val="fr-FR" w:eastAsia="fr-FR"/>
              </w:rPr>
              <w:t>الإسم والنسب</w:t>
            </w:r>
          </w:p>
        </w:tc>
        <w:tc>
          <w:tcPr>
            <w:tcW w:w="1843" w:type="dxa"/>
            <w:tcBorders>
              <w:bottom w:val="thinThickSmallGap" w:sz="18" w:space="0" w:color="auto"/>
            </w:tcBorders>
            <w:shd w:val="clear" w:color="auto" w:fill="D9D9D9"/>
            <w:vAlign w:val="center"/>
          </w:tcPr>
          <w:p w:rsidR="00D269EE" w:rsidRPr="00C016D5" w:rsidRDefault="00D269EE" w:rsidP="006A15D9">
            <w:pPr>
              <w:jc w:val="center"/>
              <w:rPr>
                <w:rFonts w:cs="Arabic Transparent"/>
                <w:b/>
                <w:bCs/>
                <w:noProof/>
                <w:sz w:val="36"/>
                <w:szCs w:val="36"/>
                <w:rtl/>
                <w:lang w:val="fr-FR" w:eastAsia="fr-FR"/>
              </w:rPr>
            </w:pPr>
            <w:r w:rsidRPr="00C016D5">
              <w:rPr>
                <w:rFonts w:cs="Arabic Transparent" w:hint="cs"/>
                <w:b/>
                <w:bCs/>
                <w:noProof/>
                <w:sz w:val="36"/>
                <w:szCs w:val="36"/>
                <w:rtl/>
                <w:lang w:val="fr-FR" w:eastAsia="fr-FR"/>
              </w:rPr>
              <w:t xml:space="preserve">الصفة </w:t>
            </w:r>
          </w:p>
        </w:tc>
        <w:tc>
          <w:tcPr>
            <w:tcW w:w="2693" w:type="dxa"/>
            <w:tcBorders>
              <w:bottom w:val="thinThickSmallGap" w:sz="18" w:space="0" w:color="auto"/>
            </w:tcBorders>
            <w:shd w:val="clear" w:color="auto" w:fill="D9D9D9"/>
            <w:vAlign w:val="center"/>
          </w:tcPr>
          <w:p w:rsidR="00D269EE" w:rsidRPr="00C016D5" w:rsidRDefault="00D269EE" w:rsidP="006A15D9">
            <w:pPr>
              <w:jc w:val="center"/>
              <w:rPr>
                <w:rFonts w:cs="Arabic Transparent"/>
                <w:b/>
                <w:bCs/>
                <w:noProof/>
                <w:sz w:val="36"/>
                <w:szCs w:val="36"/>
                <w:rtl/>
                <w:lang w:val="fr-FR" w:eastAsia="fr-FR"/>
              </w:rPr>
            </w:pPr>
            <w:r w:rsidRPr="00C016D5">
              <w:rPr>
                <w:rFonts w:cs="Arabic Transparent" w:hint="cs"/>
                <w:b/>
                <w:bCs/>
                <w:noProof/>
                <w:sz w:val="36"/>
                <w:szCs w:val="36"/>
                <w:rtl/>
                <w:lang w:val="fr-FR" w:eastAsia="fr-FR"/>
              </w:rPr>
              <w:t>الإطار</w:t>
            </w:r>
          </w:p>
        </w:tc>
        <w:tc>
          <w:tcPr>
            <w:tcW w:w="2772" w:type="dxa"/>
            <w:tcBorders>
              <w:bottom w:val="thinThickSmallGap" w:sz="18" w:space="0" w:color="auto"/>
            </w:tcBorders>
            <w:shd w:val="clear" w:color="auto" w:fill="D9D9D9"/>
            <w:vAlign w:val="center"/>
          </w:tcPr>
          <w:p w:rsidR="00D269EE" w:rsidRPr="00C016D5" w:rsidRDefault="00D269EE" w:rsidP="006A15D9">
            <w:pPr>
              <w:jc w:val="center"/>
              <w:rPr>
                <w:rFonts w:cs="Arabic Transparent"/>
                <w:b/>
                <w:bCs/>
                <w:noProof/>
                <w:sz w:val="36"/>
                <w:szCs w:val="36"/>
                <w:rtl/>
                <w:lang w:val="fr-FR" w:eastAsia="fr-FR"/>
              </w:rPr>
            </w:pPr>
            <w:r w:rsidRPr="00C016D5">
              <w:rPr>
                <w:rFonts w:cs="Arabic Transparent" w:hint="cs"/>
                <w:b/>
                <w:bCs/>
                <w:noProof/>
                <w:sz w:val="36"/>
                <w:szCs w:val="36"/>
                <w:rtl/>
                <w:lang w:val="fr-FR" w:eastAsia="fr-FR"/>
              </w:rPr>
              <w:t>مقر العمل</w:t>
            </w:r>
          </w:p>
        </w:tc>
      </w:tr>
      <w:tr w:rsidR="00D269EE" w:rsidRPr="00C016D5" w:rsidTr="00A33EB2">
        <w:trPr>
          <w:trHeight w:val="1111"/>
        </w:trPr>
        <w:tc>
          <w:tcPr>
            <w:tcW w:w="2601" w:type="dxa"/>
            <w:shd w:val="clear" w:color="auto" w:fill="auto"/>
            <w:vAlign w:val="center"/>
          </w:tcPr>
          <w:p w:rsidR="00D269EE" w:rsidRPr="00C016D5" w:rsidRDefault="00A33EB2" w:rsidP="006A15D9">
            <w:pPr>
              <w:rPr>
                <w:rFonts w:cs="Arabic Transparent"/>
                <w:b/>
                <w:bCs/>
                <w:noProof/>
                <w:sz w:val="36"/>
                <w:szCs w:val="36"/>
                <w:rtl/>
                <w:lang w:val="fr-FR" w:eastAsia="fr-FR"/>
              </w:rPr>
            </w:pPr>
            <w:r>
              <w:rPr>
                <w:rFonts w:cs="Arabic Transparent" w:hint="cs"/>
                <w:b/>
                <w:bCs/>
                <w:noProof/>
                <w:sz w:val="36"/>
                <w:szCs w:val="36"/>
                <w:rtl/>
                <w:lang w:val="fr-FR" w:eastAsia="fr-FR"/>
              </w:rPr>
              <w:t>محمد أبلعيد</w:t>
            </w:r>
          </w:p>
        </w:tc>
        <w:tc>
          <w:tcPr>
            <w:tcW w:w="1843" w:type="dxa"/>
            <w:shd w:val="clear" w:color="auto" w:fill="auto"/>
            <w:vAlign w:val="center"/>
          </w:tcPr>
          <w:p w:rsidR="00D269EE" w:rsidRPr="00C016D5" w:rsidRDefault="00A33EB2" w:rsidP="006A15D9">
            <w:pPr>
              <w:jc w:val="center"/>
              <w:rPr>
                <w:rFonts w:cs="Arabic Transparent"/>
                <w:b/>
                <w:bCs/>
                <w:noProof/>
                <w:sz w:val="36"/>
                <w:szCs w:val="36"/>
                <w:rtl/>
                <w:lang w:val="fr-FR" w:eastAsia="fr-FR"/>
              </w:rPr>
            </w:pPr>
            <w:r>
              <w:rPr>
                <w:rFonts w:cs="Arabic Transparent" w:hint="cs"/>
                <w:b/>
                <w:bCs/>
                <w:noProof/>
                <w:sz w:val="36"/>
                <w:szCs w:val="36"/>
                <w:rtl/>
                <w:lang w:val="fr-FR" w:eastAsia="fr-FR"/>
              </w:rPr>
              <w:t>منسق المادة</w:t>
            </w:r>
          </w:p>
        </w:tc>
        <w:tc>
          <w:tcPr>
            <w:tcW w:w="2693" w:type="dxa"/>
            <w:shd w:val="clear" w:color="auto" w:fill="auto"/>
            <w:vAlign w:val="center"/>
          </w:tcPr>
          <w:p w:rsidR="00D269EE" w:rsidRPr="00C016D5" w:rsidRDefault="00A33EB2" w:rsidP="006A15D9">
            <w:pPr>
              <w:jc w:val="center"/>
              <w:rPr>
                <w:rFonts w:cs="Arabic Transparent"/>
                <w:b/>
                <w:bCs/>
                <w:noProof/>
                <w:sz w:val="36"/>
                <w:szCs w:val="36"/>
                <w:rtl/>
                <w:lang w:val="fr-FR" w:eastAsia="fr-FR"/>
              </w:rPr>
            </w:pPr>
            <w:r>
              <w:rPr>
                <w:rFonts w:cs="Arabic Transparent" w:hint="cs"/>
                <w:b/>
                <w:bCs/>
                <w:noProof/>
                <w:sz w:val="36"/>
                <w:szCs w:val="36"/>
                <w:rtl/>
                <w:lang w:val="fr-FR" w:eastAsia="fr-FR"/>
              </w:rPr>
              <w:t>مفتش ممتاز للتعليم الإبتدائي</w:t>
            </w:r>
          </w:p>
        </w:tc>
        <w:tc>
          <w:tcPr>
            <w:tcW w:w="2772" w:type="dxa"/>
            <w:shd w:val="clear" w:color="auto" w:fill="auto"/>
            <w:vAlign w:val="center"/>
          </w:tcPr>
          <w:p w:rsidR="00D269EE" w:rsidRPr="00C016D5" w:rsidRDefault="00A33EB2" w:rsidP="006A15D9">
            <w:pPr>
              <w:jc w:val="center"/>
              <w:rPr>
                <w:rFonts w:cs="Arabic Transparent"/>
                <w:b/>
                <w:bCs/>
                <w:noProof/>
                <w:sz w:val="36"/>
                <w:szCs w:val="36"/>
                <w:rtl/>
                <w:lang w:val="fr-FR" w:eastAsia="fr-FR"/>
              </w:rPr>
            </w:pPr>
            <w:r>
              <w:rPr>
                <w:rFonts w:cs="Arabic Transparent" w:hint="cs"/>
                <w:b/>
                <w:bCs/>
                <w:noProof/>
                <w:sz w:val="36"/>
                <w:szCs w:val="36"/>
                <w:rtl/>
                <w:lang w:val="fr-FR" w:eastAsia="fr-FR"/>
              </w:rPr>
              <w:t>المفتشية العامة للشؤون التربوية</w:t>
            </w:r>
          </w:p>
        </w:tc>
      </w:tr>
      <w:tr w:rsidR="00A33EB2" w:rsidRPr="00C016D5" w:rsidTr="00A33EB2">
        <w:trPr>
          <w:trHeight w:val="1057"/>
        </w:trPr>
        <w:tc>
          <w:tcPr>
            <w:tcW w:w="2601" w:type="dxa"/>
            <w:vAlign w:val="center"/>
          </w:tcPr>
          <w:p w:rsidR="00A33EB2" w:rsidRPr="00C016D5" w:rsidRDefault="00A33EB2" w:rsidP="006A15D9">
            <w:pPr>
              <w:rPr>
                <w:rFonts w:cs="Arabic Transparent"/>
                <w:b/>
                <w:bCs/>
                <w:noProof/>
                <w:sz w:val="36"/>
                <w:szCs w:val="36"/>
                <w:rtl/>
                <w:lang w:val="fr-FR" w:eastAsia="fr-FR"/>
              </w:rPr>
            </w:pPr>
            <w:r>
              <w:rPr>
                <w:rFonts w:cs="Arabic Transparent" w:hint="cs"/>
                <w:b/>
                <w:bCs/>
                <w:noProof/>
                <w:sz w:val="36"/>
                <w:szCs w:val="36"/>
                <w:rtl/>
                <w:lang w:val="fr-FR" w:eastAsia="fr-FR"/>
              </w:rPr>
              <w:t>عبد الرزاق الإدريسي يزمي</w:t>
            </w:r>
          </w:p>
        </w:tc>
        <w:tc>
          <w:tcPr>
            <w:tcW w:w="1843" w:type="dxa"/>
            <w:vAlign w:val="center"/>
          </w:tcPr>
          <w:p w:rsidR="00A33EB2" w:rsidRPr="00C016D5" w:rsidRDefault="00A33EB2" w:rsidP="006A15D9">
            <w:pPr>
              <w:jc w:val="center"/>
              <w:rPr>
                <w:rFonts w:cs="Arabic Transparent"/>
                <w:b/>
                <w:bCs/>
                <w:noProof/>
                <w:sz w:val="36"/>
                <w:szCs w:val="36"/>
                <w:rtl/>
                <w:lang w:val="fr-FR" w:eastAsia="fr-FR"/>
              </w:rPr>
            </w:pPr>
            <w:r>
              <w:rPr>
                <w:rFonts w:cs="Arabic Transparent" w:hint="cs"/>
                <w:b/>
                <w:bCs/>
                <w:noProof/>
                <w:sz w:val="36"/>
                <w:szCs w:val="36"/>
                <w:rtl/>
                <w:lang w:val="fr-FR" w:eastAsia="fr-FR"/>
              </w:rPr>
              <w:t>عضو</w:t>
            </w:r>
          </w:p>
        </w:tc>
        <w:tc>
          <w:tcPr>
            <w:tcW w:w="2693" w:type="dxa"/>
            <w:vAlign w:val="center"/>
          </w:tcPr>
          <w:p w:rsidR="00A33EB2" w:rsidRPr="00C016D5" w:rsidRDefault="00A33EB2"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مفتش ممتاز للتعليم الإبتدائي</w:t>
            </w:r>
          </w:p>
        </w:tc>
        <w:tc>
          <w:tcPr>
            <w:tcW w:w="2772" w:type="dxa"/>
            <w:vAlign w:val="center"/>
          </w:tcPr>
          <w:p w:rsidR="00A33EB2" w:rsidRPr="00C016D5" w:rsidRDefault="00A33EB2"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المفتشية العامة للشؤون التربوية</w:t>
            </w:r>
          </w:p>
        </w:tc>
      </w:tr>
      <w:tr w:rsidR="00A33EB2" w:rsidRPr="00C016D5" w:rsidTr="00A33EB2">
        <w:trPr>
          <w:trHeight w:val="1215"/>
        </w:trPr>
        <w:tc>
          <w:tcPr>
            <w:tcW w:w="2601" w:type="dxa"/>
            <w:vAlign w:val="center"/>
          </w:tcPr>
          <w:p w:rsidR="00A33EB2" w:rsidRDefault="00A33EB2" w:rsidP="006A15D9">
            <w:pPr>
              <w:rPr>
                <w:rFonts w:cs="Arabic Transparent"/>
                <w:b/>
                <w:bCs/>
                <w:noProof/>
                <w:sz w:val="36"/>
                <w:szCs w:val="36"/>
                <w:rtl/>
                <w:lang w:val="fr-FR" w:eastAsia="fr-FR"/>
              </w:rPr>
            </w:pPr>
            <w:r>
              <w:rPr>
                <w:rFonts w:cs="Arabic Transparent" w:hint="cs"/>
                <w:b/>
                <w:bCs/>
                <w:noProof/>
                <w:sz w:val="36"/>
                <w:szCs w:val="36"/>
                <w:rtl/>
                <w:lang w:val="fr-FR" w:eastAsia="fr-FR"/>
              </w:rPr>
              <w:t>محمد ابراهيمي</w:t>
            </w:r>
          </w:p>
        </w:tc>
        <w:tc>
          <w:tcPr>
            <w:tcW w:w="1843" w:type="dxa"/>
            <w:vAlign w:val="center"/>
          </w:tcPr>
          <w:p w:rsidR="00A33EB2" w:rsidRPr="00C016D5" w:rsidRDefault="00A33EB2"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عضو</w:t>
            </w:r>
          </w:p>
        </w:tc>
        <w:tc>
          <w:tcPr>
            <w:tcW w:w="2693" w:type="dxa"/>
            <w:vAlign w:val="center"/>
          </w:tcPr>
          <w:p w:rsidR="00A33EB2" w:rsidRPr="00C016D5" w:rsidRDefault="00A33EB2" w:rsidP="00A33EB2">
            <w:pPr>
              <w:jc w:val="center"/>
              <w:rPr>
                <w:rFonts w:cs="Arabic Transparent"/>
                <w:b/>
                <w:bCs/>
                <w:noProof/>
                <w:sz w:val="36"/>
                <w:szCs w:val="36"/>
                <w:rtl/>
                <w:lang w:val="fr-FR" w:eastAsia="fr-FR"/>
              </w:rPr>
            </w:pPr>
            <w:r>
              <w:rPr>
                <w:rFonts w:cs="Arabic Transparent" w:hint="cs"/>
                <w:b/>
                <w:bCs/>
                <w:noProof/>
                <w:sz w:val="36"/>
                <w:szCs w:val="36"/>
                <w:rtl/>
                <w:lang w:val="fr-FR" w:eastAsia="fr-FR"/>
              </w:rPr>
              <w:t>مفتش ممتاز للتعليم الإبتدائي (مدير م ت م م القنيطرة )</w:t>
            </w:r>
          </w:p>
        </w:tc>
        <w:tc>
          <w:tcPr>
            <w:tcW w:w="2772" w:type="dxa"/>
            <w:vAlign w:val="center"/>
          </w:tcPr>
          <w:p w:rsidR="00A33EB2" w:rsidRDefault="00A33EB2"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مركز تكوين المعلمين والمعلمات القنيطرة</w:t>
            </w:r>
          </w:p>
        </w:tc>
      </w:tr>
      <w:tr w:rsidR="00A33EB2" w:rsidRPr="00C016D5" w:rsidTr="00A33EB2">
        <w:trPr>
          <w:trHeight w:val="1021"/>
        </w:trPr>
        <w:tc>
          <w:tcPr>
            <w:tcW w:w="2601" w:type="dxa"/>
            <w:vAlign w:val="center"/>
          </w:tcPr>
          <w:p w:rsidR="00A33EB2" w:rsidRPr="00A33EB2" w:rsidRDefault="00A33EB2" w:rsidP="006A15D9">
            <w:pPr>
              <w:rPr>
                <w:rFonts w:cs="Arabic Transparent"/>
                <w:b/>
                <w:bCs/>
                <w:noProof/>
                <w:sz w:val="36"/>
                <w:szCs w:val="36"/>
                <w:rtl/>
                <w:lang w:eastAsia="fr-FR"/>
              </w:rPr>
            </w:pPr>
            <w:r>
              <w:rPr>
                <w:rFonts w:cs="Arabic Transparent" w:hint="cs"/>
                <w:b/>
                <w:bCs/>
                <w:noProof/>
                <w:sz w:val="36"/>
                <w:szCs w:val="36"/>
                <w:rtl/>
                <w:lang w:eastAsia="fr-FR"/>
              </w:rPr>
              <w:t>العربي جعواق</w:t>
            </w:r>
          </w:p>
        </w:tc>
        <w:tc>
          <w:tcPr>
            <w:tcW w:w="1843" w:type="dxa"/>
            <w:vAlign w:val="center"/>
          </w:tcPr>
          <w:p w:rsidR="00A33EB2" w:rsidRPr="00C016D5" w:rsidRDefault="00A33EB2"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عضو</w:t>
            </w:r>
          </w:p>
        </w:tc>
        <w:tc>
          <w:tcPr>
            <w:tcW w:w="2693" w:type="dxa"/>
            <w:vAlign w:val="center"/>
          </w:tcPr>
          <w:p w:rsidR="00A33EB2" w:rsidRPr="00C016D5" w:rsidRDefault="00A33EB2" w:rsidP="00A33EB2">
            <w:pPr>
              <w:jc w:val="center"/>
              <w:rPr>
                <w:rFonts w:cs="Arabic Transparent"/>
                <w:b/>
                <w:bCs/>
                <w:noProof/>
                <w:sz w:val="36"/>
                <w:szCs w:val="36"/>
                <w:rtl/>
                <w:lang w:val="fr-FR" w:eastAsia="fr-FR"/>
              </w:rPr>
            </w:pPr>
            <w:r>
              <w:rPr>
                <w:rFonts w:cs="Arabic Transparent" w:hint="cs"/>
                <w:b/>
                <w:bCs/>
                <w:noProof/>
                <w:sz w:val="36"/>
                <w:szCs w:val="36"/>
                <w:rtl/>
                <w:lang w:val="fr-FR" w:eastAsia="fr-FR"/>
              </w:rPr>
              <w:t>أستاذ التعليم الثانوي التأهيلي (مكون )</w:t>
            </w:r>
          </w:p>
        </w:tc>
        <w:tc>
          <w:tcPr>
            <w:tcW w:w="2772" w:type="dxa"/>
            <w:vAlign w:val="center"/>
          </w:tcPr>
          <w:p w:rsidR="00A33EB2" w:rsidRDefault="00A33EB2"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مركز تكوين المعلمين والمعلمات القنيطرة</w:t>
            </w:r>
          </w:p>
        </w:tc>
      </w:tr>
      <w:tr w:rsidR="00A33EB2" w:rsidRPr="00C016D5" w:rsidTr="00A33EB2">
        <w:trPr>
          <w:trHeight w:val="1065"/>
        </w:trPr>
        <w:tc>
          <w:tcPr>
            <w:tcW w:w="2601" w:type="dxa"/>
            <w:vAlign w:val="center"/>
          </w:tcPr>
          <w:p w:rsidR="00A33EB2" w:rsidRDefault="00A33EB2" w:rsidP="006A15D9">
            <w:pPr>
              <w:rPr>
                <w:rFonts w:cs="Arabic Transparent"/>
                <w:b/>
                <w:bCs/>
                <w:noProof/>
                <w:sz w:val="36"/>
                <w:szCs w:val="36"/>
                <w:rtl/>
                <w:lang w:eastAsia="fr-FR"/>
              </w:rPr>
            </w:pPr>
            <w:r>
              <w:rPr>
                <w:rFonts w:cs="Arabic Transparent" w:hint="cs"/>
                <w:b/>
                <w:bCs/>
                <w:noProof/>
                <w:sz w:val="36"/>
                <w:szCs w:val="36"/>
                <w:rtl/>
                <w:lang w:eastAsia="fr-FR"/>
              </w:rPr>
              <w:t>محمد الصديقي</w:t>
            </w:r>
          </w:p>
        </w:tc>
        <w:tc>
          <w:tcPr>
            <w:tcW w:w="1843" w:type="dxa"/>
            <w:vAlign w:val="center"/>
          </w:tcPr>
          <w:p w:rsidR="00A33EB2" w:rsidRDefault="00A33EB2"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عضو</w:t>
            </w:r>
          </w:p>
        </w:tc>
        <w:tc>
          <w:tcPr>
            <w:tcW w:w="2693" w:type="dxa"/>
            <w:vAlign w:val="center"/>
          </w:tcPr>
          <w:p w:rsidR="00A33EB2" w:rsidRDefault="00A33EB2" w:rsidP="00862B37">
            <w:pPr>
              <w:jc w:val="center"/>
              <w:rPr>
                <w:rFonts w:cs="Arabic Transparent"/>
                <w:b/>
                <w:bCs/>
                <w:noProof/>
                <w:sz w:val="36"/>
                <w:szCs w:val="36"/>
                <w:rtl/>
                <w:lang w:val="fr-FR" w:eastAsia="fr-FR"/>
              </w:rPr>
            </w:pPr>
            <w:r>
              <w:rPr>
                <w:rFonts w:cs="Arabic Transparent" w:hint="cs"/>
                <w:b/>
                <w:bCs/>
                <w:noProof/>
                <w:sz w:val="36"/>
                <w:szCs w:val="36"/>
                <w:rtl/>
                <w:lang w:val="fr-FR" w:eastAsia="fr-FR"/>
              </w:rPr>
              <w:t xml:space="preserve">مفتش للتعليم الإبتدائي </w:t>
            </w:r>
          </w:p>
        </w:tc>
        <w:tc>
          <w:tcPr>
            <w:tcW w:w="2772" w:type="dxa"/>
            <w:vAlign w:val="center"/>
          </w:tcPr>
          <w:p w:rsidR="00A33EB2" w:rsidRDefault="00862B37" w:rsidP="00EC6F17">
            <w:pPr>
              <w:jc w:val="center"/>
              <w:rPr>
                <w:rFonts w:cs="Arabic Transparent"/>
                <w:b/>
                <w:bCs/>
                <w:noProof/>
                <w:sz w:val="36"/>
                <w:szCs w:val="36"/>
                <w:rtl/>
                <w:lang w:val="fr-FR" w:eastAsia="fr-FR"/>
              </w:rPr>
            </w:pPr>
            <w:r>
              <w:rPr>
                <w:rFonts w:cs="Arabic Transparent" w:hint="cs"/>
                <w:b/>
                <w:bCs/>
                <w:noProof/>
                <w:sz w:val="36"/>
                <w:szCs w:val="36"/>
                <w:rtl/>
                <w:lang w:val="fr-FR" w:eastAsia="fr-FR"/>
              </w:rPr>
              <w:t>أكاديمية سوس ماسة درعة</w:t>
            </w:r>
          </w:p>
        </w:tc>
      </w:tr>
    </w:tbl>
    <w:p w:rsidR="00D269EE" w:rsidRDefault="00D269EE" w:rsidP="00D269EE">
      <w:pPr>
        <w:rPr>
          <w:rtl/>
        </w:rPr>
      </w:pPr>
    </w:p>
    <w:p w:rsidR="00D269EE" w:rsidRDefault="00D269EE" w:rsidP="00D269EE">
      <w:pPr>
        <w:spacing w:line="360" w:lineRule="auto"/>
        <w:rPr>
          <w:rFonts w:cs="Arabic Transparent"/>
          <w:noProof/>
          <w:sz w:val="20"/>
          <w:szCs w:val="20"/>
          <w:rtl/>
          <w:lang w:val="fr-FR" w:eastAsia="fr-FR" w:bidi="ar-MA"/>
        </w:rPr>
      </w:pPr>
    </w:p>
    <w:sectPr w:rsidR="00D269EE" w:rsidSect="005C3DCB">
      <w:footerReference w:type="even" r:id="rId10"/>
      <w:footerReference w:type="default" r:id="rId11"/>
      <w:pgSz w:w="11906" w:h="16838"/>
      <w:pgMar w:top="567" w:right="1417" w:bottom="1417" w:left="1417" w:header="709" w:footer="745" w:gutter="0"/>
      <w:pgBorders w:offsetFrom="page">
        <w:top w:val="twistedLines2" w:sz="13" w:space="24" w:color="auto"/>
        <w:left w:val="twistedLines2" w:sz="13" w:space="24" w:color="auto"/>
        <w:bottom w:val="twistedLines2" w:sz="13" w:space="24" w:color="auto"/>
        <w:right w:val="twistedLines2" w:sz="13" w:space="24" w:color="auto"/>
      </w:pgBorders>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F1A" w:rsidRDefault="00EB5F1A">
      <w:r>
        <w:separator/>
      </w:r>
    </w:p>
  </w:endnote>
  <w:endnote w:type="continuationSeparator" w:id="0">
    <w:p w:rsidR="00EB5F1A" w:rsidRDefault="00EB5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DecoType Thuluth">
    <w:altName w:val="Times New Roman"/>
    <w:charset w:val="B2"/>
    <w:family w:val="auto"/>
    <w:pitch w:val="variable"/>
    <w:sig w:usb0="00002001" w:usb1="00000000" w:usb2="00000000" w:usb3="00000000" w:csb0="0000004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abic Typesetting">
    <w:panose1 w:val="03020402040406030203"/>
    <w:charset w:val="00"/>
    <w:family w:val="script"/>
    <w:pitch w:val="variable"/>
    <w:sig w:usb0="A000206F" w:usb1="C0000000" w:usb2="00000008" w:usb3="00000000" w:csb0="000000D3" w:csb1="00000000"/>
  </w:font>
  <w:font w:name="Microsoft Sans Serif">
    <w:panose1 w:val="020B0604020202020204"/>
    <w:charset w:val="00"/>
    <w:family w:val="swiss"/>
    <w:pitch w:val="variable"/>
    <w:sig w:usb0="E1002AFF" w:usb1="C0000002" w:usb2="00000008"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CAE" w:rsidRDefault="003705F9" w:rsidP="00BB75A2">
    <w:pPr>
      <w:pStyle w:val="Pieddepage"/>
      <w:framePr w:wrap="around" w:vAnchor="text" w:hAnchor="text" w:y="1"/>
      <w:rPr>
        <w:rStyle w:val="Numrodepage"/>
      </w:rPr>
    </w:pPr>
    <w:r>
      <w:rPr>
        <w:rStyle w:val="Numrodepage"/>
        <w:rtl/>
      </w:rPr>
      <w:fldChar w:fldCharType="begin"/>
    </w:r>
    <w:r w:rsidR="004B6CAE">
      <w:rPr>
        <w:rStyle w:val="Numrodepage"/>
      </w:rPr>
      <w:instrText xml:space="preserve">PAGE  </w:instrText>
    </w:r>
    <w:r>
      <w:rPr>
        <w:rStyle w:val="Numrodepage"/>
        <w:rtl/>
      </w:rPr>
      <w:fldChar w:fldCharType="separate"/>
    </w:r>
    <w:r w:rsidR="004B6CAE">
      <w:rPr>
        <w:rStyle w:val="Numrodepage"/>
        <w:noProof/>
        <w:rtl/>
      </w:rPr>
      <w:t>1</w:t>
    </w:r>
    <w:r>
      <w:rPr>
        <w:rStyle w:val="Numrodepage"/>
        <w:rtl/>
      </w:rPr>
      <w:fldChar w:fldCharType="end"/>
    </w:r>
  </w:p>
  <w:p w:rsidR="004B6CAE" w:rsidRDefault="004B6CAE" w:rsidP="00C60FAE">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5A2" w:rsidRDefault="003705F9" w:rsidP="00BB071F">
    <w:pPr>
      <w:pStyle w:val="Pieddepage"/>
      <w:framePr w:wrap="around" w:vAnchor="text" w:hAnchor="text" w:y="1"/>
      <w:rPr>
        <w:rStyle w:val="Numrodepage"/>
      </w:rPr>
    </w:pPr>
    <w:r>
      <w:rPr>
        <w:rStyle w:val="Numrodepage"/>
        <w:rtl/>
      </w:rPr>
      <w:fldChar w:fldCharType="begin"/>
    </w:r>
    <w:r w:rsidR="00BB75A2">
      <w:rPr>
        <w:rStyle w:val="Numrodepage"/>
      </w:rPr>
      <w:instrText xml:space="preserve">PAGE  </w:instrText>
    </w:r>
    <w:r>
      <w:rPr>
        <w:rStyle w:val="Numrodepage"/>
        <w:rtl/>
      </w:rPr>
      <w:fldChar w:fldCharType="separate"/>
    </w:r>
    <w:r w:rsidR="00135759">
      <w:rPr>
        <w:rStyle w:val="Numrodepage"/>
        <w:noProof/>
        <w:rtl/>
      </w:rPr>
      <w:t>6</w:t>
    </w:r>
    <w:r>
      <w:rPr>
        <w:rStyle w:val="Numrodepage"/>
        <w:rtl/>
      </w:rPr>
      <w:fldChar w:fldCharType="end"/>
    </w:r>
  </w:p>
  <w:p w:rsidR="004B6CAE" w:rsidRPr="00856928" w:rsidRDefault="004B6CAE" w:rsidP="001A5F20">
    <w:pPr>
      <w:pStyle w:val="Pieddepage"/>
      <w:tabs>
        <w:tab w:val="clear" w:pos="4153"/>
        <w:tab w:val="clear" w:pos="8306"/>
      </w:tabs>
      <w:ind w:left="-105" w:right="360"/>
      <w:jc w:val="center"/>
      <w:rPr>
        <w:rFonts w:cs="Arabic Transparent"/>
        <w:sz w:val="14"/>
        <w:szCs w:val="14"/>
        <w:rtl/>
        <w:lang w:val="ar-SA" w:bidi="ar-MA"/>
      </w:rPr>
    </w:pPr>
    <w:r w:rsidRPr="00856928">
      <w:rPr>
        <w:rFonts w:cs="Arabic Transparent" w:hint="eastAsia"/>
        <w:sz w:val="14"/>
        <w:szCs w:val="14"/>
        <w:rtl/>
        <w:lang w:val="ar-SA"/>
      </w:rPr>
      <w:t>ـــــــــــــــــــــــــــــــــــــــــــــــــــــــــ</w:t>
    </w:r>
  </w:p>
  <w:p w:rsidR="004B6CAE" w:rsidRPr="00856928" w:rsidRDefault="004B6CAE" w:rsidP="00A3179B">
    <w:pPr>
      <w:pStyle w:val="Pieddepage"/>
      <w:tabs>
        <w:tab w:val="clear" w:pos="4153"/>
        <w:tab w:val="clear" w:pos="8306"/>
      </w:tabs>
      <w:ind w:left="-105" w:right="-105"/>
      <w:jc w:val="center"/>
      <w:rPr>
        <w:sz w:val="14"/>
        <w:szCs w:val="14"/>
        <w:rtl/>
        <w:lang w:bidi="ar-MA"/>
      </w:rPr>
    </w:pPr>
    <w:r w:rsidRPr="00856928">
      <w:rPr>
        <w:rFonts w:hint="cs"/>
        <w:sz w:val="14"/>
        <w:szCs w:val="14"/>
        <w:rtl/>
        <w:lang w:bidi="ar-MA"/>
      </w:rPr>
      <w:t xml:space="preserve">كتابة الدولة لدى وزارة التربية </w:t>
    </w:r>
    <w:proofErr w:type="gramStart"/>
    <w:r w:rsidRPr="00856928">
      <w:rPr>
        <w:rFonts w:hint="cs"/>
        <w:sz w:val="14"/>
        <w:szCs w:val="14"/>
        <w:rtl/>
        <w:lang w:bidi="ar-MA"/>
      </w:rPr>
      <w:t>الوطنية</w:t>
    </w:r>
    <w:proofErr w:type="gramEnd"/>
    <w:r w:rsidRPr="00856928">
      <w:rPr>
        <w:rFonts w:hint="cs"/>
        <w:sz w:val="14"/>
        <w:szCs w:val="14"/>
        <w:rtl/>
        <w:lang w:bidi="ar-MA"/>
      </w:rPr>
      <w:t xml:space="preserve"> والتعليم العالي وتكوين الأطر والبحث العلمي المكلفة بالتعليم المدرسي</w:t>
    </w:r>
  </w:p>
  <w:p w:rsidR="004B6CAE" w:rsidRPr="00856928" w:rsidRDefault="004B6CAE" w:rsidP="00C60FAE">
    <w:pPr>
      <w:pStyle w:val="Pieddepage"/>
      <w:tabs>
        <w:tab w:val="clear" w:pos="4153"/>
        <w:tab w:val="clear" w:pos="8306"/>
      </w:tabs>
      <w:ind w:left="-105" w:right="-105"/>
      <w:jc w:val="center"/>
      <w:rPr>
        <w:b/>
        <w:bCs/>
        <w:sz w:val="14"/>
        <w:szCs w:val="14"/>
        <w:rtl/>
        <w:lang w:val="ar-SA"/>
      </w:rPr>
    </w:pPr>
    <w:r w:rsidRPr="00856928">
      <w:rPr>
        <w:b/>
        <w:bCs/>
        <w:sz w:val="14"/>
        <w:szCs w:val="14"/>
        <w:rtl/>
        <w:lang w:bidi="ar-MA"/>
      </w:rPr>
      <w:t>الوح</w:t>
    </w:r>
    <w:r w:rsidRPr="00856928">
      <w:rPr>
        <w:b/>
        <w:bCs/>
        <w:sz w:val="14"/>
        <w:szCs w:val="14"/>
        <w:rtl/>
        <w:lang w:val="ar-SA"/>
      </w:rPr>
      <w:t>ــ</w:t>
    </w:r>
    <w:proofErr w:type="spellStart"/>
    <w:r w:rsidRPr="00856928">
      <w:rPr>
        <w:b/>
        <w:bCs/>
        <w:sz w:val="14"/>
        <w:szCs w:val="14"/>
        <w:rtl/>
        <w:lang w:bidi="ar-MA"/>
      </w:rPr>
      <w:t>دة</w:t>
    </w:r>
    <w:proofErr w:type="spellEnd"/>
    <w:r w:rsidRPr="00856928">
      <w:rPr>
        <w:b/>
        <w:bCs/>
        <w:sz w:val="14"/>
        <w:szCs w:val="14"/>
        <w:rtl/>
        <w:lang w:bidi="ar-MA"/>
      </w:rPr>
      <w:t xml:space="preserve"> المركزي</w:t>
    </w:r>
    <w:r w:rsidRPr="00856928">
      <w:rPr>
        <w:b/>
        <w:bCs/>
        <w:sz w:val="14"/>
        <w:szCs w:val="14"/>
        <w:rtl/>
        <w:lang w:val="ar-SA"/>
      </w:rPr>
      <w:t>ــ</w:t>
    </w:r>
    <w:r w:rsidRPr="00856928">
      <w:rPr>
        <w:b/>
        <w:bCs/>
        <w:sz w:val="14"/>
        <w:szCs w:val="14"/>
        <w:rtl/>
        <w:lang w:bidi="ar-MA"/>
      </w:rPr>
      <w:t>ة لتكوي</w:t>
    </w:r>
    <w:r w:rsidRPr="00856928">
      <w:rPr>
        <w:b/>
        <w:bCs/>
        <w:sz w:val="14"/>
        <w:szCs w:val="14"/>
        <w:rtl/>
        <w:lang w:val="ar-SA"/>
      </w:rPr>
      <w:t>ــ</w:t>
    </w:r>
    <w:r w:rsidRPr="00856928">
      <w:rPr>
        <w:b/>
        <w:bCs/>
        <w:sz w:val="14"/>
        <w:szCs w:val="14"/>
        <w:rtl/>
        <w:lang w:bidi="ar-MA"/>
      </w:rPr>
      <w:t xml:space="preserve">ن </w:t>
    </w:r>
    <w:proofErr w:type="spellStart"/>
    <w:r w:rsidRPr="00856928">
      <w:rPr>
        <w:b/>
        <w:bCs/>
        <w:sz w:val="14"/>
        <w:szCs w:val="14"/>
        <w:rtl/>
        <w:lang w:bidi="ar-MA"/>
      </w:rPr>
      <w:t>الأط</w:t>
    </w:r>
    <w:proofErr w:type="spellEnd"/>
    <w:r w:rsidRPr="00856928">
      <w:rPr>
        <w:b/>
        <w:bCs/>
        <w:sz w:val="14"/>
        <w:szCs w:val="14"/>
        <w:rtl/>
        <w:lang w:val="ar-SA"/>
      </w:rPr>
      <w:t>ــ</w:t>
    </w:r>
    <w:r w:rsidRPr="00856928">
      <w:rPr>
        <w:b/>
        <w:bCs/>
        <w:sz w:val="14"/>
        <w:szCs w:val="14"/>
        <w:rtl/>
        <w:lang w:bidi="ar-MA"/>
      </w:rPr>
      <w:t>ر</w:t>
    </w:r>
    <w:r w:rsidRPr="00856928">
      <w:rPr>
        <w:b/>
        <w:bCs/>
        <w:sz w:val="14"/>
        <w:szCs w:val="14"/>
        <w:rtl/>
        <w:lang w:val="ar-SA" w:bidi="ar-MA"/>
      </w:rPr>
      <w:t xml:space="preserve"> </w:t>
    </w:r>
    <w:proofErr w:type="spellStart"/>
    <w:r w:rsidRPr="00856928">
      <w:rPr>
        <w:b/>
        <w:bCs/>
        <w:sz w:val="14"/>
        <w:szCs w:val="14"/>
        <w:rtl/>
        <w:lang w:val="ar-SA" w:bidi="ar-MA"/>
      </w:rPr>
      <w:t>(</w:t>
    </w:r>
    <w:proofErr w:type="spellEnd"/>
    <w:r w:rsidRPr="00856928">
      <w:rPr>
        <w:b/>
        <w:bCs/>
        <w:sz w:val="14"/>
        <w:szCs w:val="14"/>
        <w:rtl/>
        <w:lang w:val="ar-SA"/>
      </w:rPr>
      <w:t>قـسـم استــراتيجيــــات التكـويــن</w:t>
    </w:r>
    <w:proofErr w:type="spellStart"/>
    <w:r w:rsidRPr="00856928">
      <w:rPr>
        <w:b/>
        <w:bCs/>
        <w:sz w:val="14"/>
        <w:szCs w:val="14"/>
        <w:rtl/>
        <w:lang w:val="ar-SA" w:bidi="ar-MA"/>
      </w:rPr>
      <w:t>)</w:t>
    </w:r>
    <w:proofErr w:type="spellEnd"/>
  </w:p>
  <w:p w:rsidR="004B6CAE" w:rsidRPr="00856928" w:rsidRDefault="004B6CAE" w:rsidP="006277E9">
    <w:pPr>
      <w:pStyle w:val="Pieddepage"/>
      <w:tabs>
        <w:tab w:val="clear" w:pos="4153"/>
        <w:tab w:val="clear" w:pos="8306"/>
      </w:tabs>
      <w:ind w:left="-105" w:right="-105"/>
      <w:jc w:val="center"/>
      <w:rPr>
        <w:rFonts w:cs="Arabic Transparent"/>
        <w:sz w:val="14"/>
        <w:szCs w:val="14"/>
        <w:lang w:val="fr-FR" w:bidi="ar-MA"/>
      </w:rPr>
    </w:pPr>
    <w:r w:rsidRPr="00856928">
      <w:rPr>
        <w:rFonts w:cs="Arabic Transparent"/>
        <w:sz w:val="14"/>
        <w:szCs w:val="14"/>
        <w:lang w:val="ar-SA" w:bidi="ar-MA"/>
      </w:rPr>
      <w:sym w:font="Wingdings" w:char="002A"/>
    </w:r>
    <w:r w:rsidRPr="00856928">
      <w:rPr>
        <w:rFonts w:cs="Arabic Transparent"/>
        <w:sz w:val="14"/>
        <w:szCs w:val="14"/>
        <w:rtl/>
        <w:lang w:val="ar-SA" w:bidi="ar-MA"/>
      </w:rPr>
      <w:t xml:space="preserve"> 3</w:t>
    </w:r>
    <w:r w:rsidRPr="00856928">
      <w:rPr>
        <w:rFonts w:cs="Arabic Transparent" w:hint="cs"/>
        <w:sz w:val="14"/>
        <w:szCs w:val="14"/>
        <w:rtl/>
        <w:lang w:val="ar-SA" w:bidi="ar-MA"/>
      </w:rPr>
      <w:t xml:space="preserve"> </w:t>
    </w:r>
    <w:r w:rsidRPr="00856928">
      <w:rPr>
        <w:rFonts w:cs="Arabic Transparent"/>
        <w:sz w:val="14"/>
        <w:szCs w:val="14"/>
        <w:rtl/>
        <w:lang w:val="ar-SA"/>
      </w:rPr>
      <w:t xml:space="preserve">شارع </w:t>
    </w:r>
    <w:r w:rsidRPr="00856928">
      <w:rPr>
        <w:rFonts w:cs="Arabic Transparent" w:hint="eastAsia"/>
        <w:sz w:val="14"/>
        <w:szCs w:val="14"/>
        <w:rtl/>
        <w:lang w:val="ar-SA"/>
      </w:rPr>
      <w:t>ابن</w:t>
    </w:r>
    <w:r w:rsidRPr="00856928">
      <w:rPr>
        <w:rFonts w:cs="Arabic Transparent"/>
        <w:sz w:val="14"/>
        <w:szCs w:val="14"/>
        <w:rtl/>
        <w:lang w:val="ar-SA"/>
      </w:rPr>
      <w:t xml:space="preserve"> سينا </w:t>
    </w:r>
    <w:proofErr w:type="spellStart"/>
    <w:r w:rsidRPr="00856928">
      <w:rPr>
        <w:rFonts w:cs="Arabic Transparent" w:hint="cs"/>
        <w:sz w:val="14"/>
        <w:szCs w:val="14"/>
        <w:rtl/>
        <w:lang w:val="ar-SA"/>
      </w:rPr>
      <w:t>أكدال</w:t>
    </w:r>
    <w:r w:rsidRPr="00856928">
      <w:rPr>
        <w:rFonts w:cs="Arabic Transparent"/>
        <w:sz w:val="14"/>
        <w:szCs w:val="14"/>
        <w:rtl/>
        <w:lang w:val="ar-SA" w:bidi="ar-MA"/>
      </w:rPr>
      <w:t>-</w:t>
    </w:r>
    <w:proofErr w:type="spellEnd"/>
    <w:r w:rsidRPr="00856928">
      <w:rPr>
        <w:rFonts w:cs="Arabic Transparent"/>
        <w:sz w:val="14"/>
        <w:szCs w:val="14"/>
        <w:rtl/>
        <w:lang w:val="ar-SA" w:bidi="ar-MA"/>
      </w:rPr>
      <w:t xml:space="preserve"> </w:t>
    </w:r>
    <w:proofErr w:type="spellStart"/>
    <w:r w:rsidRPr="00856928">
      <w:rPr>
        <w:rFonts w:cs="Arabic Transparent"/>
        <w:sz w:val="14"/>
        <w:szCs w:val="14"/>
        <w:rtl/>
        <w:lang w:val="ar-SA"/>
      </w:rPr>
      <w:t>الرباط،</w:t>
    </w:r>
    <w:proofErr w:type="spellEnd"/>
    <w:r w:rsidRPr="00856928">
      <w:rPr>
        <w:rFonts w:cs="Arabic Transparent"/>
        <w:sz w:val="14"/>
        <w:szCs w:val="14"/>
        <w:rtl/>
        <w:lang w:val="ar-SA"/>
      </w:rPr>
      <w:t xml:space="preserve"> </w:t>
    </w:r>
    <w:r w:rsidRPr="00856928">
      <w:rPr>
        <w:rFonts w:cs="Arabic Transparent"/>
        <w:sz w:val="14"/>
        <w:szCs w:val="14"/>
        <w:lang w:val="ar-SA" w:bidi="ar-MA"/>
      </w:rPr>
      <w:sym w:font="Wingdings" w:char="0028"/>
    </w:r>
    <w:r w:rsidRPr="00856928">
      <w:rPr>
        <w:rFonts w:cs="Arabic Transparent"/>
        <w:sz w:val="14"/>
        <w:szCs w:val="14"/>
        <w:rtl/>
        <w:lang w:val="ar-SA" w:bidi="ar-MA"/>
      </w:rPr>
      <w:t xml:space="preserve"> </w:t>
    </w:r>
    <w:r w:rsidRPr="00856928">
      <w:rPr>
        <w:rFonts w:cs="Arabic Transparent" w:hint="eastAsia"/>
        <w:sz w:val="14"/>
        <w:szCs w:val="14"/>
        <w:rtl/>
        <w:lang w:val="ar-SA"/>
      </w:rPr>
      <w:t>رقم</w:t>
    </w:r>
    <w:r w:rsidRPr="00856928">
      <w:rPr>
        <w:rFonts w:cs="Arabic Transparent"/>
        <w:sz w:val="14"/>
        <w:szCs w:val="14"/>
        <w:rtl/>
        <w:lang w:val="ar-SA"/>
      </w:rPr>
      <w:t xml:space="preserve"> الهاتف </w:t>
    </w:r>
    <w:r w:rsidRPr="00856928">
      <w:rPr>
        <w:rFonts w:cs="Arabic Transparent"/>
        <w:sz w:val="14"/>
        <w:szCs w:val="14"/>
        <w:rtl/>
        <w:lang w:val="ar-SA" w:bidi="ar-MA"/>
      </w:rPr>
      <w:t>037670112</w:t>
    </w:r>
    <w:proofErr w:type="spellStart"/>
    <w:r w:rsidRPr="00856928">
      <w:rPr>
        <w:rFonts w:cs="Arabic Transparent"/>
        <w:sz w:val="14"/>
        <w:szCs w:val="14"/>
        <w:rtl/>
        <w:lang w:val="ar-SA"/>
      </w:rPr>
      <w:t>،</w:t>
    </w:r>
    <w:proofErr w:type="spellEnd"/>
    <w:r w:rsidRPr="00856928">
      <w:rPr>
        <w:rFonts w:cs="Arabic Transparent"/>
        <w:sz w:val="14"/>
        <w:szCs w:val="14"/>
        <w:rtl/>
        <w:lang w:val="ar-SA"/>
      </w:rPr>
      <w:t xml:space="preserve">  </w:t>
    </w:r>
    <w:r w:rsidRPr="00856928">
      <w:rPr>
        <w:rFonts w:cs="Arabic Transparent"/>
        <w:sz w:val="14"/>
        <w:szCs w:val="14"/>
        <w:lang w:val="ar-SA" w:bidi="ar-MA"/>
      </w:rPr>
      <w:sym w:font="Wingdings 2" w:char="0036"/>
    </w:r>
    <w:r w:rsidRPr="00856928">
      <w:rPr>
        <w:rFonts w:cs="Arabic Transparent"/>
        <w:sz w:val="14"/>
        <w:szCs w:val="14"/>
        <w:rtl/>
        <w:lang w:val="ar-SA" w:bidi="ar-MA"/>
      </w:rPr>
      <w:t xml:space="preserve"> </w:t>
    </w:r>
    <w:r w:rsidRPr="00856928">
      <w:rPr>
        <w:rFonts w:cs="Arabic Transparent" w:hint="eastAsia"/>
        <w:sz w:val="14"/>
        <w:szCs w:val="14"/>
        <w:rtl/>
        <w:lang w:val="ar-SA"/>
      </w:rPr>
      <w:t>الفاكس</w:t>
    </w:r>
    <w:r w:rsidRPr="00856928">
      <w:rPr>
        <w:rFonts w:cs="Arabic Transparent"/>
        <w:sz w:val="14"/>
        <w:szCs w:val="14"/>
        <w:rtl/>
        <w:lang w:val="ar-SA" w:bidi="ar-MA"/>
      </w:rPr>
      <w:t xml:space="preserve"> 037770263</w:t>
    </w:r>
    <w:proofErr w:type="spellStart"/>
    <w:r w:rsidRPr="00856928">
      <w:rPr>
        <w:rFonts w:cs="Arabic Transparent"/>
        <w:sz w:val="14"/>
        <w:szCs w:val="14"/>
        <w:rtl/>
        <w:lang w:val="ar-SA"/>
      </w:rPr>
      <w:t>،</w:t>
    </w:r>
    <w:proofErr w:type="spellEnd"/>
    <w:r w:rsidRPr="00856928">
      <w:rPr>
        <w:rFonts w:cs="Arabic Transparent"/>
        <w:sz w:val="14"/>
        <w:szCs w:val="14"/>
        <w:rtl/>
        <w:lang w:val="ar-SA"/>
      </w:rPr>
      <w:t xml:space="preserve"> </w:t>
    </w:r>
    <w:r w:rsidRPr="00856928">
      <w:rPr>
        <w:rFonts w:cs="Arabic Transparent"/>
        <w:sz w:val="14"/>
        <w:szCs w:val="14"/>
        <w:lang w:val="fr-FR"/>
      </w:rPr>
      <w:t>Email : UCFC2008@gmail.</w:t>
    </w:r>
    <w:proofErr w:type="gramStart"/>
    <w:r w:rsidRPr="00856928">
      <w:rPr>
        <w:rFonts w:cs="Arabic Transparent"/>
        <w:sz w:val="14"/>
        <w:szCs w:val="14"/>
        <w:lang w:val="fr-FR"/>
      </w:rPr>
      <w:t>com</w:t>
    </w:r>
    <w:proofErr w:type="gramEnd"/>
    <w:r w:rsidRPr="00856928">
      <w:rPr>
        <w:rFonts w:cs="Arabic Transparent"/>
        <w:sz w:val="14"/>
        <w:szCs w:val="14"/>
        <w:rtl/>
        <w:lang w:val="fr-FR" w:bidi="ar-MA"/>
      </w:rPr>
      <w:t xml:space="preserve"> </w:t>
    </w:r>
    <w:r w:rsidRPr="00856928">
      <w:rPr>
        <w:sz w:val="14"/>
        <w:szCs w:val="14"/>
        <w:lang w:val="fr-FR"/>
      </w:rPr>
      <w:sym w:font="Wingdings" w:char="F03A"/>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F1A" w:rsidRDefault="00EB5F1A">
      <w:r>
        <w:separator/>
      </w:r>
    </w:p>
  </w:footnote>
  <w:footnote w:type="continuationSeparator" w:id="0">
    <w:p w:rsidR="00EB5F1A" w:rsidRDefault="00EB5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75pt;height:9.75pt" o:bullet="t">
        <v:imagedata r:id="rId1" o:title="BD21301_"/>
      </v:shape>
    </w:pict>
  </w:numPicBullet>
  <w:abstractNum w:abstractNumId="0">
    <w:nsid w:val="060F28F1"/>
    <w:multiLevelType w:val="hybridMultilevel"/>
    <w:tmpl w:val="9CD6350E"/>
    <w:lvl w:ilvl="0" w:tplc="A0440054">
      <w:numFmt w:val="bullet"/>
      <w:lvlText w:val="─"/>
      <w:lvlJc w:val="left"/>
      <w:pPr>
        <w:tabs>
          <w:tab w:val="num" w:pos="3369"/>
        </w:tabs>
        <w:ind w:left="3369" w:hanging="849"/>
      </w:pPr>
      <w:rPr>
        <w:rFonts w:ascii="Times New Roman" w:hAnsi="Times New Roman" w:cs="Times New Roman" w:hint="default"/>
        <w:b/>
        <w:i w:val="0"/>
        <w:sz w:val="28"/>
      </w:rPr>
    </w:lvl>
    <w:lvl w:ilvl="1" w:tplc="3C8C504C">
      <w:numFmt w:val="bullet"/>
      <w:lvlText w:val="–"/>
      <w:lvlJc w:val="left"/>
      <w:pPr>
        <w:tabs>
          <w:tab w:val="num" w:pos="1440"/>
        </w:tabs>
        <w:ind w:left="1420" w:hanging="340"/>
      </w:pPr>
      <w:rPr>
        <w:rFonts w:ascii="Times New Roman" w:hAnsi="Times New Roman" w:cs="Times New Roman" w:hint="default"/>
        <w:b/>
        <w:i w:val="0"/>
        <w:sz w:val="20"/>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D5C2616"/>
    <w:multiLevelType w:val="hybridMultilevel"/>
    <w:tmpl w:val="DB666F8E"/>
    <w:lvl w:ilvl="0" w:tplc="9BE056F8">
      <w:numFmt w:val="bullet"/>
      <w:lvlText w:val="-"/>
      <w:lvlJc w:val="left"/>
      <w:pPr>
        <w:tabs>
          <w:tab w:val="num" w:pos="1694"/>
        </w:tabs>
        <w:ind w:left="1694" w:hanging="360"/>
      </w:pPr>
      <w:rPr>
        <w:rFonts w:ascii="Times New Roman" w:eastAsia="Times New Roman" w:hAnsi="Times New Roman" w:cs="Arabic Transparent" w:hint="default"/>
      </w:rPr>
    </w:lvl>
    <w:lvl w:ilvl="1" w:tplc="040C0003" w:tentative="1">
      <w:start w:val="1"/>
      <w:numFmt w:val="bullet"/>
      <w:lvlText w:val="o"/>
      <w:lvlJc w:val="left"/>
      <w:pPr>
        <w:tabs>
          <w:tab w:val="num" w:pos="2414"/>
        </w:tabs>
        <w:ind w:left="2414" w:hanging="360"/>
      </w:pPr>
      <w:rPr>
        <w:rFonts w:ascii="Courier New" w:hAnsi="Courier New" w:cs="Courier New" w:hint="default"/>
      </w:rPr>
    </w:lvl>
    <w:lvl w:ilvl="2" w:tplc="040C0005" w:tentative="1">
      <w:start w:val="1"/>
      <w:numFmt w:val="bullet"/>
      <w:lvlText w:val=""/>
      <w:lvlJc w:val="left"/>
      <w:pPr>
        <w:tabs>
          <w:tab w:val="num" w:pos="3134"/>
        </w:tabs>
        <w:ind w:left="3134" w:hanging="360"/>
      </w:pPr>
      <w:rPr>
        <w:rFonts w:ascii="Wingdings" w:hAnsi="Wingdings" w:hint="default"/>
      </w:rPr>
    </w:lvl>
    <w:lvl w:ilvl="3" w:tplc="040C0001" w:tentative="1">
      <w:start w:val="1"/>
      <w:numFmt w:val="bullet"/>
      <w:lvlText w:val=""/>
      <w:lvlJc w:val="left"/>
      <w:pPr>
        <w:tabs>
          <w:tab w:val="num" w:pos="3854"/>
        </w:tabs>
        <w:ind w:left="3854" w:hanging="360"/>
      </w:pPr>
      <w:rPr>
        <w:rFonts w:ascii="Symbol" w:hAnsi="Symbol" w:hint="default"/>
      </w:rPr>
    </w:lvl>
    <w:lvl w:ilvl="4" w:tplc="040C0003" w:tentative="1">
      <w:start w:val="1"/>
      <w:numFmt w:val="bullet"/>
      <w:lvlText w:val="o"/>
      <w:lvlJc w:val="left"/>
      <w:pPr>
        <w:tabs>
          <w:tab w:val="num" w:pos="4574"/>
        </w:tabs>
        <w:ind w:left="4574" w:hanging="360"/>
      </w:pPr>
      <w:rPr>
        <w:rFonts w:ascii="Courier New" w:hAnsi="Courier New" w:cs="Courier New" w:hint="default"/>
      </w:rPr>
    </w:lvl>
    <w:lvl w:ilvl="5" w:tplc="040C0005" w:tentative="1">
      <w:start w:val="1"/>
      <w:numFmt w:val="bullet"/>
      <w:lvlText w:val=""/>
      <w:lvlJc w:val="left"/>
      <w:pPr>
        <w:tabs>
          <w:tab w:val="num" w:pos="5294"/>
        </w:tabs>
        <w:ind w:left="5294" w:hanging="360"/>
      </w:pPr>
      <w:rPr>
        <w:rFonts w:ascii="Wingdings" w:hAnsi="Wingdings" w:hint="default"/>
      </w:rPr>
    </w:lvl>
    <w:lvl w:ilvl="6" w:tplc="040C0001" w:tentative="1">
      <w:start w:val="1"/>
      <w:numFmt w:val="bullet"/>
      <w:lvlText w:val=""/>
      <w:lvlJc w:val="left"/>
      <w:pPr>
        <w:tabs>
          <w:tab w:val="num" w:pos="6014"/>
        </w:tabs>
        <w:ind w:left="6014" w:hanging="360"/>
      </w:pPr>
      <w:rPr>
        <w:rFonts w:ascii="Symbol" w:hAnsi="Symbol" w:hint="default"/>
      </w:rPr>
    </w:lvl>
    <w:lvl w:ilvl="7" w:tplc="040C0003" w:tentative="1">
      <w:start w:val="1"/>
      <w:numFmt w:val="bullet"/>
      <w:lvlText w:val="o"/>
      <w:lvlJc w:val="left"/>
      <w:pPr>
        <w:tabs>
          <w:tab w:val="num" w:pos="6734"/>
        </w:tabs>
        <w:ind w:left="6734" w:hanging="360"/>
      </w:pPr>
      <w:rPr>
        <w:rFonts w:ascii="Courier New" w:hAnsi="Courier New" w:cs="Courier New" w:hint="default"/>
      </w:rPr>
    </w:lvl>
    <w:lvl w:ilvl="8" w:tplc="040C0005" w:tentative="1">
      <w:start w:val="1"/>
      <w:numFmt w:val="bullet"/>
      <w:lvlText w:val=""/>
      <w:lvlJc w:val="left"/>
      <w:pPr>
        <w:tabs>
          <w:tab w:val="num" w:pos="7454"/>
        </w:tabs>
        <w:ind w:left="7454" w:hanging="360"/>
      </w:pPr>
      <w:rPr>
        <w:rFonts w:ascii="Wingdings" w:hAnsi="Wingdings" w:hint="default"/>
      </w:rPr>
    </w:lvl>
  </w:abstractNum>
  <w:abstractNum w:abstractNumId="2">
    <w:nsid w:val="25DD5841"/>
    <w:multiLevelType w:val="hybridMultilevel"/>
    <w:tmpl w:val="A6102D30"/>
    <w:lvl w:ilvl="0" w:tplc="040C0001">
      <w:start w:val="25"/>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26AB2127"/>
    <w:multiLevelType w:val="hybridMultilevel"/>
    <w:tmpl w:val="FC027B12"/>
    <w:lvl w:ilvl="0" w:tplc="13249E7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1E60CAE"/>
    <w:multiLevelType w:val="hybridMultilevel"/>
    <w:tmpl w:val="3372181E"/>
    <w:lvl w:ilvl="0" w:tplc="6B5063D6">
      <w:start w:val="1"/>
      <w:numFmt w:val="bullet"/>
      <w:lvlText w:val="–"/>
      <w:lvlJc w:val="left"/>
      <w:pPr>
        <w:tabs>
          <w:tab w:val="num" w:pos="2054"/>
        </w:tabs>
        <w:ind w:left="2054" w:hanging="360"/>
      </w:pPr>
      <w:rPr>
        <w:rFonts w:ascii="Courier New" w:hAnsi="Courier New" w:hint="default"/>
      </w:rPr>
    </w:lvl>
    <w:lvl w:ilvl="1" w:tplc="040C0003" w:tentative="1">
      <w:start w:val="1"/>
      <w:numFmt w:val="bullet"/>
      <w:lvlText w:val="o"/>
      <w:lvlJc w:val="left"/>
      <w:pPr>
        <w:tabs>
          <w:tab w:val="num" w:pos="2774"/>
        </w:tabs>
        <w:ind w:left="2774" w:hanging="360"/>
      </w:pPr>
      <w:rPr>
        <w:rFonts w:ascii="Courier New" w:hAnsi="Courier New" w:cs="Courier New" w:hint="default"/>
      </w:rPr>
    </w:lvl>
    <w:lvl w:ilvl="2" w:tplc="040C0005" w:tentative="1">
      <w:start w:val="1"/>
      <w:numFmt w:val="bullet"/>
      <w:lvlText w:val=""/>
      <w:lvlJc w:val="left"/>
      <w:pPr>
        <w:tabs>
          <w:tab w:val="num" w:pos="3494"/>
        </w:tabs>
        <w:ind w:left="3494" w:hanging="360"/>
      </w:pPr>
      <w:rPr>
        <w:rFonts w:ascii="Wingdings" w:hAnsi="Wingdings" w:hint="default"/>
      </w:rPr>
    </w:lvl>
    <w:lvl w:ilvl="3" w:tplc="040C0001" w:tentative="1">
      <w:start w:val="1"/>
      <w:numFmt w:val="bullet"/>
      <w:lvlText w:val=""/>
      <w:lvlJc w:val="left"/>
      <w:pPr>
        <w:tabs>
          <w:tab w:val="num" w:pos="4214"/>
        </w:tabs>
        <w:ind w:left="4214" w:hanging="360"/>
      </w:pPr>
      <w:rPr>
        <w:rFonts w:ascii="Symbol" w:hAnsi="Symbol" w:hint="default"/>
      </w:rPr>
    </w:lvl>
    <w:lvl w:ilvl="4" w:tplc="040C0003" w:tentative="1">
      <w:start w:val="1"/>
      <w:numFmt w:val="bullet"/>
      <w:lvlText w:val="o"/>
      <w:lvlJc w:val="left"/>
      <w:pPr>
        <w:tabs>
          <w:tab w:val="num" w:pos="4934"/>
        </w:tabs>
        <w:ind w:left="4934" w:hanging="360"/>
      </w:pPr>
      <w:rPr>
        <w:rFonts w:ascii="Courier New" w:hAnsi="Courier New" w:cs="Courier New" w:hint="default"/>
      </w:rPr>
    </w:lvl>
    <w:lvl w:ilvl="5" w:tplc="040C0005" w:tentative="1">
      <w:start w:val="1"/>
      <w:numFmt w:val="bullet"/>
      <w:lvlText w:val=""/>
      <w:lvlJc w:val="left"/>
      <w:pPr>
        <w:tabs>
          <w:tab w:val="num" w:pos="5654"/>
        </w:tabs>
        <w:ind w:left="5654" w:hanging="360"/>
      </w:pPr>
      <w:rPr>
        <w:rFonts w:ascii="Wingdings" w:hAnsi="Wingdings" w:hint="default"/>
      </w:rPr>
    </w:lvl>
    <w:lvl w:ilvl="6" w:tplc="040C0001" w:tentative="1">
      <w:start w:val="1"/>
      <w:numFmt w:val="bullet"/>
      <w:lvlText w:val=""/>
      <w:lvlJc w:val="left"/>
      <w:pPr>
        <w:tabs>
          <w:tab w:val="num" w:pos="6374"/>
        </w:tabs>
        <w:ind w:left="6374" w:hanging="360"/>
      </w:pPr>
      <w:rPr>
        <w:rFonts w:ascii="Symbol" w:hAnsi="Symbol" w:hint="default"/>
      </w:rPr>
    </w:lvl>
    <w:lvl w:ilvl="7" w:tplc="040C0003" w:tentative="1">
      <w:start w:val="1"/>
      <w:numFmt w:val="bullet"/>
      <w:lvlText w:val="o"/>
      <w:lvlJc w:val="left"/>
      <w:pPr>
        <w:tabs>
          <w:tab w:val="num" w:pos="7094"/>
        </w:tabs>
        <w:ind w:left="7094" w:hanging="360"/>
      </w:pPr>
      <w:rPr>
        <w:rFonts w:ascii="Courier New" w:hAnsi="Courier New" w:cs="Courier New" w:hint="default"/>
      </w:rPr>
    </w:lvl>
    <w:lvl w:ilvl="8" w:tplc="040C0005" w:tentative="1">
      <w:start w:val="1"/>
      <w:numFmt w:val="bullet"/>
      <w:lvlText w:val=""/>
      <w:lvlJc w:val="left"/>
      <w:pPr>
        <w:tabs>
          <w:tab w:val="num" w:pos="7814"/>
        </w:tabs>
        <w:ind w:left="7814" w:hanging="360"/>
      </w:pPr>
      <w:rPr>
        <w:rFonts w:ascii="Wingdings" w:hAnsi="Wingdings" w:hint="default"/>
      </w:rPr>
    </w:lvl>
  </w:abstractNum>
  <w:abstractNum w:abstractNumId="5">
    <w:nsid w:val="54481B62"/>
    <w:multiLevelType w:val="hybridMultilevel"/>
    <w:tmpl w:val="65A04690"/>
    <w:lvl w:ilvl="0" w:tplc="040C0009">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60601ACC"/>
    <w:multiLevelType w:val="hybridMultilevel"/>
    <w:tmpl w:val="AA0C03C0"/>
    <w:lvl w:ilvl="0" w:tplc="6B5063D6">
      <w:start w:val="1"/>
      <w:numFmt w:val="bullet"/>
      <w:lvlText w:val="–"/>
      <w:lvlJc w:val="left"/>
      <w:pPr>
        <w:ind w:left="1917" w:hanging="360"/>
      </w:pPr>
      <w:rPr>
        <w:rFonts w:ascii="Courier New" w:hAnsi="Courier New" w:hint="default"/>
      </w:rPr>
    </w:lvl>
    <w:lvl w:ilvl="1" w:tplc="040C0003" w:tentative="1">
      <w:start w:val="1"/>
      <w:numFmt w:val="bullet"/>
      <w:lvlText w:val="o"/>
      <w:lvlJc w:val="left"/>
      <w:pPr>
        <w:ind w:left="2637" w:hanging="360"/>
      </w:pPr>
      <w:rPr>
        <w:rFonts w:ascii="Courier New" w:hAnsi="Courier New" w:cs="Courier New" w:hint="default"/>
      </w:rPr>
    </w:lvl>
    <w:lvl w:ilvl="2" w:tplc="040C0005" w:tentative="1">
      <w:start w:val="1"/>
      <w:numFmt w:val="bullet"/>
      <w:lvlText w:val=""/>
      <w:lvlJc w:val="left"/>
      <w:pPr>
        <w:ind w:left="3357" w:hanging="360"/>
      </w:pPr>
      <w:rPr>
        <w:rFonts w:ascii="Wingdings" w:hAnsi="Wingdings" w:hint="default"/>
      </w:rPr>
    </w:lvl>
    <w:lvl w:ilvl="3" w:tplc="040C0001" w:tentative="1">
      <w:start w:val="1"/>
      <w:numFmt w:val="bullet"/>
      <w:lvlText w:val=""/>
      <w:lvlJc w:val="left"/>
      <w:pPr>
        <w:ind w:left="4077" w:hanging="360"/>
      </w:pPr>
      <w:rPr>
        <w:rFonts w:ascii="Symbol" w:hAnsi="Symbol" w:hint="default"/>
      </w:rPr>
    </w:lvl>
    <w:lvl w:ilvl="4" w:tplc="040C0003" w:tentative="1">
      <w:start w:val="1"/>
      <w:numFmt w:val="bullet"/>
      <w:lvlText w:val="o"/>
      <w:lvlJc w:val="left"/>
      <w:pPr>
        <w:ind w:left="4797" w:hanging="360"/>
      </w:pPr>
      <w:rPr>
        <w:rFonts w:ascii="Courier New" w:hAnsi="Courier New" w:cs="Courier New" w:hint="default"/>
      </w:rPr>
    </w:lvl>
    <w:lvl w:ilvl="5" w:tplc="040C0005" w:tentative="1">
      <w:start w:val="1"/>
      <w:numFmt w:val="bullet"/>
      <w:lvlText w:val=""/>
      <w:lvlJc w:val="left"/>
      <w:pPr>
        <w:ind w:left="5517" w:hanging="360"/>
      </w:pPr>
      <w:rPr>
        <w:rFonts w:ascii="Wingdings" w:hAnsi="Wingdings" w:hint="default"/>
      </w:rPr>
    </w:lvl>
    <w:lvl w:ilvl="6" w:tplc="040C0001" w:tentative="1">
      <w:start w:val="1"/>
      <w:numFmt w:val="bullet"/>
      <w:lvlText w:val=""/>
      <w:lvlJc w:val="left"/>
      <w:pPr>
        <w:ind w:left="6237" w:hanging="360"/>
      </w:pPr>
      <w:rPr>
        <w:rFonts w:ascii="Symbol" w:hAnsi="Symbol" w:hint="default"/>
      </w:rPr>
    </w:lvl>
    <w:lvl w:ilvl="7" w:tplc="040C0003" w:tentative="1">
      <w:start w:val="1"/>
      <w:numFmt w:val="bullet"/>
      <w:lvlText w:val="o"/>
      <w:lvlJc w:val="left"/>
      <w:pPr>
        <w:ind w:left="6957" w:hanging="360"/>
      </w:pPr>
      <w:rPr>
        <w:rFonts w:ascii="Courier New" w:hAnsi="Courier New" w:cs="Courier New" w:hint="default"/>
      </w:rPr>
    </w:lvl>
    <w:lvl w:ilvl="8" w:tplc="040C0005" w:tentative="1">
      <w:start w:val="1"/>
      <w:numFmt w:val="bullet"/>
      <w:lvlText w:val=""/>
      <w:lvlJc w:val="left"/>
      <w:pPr>
        <w:ind w:left="7677" w:hanging="360"/>
      </w:pPr>
      <w:rPr>
        <w:rFonts w:ascii="Wingdings" w:hAnsi="Wingdings" w:hint="default"/>
      </w:rPr>
    </w:lvl>
  </w:abstractNum>
  <w:abstractNum w:abstractNumId="7">
    <w:nsid w:val="63CF4EDD"/>
    <w:multiLevelType w:val="hybridMultilevel"/>
    <w:tmpl w:val="DCAC64D2"/>
    <w:lvl w:ilvl="0" w:tplc="1DCEAD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attachedTemplate r:id="rId1"/>
  <w:stylePaneFormatFilter w:val="3F01"/>
  <w:defaultTabStop w:val="720"/>
  <w:hyphenationZone w:val="425"/>
  <w:drawingGridHorizontalSpacing w:val="120"/>
  <w:displayHorizontalDrawingGridEvery w:val="2"/>
  <w:noPunctuationKerning/>
  <w:characterSpacingControl w:val="doNotCompress"/>
  <w:hdrShapeDefaults>
    <o:shapedefaults v:ext="edit" spidmax="12290">
      <o:colormenu v:ext="edit" strokecolor="none [3209]" shadowcolor="#333"/>
    </o:shapedefaults>
  </w:hdrShapeDefaults>
  <w:footnotePr>
    <w:footnote w:id="-1"/>
    <w:footnote w:id="0"/>
  </w:footnotePr>
  <w:endnotePr>
    <w:endnote w:id="-1"/>
    <w:endnote w:id="0"/>
  </w:endnotePr>
  <w:compat/>
  <w:rsids>
    <w:rsidRoot w:val="0076584C"/>
    <w:rsid w:val="00007D88"/>
    <w:rsid w:val="00011EBF"/>
    <w:rsid w:val="000130C3"/>
    <w:rsid w:val="000243A7"/>
    <w:rsid w:val="000268AA"/>
    <w:rsid w:val="00027917"/>
    <w:rsid w:val="00030AAB"/>
    <w:rsid w:val="00031185"/>
    <w:rsid w:val="000369FD"/>
    <w:rsid w:val="000377AD"/>
    <w:rsid w:val="000378D0"/>
    <w:rsid w:val="00041297"/>
    <w:rsid w:val="00043C0B"/>
    <w:rsid w:val="00047BA4"/>
    <w:rsid w:val="00051B9C"/>
    <w:rsid w:val="00051D79"/>
    <w:rsid w:val="00053458"/>
    <w:rsid w:val="000577DD"/>
    <w:rsid w:val="0006027D"/>
    <w:rsid w:val="00061A6A"/>
    <w:rsid w:val="0006459B"/>
    <w:rsid w:val="00066C25"/>
    <w:rsid w:val="00066CD7"/>
    <w:rsid w:val="000671E1"/>
    <w:rsid w:val="000758E8"/>
    <w:rsid w:val="00077F3E"/>
    <w:rsid w:val="00096480"/>
    <w:rsid w:val="000A0F8E"/>
    <w:rsid w:val="000A1475"/>
    <w:rsid w:val="000A177C"/>
    <w:rsid w:val="000A27C6"/>
    <w:rsid w:val="000B15AF"/>
    <w:rsid w:val="000B445E"/>
    <w:rsid w:val="000B4DE4"/>
    <w:rsid w:val="000B6470"/>
    <w:rsid w:val="000B6B21"/>
    <w:rsid w:val="000B7DA7"/>
    <w:rsid w:val="000C2D1B"/>
    <w:rsid w:val="000C523D"/>
    <w:rsid w:val="000D0673"/>
    <w:rsid w:val="000D329F"/>
    <w:rsid w:val="000D60ED"/>
    <w:rsid w:val="000D7079"/>
    <w:rsid w:val="000E74E1"/>
    <w:rsid w:val="000F5196"/>
    <w:rsid w:val="00100967"/>
    <w:rsid w:val="00101AA2"/>
    <w:rsid w:val="0011039A"/>
    <w:rsid w:val="00112CB1"/>
    <w:rsid w:val="00114E3A"/>
    <w:rsid w:val="0011723D"/>
    <w:rsid w:val="00117F43"/>
    <w:rsid w:val="00120498"/>
    <w:rsid w:val="001213B1"/>
    <w:rsid w:val="00121F4B"/>
    <w:rsid w:val="001240E6"/>
    <w:rsid w:val="001269F5"/>
    <w:rsid w:val="00127077"/>
    <w:rsid w:val="00135759"/>
    <w:rsid w:val="00141044"/>
    <w:rsid w:val="00150B7C"/>
    <w:rsid w:val="00150E64"/>
    <w:rsid w:val="001553FD"/>
    <w:rsid w:val="001567A4"/>
    <w:rsid w:val="0016212F"/>
    <w:rsid w:val="00162A78"/>
    <w:rsid w:val="00167324"/>
    <w:rsid w:val="001700C8"/>
    <w:rsid w:val="00170850"/>
    <w:rsid w:val="001719C3"/>
    <w:rsid w:val="00175C5D"/>
    <w:rsid w:val="001828A3"/>
    <w:rsid w:val="00182AA2"/>
    <w:rsid w:val="001904F9"/>
    <w:rsid w:val="00192325"/>
    <w:rsid w:val="00194C26"/>
    <w:rsid w:val="00196496"/>
    <w:rsid w:val="00196CEB"/>
    <w:rsid w:val="001A5F20"/>
    <w:rsid w:val="001A63E7"/>
    <w:rsid w:val="001B3086"/>
    <w:rsid w:val="001C3032"/>
    <w:rsid w:val="001C74E2"/>
    <w:rsid w:val="001D30D6"/>
    <w:rsid w:val="001D339D"/>
    <w:rsid w:val="001E4DEB"/>
    <w:rsid w:val="001F0AEE"/>
    <w:rsid w:val="001F12DB"/>
    <w:rsid w:val="001F1AFA"/>
    <w:rsid w:val="001F4223"/>
    <w:rsid w:val="00200F9B"/>
    <w:rsid w:val="002216B6"/>
    <w:rsid w:val="00223C5D"/>
    <w:rsid w:val="00226847"/>
    <w:rsid w:val="00236624"/>
    <w:rsid w:val="00236C69"/>
    <w:rsid w:val="00242303"/>
    <w:rsid w:val="002430D4"/>
    <w:rsid w:val="002519B6"/>
    <w:rsid w:val="0025603A"/>
    <w:rsid w:val="00261411"/>
    <w:rsid w:val="002633F9"/>
    <w:rsid w:val="00267089"/>
    <w:rsid w:val="002672CC"/>
    <w:rsid w:val="00270629"/>
    <w:rsid w:val="0027599F"/>
    <w:rsid w:val="002765F7"/>
    <w:rsid w:val="00282F43"/>
    <w:rsid w:val="00285B86"/>
    <w:rsid w:val="002938F6"/>
    <w:rsid w:val="002A0271"/>
    <w:rsid w:val="002A101C"/>
    <w:rsid w:val="002B2418"/>
    <w:rsid w:val="002B55FA"/>
    <w:rsid w:val="002C2786"/>
    <w:rsid w:val="002D03DA"/>
    <w:rsid w:val="002D0E5C"/>
    <w:rsid w:val="002D33FD"/>
    <w:rsid w:val="002D3D8A"/>
    <w:rsid w:val="002D6C69"/>
    <w:rsid w:val="002E26AD"/>
    <w:rsid w:val="002E2A34"/>
    <w:rsid w:val="002F009E"/>
    <w:rsid w:val="002F1838"/>
    <w:rsid w:val="002F2A5C"/>
    <w:rsid w:val="002F34A3"/>
    <w:rsid w:val="00301B56"/>
    <w:rsid w:val="0030236E"/>
    <w:rsid w:val="00305557"/>
    <w:rsid w:val="00305C53"/>
    <w:rsid w:val="003120B0"/>
    <w:rsid w:val="00314318"/>
    <w:rsid w:val="003152EF"/>
    <w:rsid w:val="00322C00"/>
    <w:rsid w:val="0032381A"/>
    <w:rsid w:val="003266AD"/>
    <w:rsid w:val="00327180"/>
    <w:rsid w:val="0033163E"/>
    <w:rsid w:val="0033449F"/>
    <w:rsid w:val="00344881"/>
    <w:rsid w:val="0035014E"/>
    <w:rsid w:val="00354F9D"/>
    <w:rsid w:val="003705F9"/>
    <w:rsid w:val="00373750"/>
    <w:rsid w:val="003770AB"/>
    <w:rsid w:val="00385EE0"/>
    <w:rsid w:val="00396699"/>
    <w:rsid w:val="003A5569"/>
    <w:rsid w:val="003A5744"/>
    <w:rsid w:val="003A64D8"/>
    <w:rsid w:val="003B067C"/>
    <w:rsid w:val="003C55F5"/>
    <w:rsid w:val="003D22E4"/>
    <w:rsid w:val="003D4C7D"/>
    <w:rsid w:val="003E1CBC"/>
    <w:rsid w:val="003E2B8E"/>
    <w:rsid w:val="003E3A20"/>
    <w:rsid w:val="003F1589"/>
    <w:rsid w:val="003F26EB"/>
    <w:rsid w:val="003F2F79"/>
    <w:rsid w:val="003F3A0B"/>
    <w:rsid w:val="003F4981"/>
    <w:rsid w:val="00400E81"/>
    <w:rsid w:val="00407615"/>
    <w:rsid w:val="0041695E"/>
    <w:rsid w:val="00423252"/>
    <w:rsid w:val="004247FA"/>
    <w:rsid w:val="00442383"/>
    <w:rsid w:val="00443819"/>
    <w:rsid w:val="00446C77"/>
    <w:rsid w:val="004536EB"/>
    <w:rsid w:val="00453B53"/>
    <w:rsid w:val="00453F96"/>
    <w:rsid w:val="0045573C"/>
    <w:rsid w:val="00464185"/>
    <w:rsid w:val="00467AE9"/>
    <w:rsid w:val="00472553"/>
    <w:rsid w:val="00481863"/>
    <w:rsid w:val="00484D50"/>
    <w:rsid w:val="004866C4"/>
    <w:rsid w:val="00493E46"/>
    <w:rsid w:val="00494400"/>
    <w:rsid w:val="00494C9D"/>
    <w:rsid w:val="00495046"/>
    <w:rsid w:val="004B2CB3"/>
    <w:rsid w:val="004B5C5B"/>
    <w:rsid w:val="004B679A"/>
    <w:rsid w:val="004B6CAE"/>
    <w:rsid w:val="004C0C5B"/>
    <w:rsid w:val="004D51B3"/>
    <w:rsid w:val="004D5937"/>
    <w:rsid w:val="004D7639"/>
    <w:rsid w:val="004D76C6"/>
    <w:rsid w:val="004E3A90"/>
    <w:rsid w:val="004F33C8"/>
    <w:rsid w:val="004F3CA3"/>
    <w:rsid w:val="004F3E37"/>
    <w:rsid w:val="004F5D47"/>
    <w:rsid w:val="004F7F5C"/>
    <w:rsid w:val="00500415"/>
    <w:rsid w:val="00502320"/>
    <w:rsid w:val="00505973"/>
    <w:rsid w:val="00523023"/>
    <w:rsid w:val="00525AD9"/>
    <w:rsid w:val="00526331"/>
    <w:rsid w:val="00527DB2"/>
    <w:rsid w:val="00527EB7"/>
    <w:rsid w:val="005300AB"/>
    <w:rsid w:val="00531A16"/>
    <w:rsid w:val="005373BF"/>
    <w:rsid w:val="00541A2A"/>
    <w:rsid w:val="00547292"/>
    <w:rsid w:val="00550BAA"/>
    <w:rsid w:val="00552798"/>
    <w:rsid w:val="0055323C"/>
    <w:rsid w:val="0055620F"/>
    <w:rsid w:val="00556523"/>
    <w:rsid w:val="00556F42"/>
    <w:rsid w:val="00572A02"/>
    <w:rsid w:val="00573B35"/>
    <w:rsid w:val="00574C62"/>
    <w:rsid w:val="00574D92"/>
    <w:rsid w:val="00580717"/>
    <w:rsid w:val="00582F8C"/>
    <w:rsid w:val="005834AF"/>
    <w:rsid w:val="00586103"/>
    <w:rsid w:val="00586DB0"/>
    <w:rsid w:val="00591695"/>
    <w:rsid w:val="00592065"/>
    <w:rsid w:val="005928AC"/>
    <w:rsid w:val="005959C0"/>
    <w:rsid w:val="005959EA"/>
    <w:rsid w:val="0059631C"/>
    <w:rsid w:val="005A00C7"/>
    <w:rsid w:val="005A117B"/>
    <w:rsid w:val="005A15D4"/>
    <w:rsid w:val="005A1728"/>
    <w:rsid w:val="005A4E96"/>
    <w:rsid w:val="005A707C"/>
    <w:rsid w:val="005B1D51"/>
    <w:rsid w:val="005B2DB5"/>
    <w:rsid w:val="005B3F20"/>
    <w:rsid w:val="005B4316"/>
    <w:rsid w:val="005B4400"/>
    <w:rsid w:val="005C03C0"/>
    <w:rsid w:val="005C3DCB"/>
    <w:rsid w:val="005C79C7"/>
    <w:rsid w:val="005E0ADB"/>
    <w:rsid w:val="005E1DA2"/>
    <w:rsid w:val="005F670F"/>
    <w:rsid w:val="006046E4"/>
    <w:rsid w:val="00610CA5"/>
    <w:rsid w:val="00625561"/>
    <w:rsid w:val="006277E9"/>
    <w:rsid w:val="00632F3A"/>
    <w:rsid w:val="006417B5"/>
    <w:rsid w:val="006514A9"/>
    <w:rsid w:val="00652AC1"/>
    <w:rsid w:val="00660C91"/>
    <w:rsid w:val="00662B43"/>
    <w:rsid w:val="006662DF"/>
    <w:rsid w:val="0066783A"/>
    <w:rsid w:val="006708D4"/>
    <w:rsid w:val="00670A4C"/>
    <w:rsid w:val="00670ACE"/>
    <w:rsid w:val="0067447A"/>
    <w:rsid w:val="00674B1E"/>
    <w:rsid w:val="00674D98"/>
    <w:rsid w:val="00675E90"/>
    <w:rsid w:val="00676041"/>
    <w:rsid w:val="00680468"/>
    <w:rsid w:val="00681C05"/>
    <w:rsid w:val="00681C29"/>
    <w:rsid w:val="00684023"/>
    <w:rsid w:val="006A15D9"/>
    <w:rsid w:val="006A334F"/>
    <w:rsid w:val="006A3CD6"/>
    <w:rsid w:val="006A5825"/>
    <w:rsid w:val="006A5F06"/>
    <w:rsid w:val="006A6C3D"/>
    <w:rsid w:val="006B23FB"/>
    <w:rsid w:val="006B3AD1"/>
    <w:rsid w:val="006B565E"/>
    <w:rsid w:val="006C7B81"/>
    <w:rsid w:val="006D2012"/>
    <w:rsid w:val="006E1475"/>
    <w:rsid w:val="006E620F"/>
    <w:rsid w:val="006E6AB2"/>
    <w:rsid w:val="006E6C62"/>
    <w:rsid w:val="006E79E2"/>
    <w:rsid w:val="006F10BE"/>
    <w:rsid w:val="006F2DE5"/>
    <w:rsid w:val="006F4258"/>
    <w:rsid w:val="00702F7F"/>
    <w:rsid w:val="00705CC0"/>
    <w:rsid w:val="00706785"/>
    <w:rsid w:val="00716B01"/>
    <w:rsid w:val="00717A7A"/>
    <w:rsid w:val="007228AA"/>
    <w:rsid w:val="00722DE2"/>
    <w:rsid w:val="00723959"/>
    <w:rsid w:val="00723D9E"/>
    <w:rsid w:val="00723F11"/>
    <w:rsid w:val="00726426"/>
    <w:rsid w:val="00730F41"/>
    <w:rsid w:val="007352B5"/>
    <w:rsid w:val="00737ADC"/>
    <w:rsid w:val="00737BC8"/>
    <w:rsid w:val="00742A8F"/>
    <w:rsid w:val="007447CD"/>
    <w:rsid w:val="00745931"/>
    <w:rsid w:val="007657A8"/>
    <w:rsid w:val="0076584C"/>
    <w:rsid w:val="00765919"/>
    <w:rsid w:val="007729AA"/>
    <w:rsid w:val="007729AB"/>
    <w:rsid w:val="007801DA"/>
    <w:rsid w:val="00780DB2"/>
    <w:rsid w:val="00783176"/>
    <w:rsid w:val="00785761"/>
    <w:rsid w:val="007859ED"/>
    <w:rsid w:val="00785C83"/>
    <w:rsid w:val="00795545"/>
    <w:rsid w:val="00795C8E"/>
    <w:rsid w:val="00796790"/>
    <w:rsid w:val="007B59BC"/>
    <w:rsid w:val="007C1BF0"/>
    <w:rsid w:val="007C22A4"/>
    <w:rsid w:val="007C409C"/>
    <w:rsid w:val="007D0A68"/>
    <w:rsid w:val="007D1B76"/>
    <w:rsid w:val="007D1DB7"/>
    <w:rsid w:val="007D5EB7"/>
    <w:rsid w:val="007D7C89"/>
    <w:rsid w:val="007F26A2"/>
    <w:rsid w:val="00801C98"/>
    <w:rsid w:val="00802D41"/>
    <w:rsid w:val="00812C61"/>
    <w:rsid w:val="00814C56"/>
    <w:rsid w:val="00815D55"/>
    <w:rsid w:val="00816B82"/>
    <w:rsid w:val="00830252"/>
    <w:rsid w:val="00833890"/>
    <w:rsid w:val="008346A2"/>
    <w:rsid w:val="008478BA"/>
    <w:rsid w:val="00847D5E"/>
    <w:rsid w:val="00851E8F"/>
    <w:rsid w:val="00853E2C"/>
    <w:rsid w:val="00855E8B"/>
    <w:rsid w:val="00856928"/>
    <w:rsid w:val="008626F3"/>
    <w:rsid w:val="00862B37"/>
    <w:rsid w:val="00863C05"/>
    <w:rsid w:val="008641C9"/>
    <w:rsid w:val="008651A7"/>
    <w:rsid w:val="00867818"/>
    <w:rsid w:val="00872BCF"/>
    <w:rsid w:val="0087355F"/>
    <w:rsid w:val="00883852"/>
    <w:rsid w:val="00884551"/>
    <w:rsid w:val="008846CE"/>
    <w:rsid w:val="00886A80"/>
    <w:rsid w:val="008874BC"/>
    <w:rsid w:val="00887553"/>
    <w:rsid w:val="0089501F"/>
    <w:rsid w:val="008976F8"/>
    <w:rsid w:val="008A2623"/>
    <w:rsid w:val="008A4CE1"/>
    <w:rsid w:val="008A5A37"/>
    <w:rsid w:val="008A64D9"/>
    <w:rsid w:val="008B0CED"/>
    <w:rsid w:val="008B1AFC"/>
    <w:rsid w:val="008B5F80"/>
    <w:rsid w:val="008C4075"/>
    <w:rsid w:val="008C5B22"/>
    <w:rsid w:val="008D1D27"/>
    <w:rsid w:val="008D521B"/>
    <w:rsid w:val="008E2900"/>
    <w:rsid w:val="008E2DB9"/>
    <w:rsid w:val="008F494F"/>
    <w:rsid w:val="009030AE"/>
    <w:rsid w:val="00904FD1"/>
    <w:rsid w:val="0091240B"/>
    <w:rsid w:val="0092014F"/>
    <w:rsid w:val="00920963"/>
    <w:rsid w:val="0092383E"/>
    <w:rsid w:val="00924EC7"/>
    <w:rsid w:val="00927B0B"/>
    <w:rsid w:val="00927D89"/>
    <w:rsid w:val="00932F0C"/>
    <w:rsid w:val="00933A7D"/>
    <w:rsid w:val="00934315"/>
    <w:rsid w:val="00936164"/>
    <w:rsid w:val="009432CB"/>
    <w:rsid w:val="00945315"/>
    <w:rsid w:val="009517AC"/>
    <w:rsid w:val="0096266F"/>
    <w:rsid w:val="00971426"/>
    <w:rsid w:val="00971E94"/>
    <w:rsid w:val="00976CCD"/>
    <w:rsid w:val="00980107"/>
    <w:rsid w:val="00982404"/>
    <w:rsid w:val="0098351C"/>
    <w:rsid w:val="00994340"/>
    <w:rsid w:val="0099456F"/>
    <w:rsid w:val="009A6D02"/>
    <w:rsid w:val="009B69C5"/>
    <w:rsid w:val="009B7154"/>
    <w:rsid w:val="009C1F9F"/>
    <w:rsid w:val="009C4F0A"/>
    <w:rsid w:val="009C79A7"/>
    <w:rsid w:val="009D3CCB"/>
    <w:rsid w:val="009F2572"/>
    <w:rsid w:val="00A013E9"/>
    <w:rsid w:val="00A0270D"/>
    <w:rsid w:val="00A0476F"/>
    <w:rsid w:val="00A12CE5"/>
    <w:rsid w:val="00A131B0"/>
    <w:rsid w:val="00A13F47"/>
    <w:rsid w:val="00A1626A"/>
    <w:rsid w:val="00A2412A"/>
    <w:rsid w:val="00A252ED"/>
    <w:rsid w:val="00A259E3"/>
    <w:rsid w:val="00A25D07"/>
    <w:rsid w:val="00A27202"/>
    <w:rsid w:val="00A310D2"/>
    <w:rsid w:val="00A3179B"/>
    <w:rsid w:val="00A33EB2"/>
    <w:rsid w:val="00A40207"/>
    <w:rsid w:val="00A40226"/>
    <w:rsid w:val="00A43436"/>
    <w:rsid w:val="00A43C3F"/>
    <w:rsid w:val="00A47021"/>
    <w:rsid w:val="00A5481B"/>
    <w:rsid w:val="00A5799C"/>
    <w:rsid w:val="00A62193"/>
    <w:rsid w:val="00A66129"/>
    <w:rsid w:val="00A71B5C"/>
    <w:rsid w:val="00A7235E"/>
    <w:rsid w:val="00A742BE"/>
    <w:rsid w:val="00A748DF"/>
    <w:rsid w:val="00A80456"/>
    <w:rsid w:val="00A85A63"/>
    <w:rsid w:val="00A94F6D"/>
    <w:rsid w:val="00AA16CC"/>
    <w:rsid w:val="00AA23FF"/>
    <w:rsid w:val="00AA3041"/>
    <w:rsid w:val="00AA40D3"/>
    <w:rsid w:val="00AB0F22"/>
    <w:rsid w:val="00AB2830"/>
    <w:rsid w:val="00AB30A7"/>
    <w:rsid w:val="00AB3B32"/>
    <w:rsid w:val="00AB561B"/>
    <w:rsid w:val="00AC01CD"/>
    <w:rsid w:val="00AC18E3"/>
    <w:rsid w:val="00AC443D"/>
    <w:rsid w:val="00AC63C8"/>
    <w:rsid w:val="00AD5E99"/>
    <w:rsid w:val="00AD6946"/>
    <w:rsid w:val="00AE16DC"/>
    <w:rsid w:val="00AE1D15"/>
    <w:rsid w:val="00AE3D6D"/>
    <w:rsid w:val="00AE4E1B"/>
    <w:rsid w:val="00AE6418"/>
    <w:rsid w:val="00AE6A5B"/>
    <w:rsid w:val="00AE707D"/>
    <w:rsid w:val="00AF28BA"/>
    <w:rsid w:val="00AF5AC2"/>
    <w:rsid w:val="00AF6E70"/>
    <w:rsid w:val="00AF76EB"/>
    <w:rsid w:val="00B00C36"/>
    <w:rsid w:val="00B01EC8"/>
    <w:rsid w:val="00B12E3A"/>
    <w:rsid w:val="00B133CB"/>
    <w:rsid w:val="00B2174F"/>
    <w:rsid w:val="00B253C6"/>
    <w:rsid w:val="00B35BED"/>
    <w:rsid w:val="00B42F17"/>
    <w:rsid w:val="00B61075"/>
    <w:rsid w:val="00B65E05"/>
    <w:rsid w:val="00B677D8"/>
    <w:rsid w:val="00B72444"/>
    <w:rsid w:val="00B76A6C"/>
    <w:rsid w:val="00B82605"/>
    <w:rsid w:val="00BA0EBE"/>
    <w:rsid w:val="00BA1120"/>
    <w:rsid w:val="00BA566F"/>
    <w:rsid w:val="00BB071F"/>
    <w:rsid w:val="00BB09AF"/>
    <w:rsid w:val="00BB4367"/>
    <w:rsid w:val="00BB5C21"/>
    <w:rsid w:val="00BB75A2"/>
    <w:rsid w:val="00BC087E"/>
    <w:rsid w:val="00BC1D21"/>
    <w:rsid w:val="00BC2F57"/>
    <w:rsid w:val="00BC7401"/>
    <w:rsid w:val="00BE384D"/>
    <w:rsid w:val="00BE48C5"/>
    <w:rsid w:val="00BE5990"/>
    <w:rsid w:val="00BF43A6"/>
    <w:rsid w:val="00BF5617"/>
    <w:rsid w:val="00BF56AD"/>
    <w:rsid w:val="00C11408"/>
    <w:rsid w:val="00C13FF3"/>
    <w:rsid w:val="00C16687"/>
    <w:rsid w:val="00C174CF"/>
    <w:rsid w:val="00C20F6E"/>
    <w:rsid w:val="00C23F22"/>
    <w:rsid w:val="00C24737"/>
    <w:rsid w:val="00C32FFB"/>
    <w:rsid w:val="00C34271"/>
    <w:rsid w:val="00C411F5"/>
    <w:rsid w:val="00C436F0"/>
    <w:rsid w:val="00C447B4"/>
    <w:rsid w:val="00C44FFE"/>
    <w:rsid w:val="00C473E6"/>
    <w:rsid w:val="00C60FAE"/>
    <w:rsid w:val="00C62234"/>
    <w:rsid w:val="00C62DD8"/>
    <w:rsid w:val="00C671F6"/>
    <w:rsid w:val="00C73B40"/>
    <w:rsid w:val="00C8523A"/>
    <w:rsid w:val="00C867DA"/>
    <w:rsid w:val="00C9005B"/>
    <w:rsid w:val="00C92DB3"/>
    <w:rsid w:val="00CA136A"/>
    <w:rsid w:val="00CA2002"/>
    <w:rsid w:val="00CA6DBF"/>
    <w:rsid w:val="00CB1D07"/>
    <w:rsid w:val="00CB35D7"/>
    <w:rsid w:val="00CB52E6"/>
    <w:rsid w:val="00CC2718"/>
    <w:rsid w:val="00CC35F5"/>
    <w:rsid w:val="00CD026E"/>
    <w:rsid w:val="00CD1BE9"/>
    <w:rsid w:val="00CD3147"/>
    <w:rsid w:val="00CD4421"/>
    <w:rsid w:val="00CD6AFC"/>
    <w:rsid w:val="00CD6E8E"/>
    <w:rsid w:val="00CE1FC7"/>
    <w:rsid w:val="00CE397D"/>
    <w:rsid w:val="00CE39EF"/>
    <w:rsid w:val="00CE7455"/>
    <w:rsid w:val="00CE7A2C"/>
    <w:rsid w:val="00CE7EA4"/>
    <w:rsid w:val="00CF4541"/>
    <w:rsid w:val="00CF7035"/>
    <w:rsid w:val="00D00250"/>
    <w:rsid w:val="00D006CD"/>
    <w:rsid w:val="00D02A4D"/>
    <w:rsid w:val="00D06597"/>
    <w:rsid w:val="00D07A8C"/>
    <w:rsid w:val="00D15966"/>
    <w:rsid w:val="00D17CF9"/>
    <w:rsid w:val="00D269EE"/>
    <w:rsid w:val="00D30808"/>
    <w:rsid w:val="00D36439"/>
    <w:rsid w:val="00D37BF6"/>
    <w:rsid w:val="00D40FC9"/>
    <w:rsid w:val="00D41C5B"/>
    <w:rsid w:val="00D44B7B"/>
    <w:rsid w:val="00D5662B"/>
    <w:rsid w:val="00D57345"/>
    <w:rsid w:val="00D63893"/>
    <w:rsid w:val="00D70145"/>
    <w:rsid w:val="00D729B6"/>
    <w:rsid w:val="00D77186"/>
    <w:rsid w:val="00D86DF7"/>
    <w:rsid w:val="00D9011F"/>
    <w:rsid w:val="00D935FA"/>
    <w:rsid w:val="00DA1721"/>
    <w:rsid w:val="00DA328E"/>
    <w:rsid w:val="00DB45A8"/>
    <w:rsid w:val="00DB5A06"/>
    <w:rsid w:val="00DC72AE"/>
    <w:rsid w:val="00DE73B6"/>
    <w:rsid w:val="00DE762F"/>
    <w:rsid w:val="00DF01A6"/>
    <w:rsid w:val="00DF157A"/>
    <w:rsid w:val="00DF33B4"/>
    <w:rsid w:val="00DF3972"/>
    <w:rsid w:val="00DF6506"/>
    <w:rsid w:val="00DF7E2F"/>
    <w:rsid w:val="00E021EF"/>
    <w:rsid w:val="00E12261"/>
    <w:rsid w:val="00E205D8"/>
    <w:rsid w:val="00E208BD"/>
    <w:rsid w:val="00E225EA"/>
    <w:rsid w:val="00E26D4A"/>
    <w:rsid w:val="00E32249"/>
    <w:rsid w:val="00E361A5"/>
    <w:rsid w:val="00E4444B"/>
    <w:rsid w:val="00E45716"/>
    <w:rsid w:val="00E54EE2"/>
    <w:rsid w:val="00E57759"/>
    <w:rsid w:val="00E70AAC"/>
    <w:rsid w:val="00E75A35"/>
    <w:rsid w:val="00E76F7A"/>
    <w:rsid w:val="00E81760"/>
    <w:rsid w:val="00E95B15"/>
    <w:rsid w:val="00EA4C57"/>
    <w:rsid w:val="00EA5720"/>
    <w:rsid w:val="00EB0E61"/>
    <w:rsid w:val="00EB37F5"/>
    <w:rsid w:val="00EB53B3"/>
    <w:rsid w:val="00EB5F1A"/>
    <w:rsid w:val="00EC5A74"/>
    <w:rsid w:val="00ED2CBA"/>
    <w:rsid w:val="00ED3D1E"/>
    <w:rsid w:val="00EE4034"/>
    <w:rsid w:val="00EE6E0C"/>
    <w:rsid w:val="00EF2787"/>
    <w:rsid w:val="00EF27E9"/>
    <w:rsid w:val="00EF2995"/>
    <w:rsid w:val="00EF4795"/>
    <w:rsid w:val="00F12D4A"/>
    <w:rsid w:val="00F148F6"/>
    <w:rsid w:val="00F1703F"/>
    <w:rsid w:val="00F17F8E"/>
    <w:rsid w:val="00F24ADF"/>
    <w:rsid w:val="00F24B0C"/>
    <w:rsid w:val="00F279E8"/>
    <w:rsid w:val="00F31CEC"/>
    <w:rsid w:val="00F35129"/>
    <w:rsid w:val="00F368F3"/>
    <w:rsid w:val="00F41F5E"/>
    <w:rsid w:val="00F4372F"/>
    <w:rsid w:val="00F44349"/>
    <w:rsid w:val="00F5067C"/>
    <w:rsid w:val="00F53A03"/>
    <w:rsid w:val="00F6344E"/>
    <w:rsid w:val="00F67C7A"/>
    <w:rsid w:val="00F837C1"/>
    <w:rsid w:val="00F87B7A"/>
    <w:rsid w:val="00F90038"/>
    <w:rsid w:val="00F914B4"/>
    <w:rsid w:val="00F92884"/>
    <w:rsid w:val="00F92C63"/>
    <w:rsid w:val="00F93322"/>
    <w:rsid w:val="00FA2FF1"/>
    <w:rsid w:val="00FA4A14"/>
    <w:rsid w:val="00FB171E"/>
    <w:rsid w:val="00FB7582"/>
    <w:rsid w:val="00FC18E7"/>
    <w:rsid w:val="00FC2BE3"/>
    <w:rsid w:val="00FC56EC"/>
    <w:rsid w:val="00FC5CF6"/>
    <w:rsid w:val="00FD1F6D"/>
    <w:rsid w:val="00FD748E"/>
    <w:rsid w:val="00FE26C6"/>
    <w:rsid w:val="00FF40E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colormenu v:ext="edit" strokecolor="none [3209]" shadowcolor="#33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70145"/>
    <w:pPr>
      <w:bidi/>
    </w:pPr>
    <w:rPr>
      <w:sz w:val="24"/>
      <w:szCs w:val="24"/>
      <w:lang w:val="en-US" w:eastAsia="ar-SA"/>
    </w:rPr>
  </w:style>
  <w:style w:type="paragraph" w:styleId="Titre1">
    <w:name w:val="heading 1"/>
    <w:basedOn w:val="Normal"/>
    <w:next w:val="Normal"/>
    <w:qFormat/>
    <w:rsid w:val="00D70145"/>
    <w:pPr>
      <w:keepNext/>
      <w:jc w:val="center"/>
      <w:outlineLvl w:val="0"/>
    </w:pPr>
    <w:rPr>
      <w:b/>
      <w:bCs/>
      <w:lang w:bidi="ar-MA"/>
    </w:rPr>
  </w:style>
  <w:style w:type="paragraph" w:styleId="Titre2">
    <w:name w:val="heading 2"/>
    <w:basedOn w:val="Normal"/>
    <w:next w:val="Normal"/>
    <w:qFormat/>
    <w:rsid w:val="00D70145"/>
    <w:pPr>
      <w:keepNext/>
      <w:spacing w:line="200" w:lineRule="atLeast"/>
      <w:jc w:val="center"/>
      <w:outlineLvl w:val="1"/>
    </w:pPr>
    <w:rPr>
      <w:rFonts w:cs="DecoType Thuluth"/>
      <w:b/>
      <w:bCs/>
      <w:sz w:val="48"/>
      <w:szCs w:val="48"/>
      <w:lang w:bidi="ar-MA"/>
    </w:rPr>
  </w:style>
  <w:style w:type="paragraph" w:styleId="Titre3">
    <w:name w:val="heading 3"/>
    <w:basedOn w:val="Normal"/>
    <w:next w:val="Normal"/>
    <w:qFormat/>
    <w:rsid w:val="00D70145"/>
    <w:pPr>
      <w:keepNext/>
      <w:ind w:right="-360"/>
      <w:jc w:val="center"/>
      <w:outlineLvl w:val="2"/>
    </w:pPr>
    <w:rPr>
      <w:rFonts w:cs="Arabic Transparent"/>
      <w:b/>
      <w:bCs/>
    </w:rPr>
  </w:style>
  <w:style w:type="paragraph" w:styleId="Titre4">
    <w:name w:val="heading 4"/>
    <w:basedOn w:val="Normal"/>
    <w:next w:val="Normal"/>
    <w:qFormat/>
    <w:rsid w:val="00D70145"/>
    <w:pPr>
      <w:keepNext/>
      <w:ind w:right="-316"/>
      <w:outlineLvl w:val="3"/>
    </w:pPr>
    <w:rPr>
      <w:rFonts w:cs="Arabic Transparent"/>
      <w:b/>
      <w:bCs/>
    </w:rPr>
  </w:style>
  <w:style w:type="paragraph" w:styleId="Titre5">
    <w:name w:val="heading 5"/>
    <w:basedOn w:val="Normal"/>
    <w:next w:val="Normal"/>
    <w:qFormat/>
    <w:rsid w:val="00D70145"/>
    <w:pPr>
      <w:keepNext/>
      <w:ind w:left="1440"/>
      <w:outlineLvl w:val="4"/>
    </w:pPr>
    <w:rPr>
      <w:rFonts w:cs="Arabic Transparent"/>
      <w:b/>
      <w:bCs/>
      <w:sz w:val="28"/>
      <w:szCs w:val="28"/>
      <w:lang w:bidi="ar-MA"/>
    </w:rPr>
  </w:style>
  <w:style w:type="paragraph" w:styleId="Titre6">
    <w:name w:val="heading 6"/>
    <w:basedOn w:val="Normal"/>
    <w:next w:val="Normal"/>
    <w:qFormat/>
    <w:rsid w:val="00D70145"/>
    <w:pPr>
      <w:keepNext/>
      <w:ind w:left="540"/>
      <w:outlineLvl w:val="5"/>
    </w:pPr>
    <w:rPr>
      <w:rFonts w:cs="Arabic Transparent"/>
      <w:b/>
      <w:bCs/>
      <w:sz w:val="28"/>
      <w:szCs w:val="28"/>
      <w:lang w:bidi="ar-MA"/>
    </w:rPr>
  </w:style>
  <w:style w:type="paragraph" w:styleId="Titre7">
    <w:name w:val="heading 7"/>
    <w:basedOn w:val="Normal"/>
    <w:next w:val="Normal"/>
    <w:qFormat/>
    <w:rsid w:val="00D70145"/>
    <w:pPr>
      <w:keepNext/>
      <w:ind w:left="1260" w:firstLine="180"/>
      <w:outlineLvl w:val="6"/>
    </w:pPr>
    <w:rPr>
      <w:rFonts w:cs="Arabic Transparent"/>
      <w:b/>
      <w:bCs/>
      <w:sz w:val="28"/>
      <w:szCs w:val="28"/>
      <w:lang w:bidi="ar-MA"/>
    </w:rPr>
  </w:style>
  <w:style w:type="paragraph" w:styleId="Titre8">
    <w:name w:val="heading 8"/>
    <w:basedOn w:val="Normal"/>
    <w:next w:val="Normal"/>
    <w:qFormat/>
    <w:rsid w:val="00D70145"/>
    <w:pPr>
      <w:keepNext/>
      <w:jc w:val="center"/>
      <w:outlineLvl w:val="7"/>
    </w:pPr>
    <w:rPr>
      <w:rFonts w:cs="Arabic Transparent"/>
      <w:b/>
      <w:bCs/>
      <w:sz w:val="28"/>
      <w:szCs w:val="28"/>
    </w:rPr>
  </w:style>
  <w:style w:type="paragraph" w:styleId="Titre9">
    <w:name w:val="heading 9"/>
    <w:basedOn w:val="Normal"/>
    <w:next w:val="Normal"/>
    <w:qFormat/>
    <w:rsid w:val="00D70145"/>
    <w:pPr>
      <w:keepNext/>
      <w:jc w:val="center"/>
      <w:outlineLvl w:val="8"/>
    </w:pPr>
    <w:rPr>
      <w:rFonts w:cs="Arabic Transparent"/>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D70145"/>
    <w:pPr>
      <w:ind w:left="540" w:firstLine="360"/>
      <w:jc w:val="lowKashida"/>
    </w:pPr>
    <w:rPr>
      <w:rFonts w:cs="Arabic Transparent"/>
      <w:sz w:val="28"/>
      <w:szCs w:val="28"/>
      <w:lang w:bidi="ar-MA"/>
    </w:rPr>
  </w:style>
  <w:style w:type="paragraph" w:styleId="Pieddepage">
    <w:name w:val="footer"/>
    <w:basedOn w:val="Normal"/>
    <w:link w:val="PieddepageCar"/>
    <w:uiPriority w:val="99"/>
    <w:rsid w:val="00D70145"/>
    <w:pPr>
      <w:tabs>
        <w:tab w:val="center" w:pos="4153"/>
        <w:tab w:val="right" w:pos="8306"/>
      </w:tabs>
    </w:pPr>
  </w:style>
  <w:style w:type="character" w:styleId="Numrodepage">
    <w:name w:val="page number"/>
    <w:basedOn w:val="Policepardfaut"/>
    <w:rsid w:val="00D70145"/>
  </w:style>
  <w:style w:type="paragraph" w:styleId="En-tte">
    <w:name w:val="header"/>
    <w:basedOn w:val="Normal"/>
    <w:rsid w:val="00D70145"/>
    <w:pPr>
      <w:tabs>
        <w:tab w:val="center" w:pos="4153"/>
        <w:tab w:val="right" w:pos="8306"/>
      </w:tabs>
    </w:pPr>
  </w:style>
  <w:style w:type="paragraph" w:styleId="Retraitcorpsdetexte2">
    <w:name w:val="Body Text Indent 2"/>
    <w:basedOn w:val="Normal"/>
    <w:rsid w:val="00D70145"/>
    <w:pPr>
      <w:ind w:left="900" w:firstLine="540"/>
      <w:jc w:val="lowKashida"/>
    </w:pPr>
    <w:rPr>
      <w:rFonts w:cs="Arabic Transparent"/>
      <w:sz w:val="28"/>
      <w:szCs w:val="28"/>
    </w:rPr>
  </w:style>
  <w:style w:type="paragraph" w:styleId="Retraitcorpsdetexte3">
    <w:name w:val="Body Text Indent 3"/>
    <w:basedOn w:val="Normal"/>
    <w:rsid w:val="00D70145"/>
    <w:pPr>
      <w:spacing w:line="360" w:lineRule="auto"/>
      <w:ind w:right="539" w:firstLine="708"/>
      <w:jc w:val="lowKashida"/>
    </w:pPr>
    <w:rPr>
      <w:rFonts w:cs="Arabic Transparent"/>
      <w:sz w:val="28"/>
      <w:szCs w:val="28"/>
      <w:lang w:val="fr-FR" w:eastAsia="en-US"/>
    </w:rPr>
  </w:style>
  <w:style w:type="paragraph" w:styleId="Corpsdetexte">
    <w:name w:val="Body Text"/>
    <w:basedOn w:val="Normal"/>
    <w:rsid w:val="00D70145"/>
    <w:pPr>
      <w:ind w:right="72"/>
      <w:jc w:val="lowKashida"/>
    </w:pPr>
    <w:rPr>
      <w:rFonts w:cs="Arabic Transparent"/>
      <w:b/>
      <w:bCs/>
    </w:rPr>
  </w:style>
  <w:style w:type="paragraph" w:styleId="Normalcentr">
    <w:name w:val="Block Text"/>
    <w:basedOn w:val="Normal"/>
    <w:rsid w:val="00D70145"/>
    <w:pPr>
      <w:spacing w:line="360" w:lineRule="auto"/>
      <w:ind w:left="720" w:right="360"/>
      <w:jc w:val="lowKashida"/>
    </w:pPr>
    <w:rPr>
      <w:rFonts w:cs="Arabic Transparent"/>
      <w:b/>
      <w:bCs/>
      <w:sz w:val="28"/>
      <w:szCs w:val="28"/>
      <w:lang w:bidi="ar-MA"/>
    </w:rPr>
  </w:style>
  <w:style w:type="character" w:styleId="Lienhypertexte">
    <w:name w:val="Hyperlink"/>
    <w:basedOn w:val="Policepardfaut"/>
    <w:rsid w:val="00D70145"/>
    <w:rPr>
      <w:color w:val="0000FF"/>
      <w:u w:val="single"/>
    </w:rPr>
  </w:style>
  <w:style w:type="paragraph" w:styleId="Corpsdetexte2">
    <w:name w:val="Body Text 2"/>
    <w:basedOn w:val="Normal"/>
    <w:rsid w:val="00D70145"/>
    <w:pPr>
      <w:ind w:right="146"/>
      <w:jc w:val="lowKashida"/>
    </w:pPr>
    <w:rPr>
      <w:rFonts w:cs="Arabic Transparent"/>
      <w:b/>
      <w:bCs/>
      <w:sz w:val="26"/>
      <w:szCs w:val="26"/>
      <w:lang w:val="fr-FR" w:eastAsia="fr-FR"/>
    </w:rPr>
  </w:style>
  <w:style w:type="paragraph" w:styleId="Corpsdetexte3">
    <w:name w:val="Body Text 3"/>
    <w:basedOn w:val="Normal"/>
    <w:rsid w:val="00D70145"/>
    <w:pPr>
      <w:bidi w:val="0"/>
      <w:jc w:val="center"/>
    </w:pPr>
    <w:rPr>
      <w:rFonts w:cs="Arabic Transparent"/>
      <w:b/>
      <w:bCs/>
      <w:lang w:val="fr-FR" w:eastAsia="fr-FR" w:bidi="ar-MA"/>
    </w:rPr>
  </w:style>
  <w:style w:type="character" w:styleId="Lienhypertextesuivivisit">
    <w:name w:val="FollowedHyperlink"/>
    <w:basedOn w:val="Policepardfaut"/>
    <w:rsid w:val="00D70145"/>
    <w:rPr>
      <w:color w:val="800080"/>
      <w:u w:val="single"/>
    </w:rPr>
  </w:style>
  <w:style w:type="paragraph" w:styleId="Titre">
    <w:name w:val="Title"/>
    <w:basedOn w:val="Normal"/>
    <w:qFormat/>
    <w:rsid w:val="00D70145"/>
    <w:pPr>
      <w:tabs>
        <w:tab w:val="left" w:pos="6770"/>
      </w:tabs>
      <w:jc w:val="center"/>
    </w:pPr>
    <w:rPr>
      <w:rFonts w:cs="Simplified Arabic"/>
      <w:b/>
      <w:bCs/>
      <w:noProof/>
      <w:sz w:val="22"/>
      <w:szCs w:val="22"/>
      <w:lang w:val="fr-FR" w:eastAsia="fr-FR" w:bidi="ar-MA"/>
    </w:rPr>
  </w:style>
  <w:style w:type="paragraph" w:styleId="Textedebulles">
    <w:name w:val="Balloon Text"/>
    <w:basedOn w:val="Normal"/>
    <w:semiHidden/>
    <w:rsid w:val="001F1AFA"/>
    <w:rPr>
      <w:rFonts w:ascii="Tahoma" w:hAnsi="Tahoma" w:cs="Tahoma"/>
      <w:sz w:val="16"/>
      <w:szCs w:val="16"/>
    </w:rPr>
  </w:style>
  <w:style w:type="table" w:styleId="Grilledutableau">
    <w:name w:val="Table Grid"/>
    <w:basedOn w:val="TableauNormal"/>
    <w:rsid w:val="0016732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uiPriority w:val="99"/>
    <w:rsid w:val="008D1D27"/>
    <w:rPr>
      <w:sz w:val="24"/>
      <w:szCs w:val="24"/>
      <w:lang w:val="en-US"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20pc1\Bureau\log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FD353-0AD0-451C-BBAA-F444180E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Template>
  <TotalTime>1</TotalTime>
  <Pages>7</Pages>
  <Words>680</Words>
  <Characters>3743</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المملكـة المغربيـة</vt:lpstr>
    </vt:vector>
  </TitlesOfParts>
  <Company>drhfc</Company>
  <LinksUpToDate>false</LinksUpToDate>
  <CharactersWithSpaces>4415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المملكـة المغربيـة</dc:title>
  <dc:creator>menj11</dc:creator>
  <cp:lastModifiedBy>user</cp:lastModifiedBy>
  <cp:revision>2</cp:revision>
  <cp:lastPrinted>2009-06-25T13:34:00Z</cp:lastPrinted>
  <dcterms:created xsi:type="dcterms:W3CDTF">2013-05-03T19:08:00Z</dcterms:created>
  <dcterms:modified xsi:type="dcterms:W3CDTF">2013-05-03T19:08:00Z</dcterms:modified>
</cp:coreProperties>
</file>