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300" w:rsidRDefault="00784300">
      <w:pPr>
        <w:rPr>
          <w:rFonts w:ascii="Arial" w:hAnsi="Arial"/>
          <w:noProof/>
        </w:rPr>
      </w:pPr>
    </w:p>
    <w:p w:rsidR="00142FB8" w:rsidRPr="008E6D41" w:rsidRDefault="00142FB8">
      <w:pPr>
        <w:rPr>
          <w:rFonts w:ascii="Arial" w:hAnsi="Arial"/>
          <w:noProof/>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D92AF7">
      <w:pPr>
        <w:rPr>
          <w:rFonts w:ascii="Arial" w:hAnsi="Arial"/>
        </w:rPr>
      </w:pPr>
      <w:r>
        <w:rPr>
          <w:rFonts w:ascii="Arial" w:hAnsi="Arial"/>
          <w:noProof/>
        </w:rPr>
        <w:pict>
          <v:shapetype id="_x0000_t202" coordsize="21600,21600" o:spt="202" path="m,l,21600r21600,l21600,xe">
            <v:stroke joinstyle="miter"/>
            <v:path gradientshapeok="t" o:connecttype="rect"/>
          </v:shapetype>
          <v:shape id="Text Box 8" o:spid="_x0000_s1026" type="#_x0000_t202" style="position:absolute;margin-left:4.5pt;margin-top:6.4pt;width:149.45pt;height:95.7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" o:allowincell="f" stroked="f">
            <v:textbox style="mso-fit-shape-to-text:t">
              <w:txbxContent>
                <w:p w:rsidR="00784300" w:rsidRDefault="00FF05A7">
                  <w:r>
                    <w:rPr>
                      <w:noProof/>
                    </w:rPr>
                    <w:drawing>
                      <wp:inline distT="0" distB="0" distL="0" distR="0">
                        <wp:extent cx="1685925" cy="1123950"/>
                        <wp:effectExtent l="19050" t="0" r="9525" b="0"/>
                        <wp:docPr id="2" name="Image 2" descr="Nouveau Logo Ligue de l'ais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Ligue de l'aisne"/>
                                <pic:cNvPicPr>
                                  <a:picLocks noChangeAspect="1" noChangeArrowheads="1"/>
                                </pic:cNvPicPr>
                              </pic:nvPicPr>
                              <pic:blipFill>
                                <a:blip r:embed="rId8"/>
                                <a:srcRect/>
                                <a:stretch>
                                  <a:fillRect/>
                                </a:stretch>
                              </pic:blipFill>
                              <pic:spPr bwMode="auto">
                                <a:xfrm>
                                  <a:off x="0" y="0"/>
                                  <a:ext cx="1685925" cy="1123950"/>
                                </a:xfrm>
                                <a:prstGeom prst="rect">
                                  <a:avLst/>
                                </a:prstGeom>
                                <a:noFill/>
                                <a:ln w="9525">
                                  <a:noFill/>
                                  <a:miter lim="800000"/>
                                  <a:headEnd/>
                                  <a:tailEnd/>
                                </a:ln>
                              </pic:spPr>
                            </pic:pic>
                          </a:graphicData>
                        </a:graphic>
                      </wp:inline>
                    </w:drawing>
                  </w:r>
                </w:p>
              </w:txbxContent>
            </v:textbox>
          </v:shape>
        </w:pict>
      </w: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D92AF7">
      <w:pPr>
        <w:rPr>
          <w:rFonts w:ascii="Arial" w:hAnsi="Arial"/>
        </w:rPr>
      </w:pPr>
      <w:r>
        <w:rPr>
          <w:rFonts w:ascii="Arial" w:hAnsi="Arial"/>
          <w:noProof/>
        </w:rPr>
        <w:pict>
          <v:shape id="Text Box 9" o:spid="_x0000_s1027" type="#_x0000_t202" style="position:absolute;margin-left:264.6pt;margin-top:6.9pt;width:237.95pt;height:82.2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PRtwIAAL8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" filled="f" stroked="f">
            <v:textbox style="mso-fit-shape-to-text:t">
              <w:txbxContent>
                <w:p w:rsidR="005C3282" w:rsidRDefault="00FF05A7">
                  <w:r>
                    <w:rPr>
                      <w:rFonts w:ascii="Arial" w:hAnsi="Arial"/>
                      <w:noProof/>
                    </w:rPr>
                    <w:drawing>
                      <wp:inline distT="0" distB="0" distL="0" distR="0">
                        <wp:extent cx="2809875" cy="952500"/>
                        <wp:effectExtent l="19050" t="0" r="9525" b="0"/>
                        <wp:docPr id="1" name="Imag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srcRect/>
                                <a:stretch>
                                  <a:fillRect/>
                                </a:stretch>
                              </pic:blipFill>
                              <pic:spPr bwMode="auto">
                                <a:xfrm>
                                  <a:off x="0" y="0"/>
                                  <a:ext cx="2809875" cy="952500"/>
                                </a:xfrm>
                                <a:prstGeom prst="rect">
                                  <a:avLst/>
                                </a:prstGeom>
                                <a:noFill/>
                                <a:ln w="9525">
                                  <a:noFill/>
                                  <a:miter lim="800000"/>
                                  <a:headEnd/>
                                  <a:tailEnd/>
                                </a:ln>
                              </pic:spPr>
                            </pic:pic>
                          </a:graphicData>
                        </a:graphic>
                      </wp:inline>
                    </w:drawing>
                  </w:r>
                </w:p>
              </w:txbxContent>
            </v:textbox>
          </v:shape>
        </w:pict>
      </w: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pStyle w:val="En-tte"/>
        <w:rPr>
          <w:rFonts w:ascii="Arial" w:hAnsi="Arial"/>
          <w:noProof/>
          <w:spacing w:val="38"/>
          <w:sz w:val="6"/>
        </w:rPr>
      </w:pPr>
    </w:p>
    <w:p w:rsidR="00784300" w:rsidRPr="008E6D41" w:rsidRDefault="00784300">
      <w:pPr>
        <w:pStyle w:val="En-tte"/>
        <w:rPr>
          <w:rFonts w:ascii="Arial" w:hAnsi="Arial"/>
          <w:noProof/>
        </w:rPr>
      </w:pPr>
    </w:p>
    <w:p w:rsidR="00784300" w:rsidRPr="008E6D41" w:rsidRDefault="00784300">
      <w:pPr>
        <w:pStyle w:val="En-tte"/>
        <w:rPr>
          <w:rFonts w:ascii="Arial" w:hAnsi="Arial"/>
        </w:rPr>
      </w:pPr>
    </w:p>
    <w:p w:rsidR="005C3282" w:rsidRPr="008E6D41" w:rsidRDefault="005C3282">
      <w:pPr>
        <w:pStyle w:val="En-tte"/>
        <w:rPr>
          <w:rFonts w:ascii="Arial" w:hAnsi="Arial"/>
        </w:rPr>
      </w:pPr>
    </w:p>
    <w:p w:rsidR="00784300" w:rsidRPr="008E6D41" w:rsidRDefault="00D92AF7">
      <w:pPr>
        <w:pStyle w:val="En-tte"/>
        <w:rPr>
          <w:rFonts w:ascii="Arial" w:hAnsi="Arial"/>
        </w:rPr>
      </w:pPr>
      <w:r>
        <w:rPr>
          <w:rFonts w:ascii="Arial" w:hAnsi="Arial"/>
          <w:noProof/>
        </w:rPr>
        <w:pict>
          <v:shape id="Text Box 11" o:spid="_x0000_s1028" type="#_x0000_t202" style="position:absolute;margin-left:173.1pt;margin-top:7.45pt;width:119.45pt;height:110.7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" stroked="f">
            <v:textbox style="mso-fit-shape-to-text:t">
              <w:txbxContent>
                <w:p w:rsidR="005C3282" w:rsidRDefault="00FF05A7">
                  <w:r>
                    <w:rPr>
                      <w:noProof/>
                    </w:rPr>
                    <w:drawing>
                      <wp:inline distT="0" distB="0" distL="0" distR="0">
                        <wp:extent cx="1304925" cy="1314450"/>
                        <wp:effectExtent l="19050" t="0" r="9525" b="0"/>
                        <wp:docPr id="3" name="Image 3" descr="u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p"/>
                                <pic:cNvPicPr>
                                  <a:picLocks noChangeAspect="1" noChangeArrowheads="1"/>
                                </pic:cNvPicPr>
                              </pic:nvPicPr>
                              <pic:blipFill>
                                <a:blip r:embed="rId10"/>
                                <a:srcRect/>
                                <a:stretch>
                                  <a:fillRect/>
                                </a:stretch>
                              </pic:blipFill>
                              <pic:spPr bwMode="auto">
                                <a:xfrm>
                                  <a:off x="0" y="0"/>
                                  <a:ext cx="1304925" cy="1314450"/>
                                </a:xfrm>
                                <a:prstGeom prst="rect">
                                  <a:avLst/>
                                </a:prstGeom>
                                <a:noFill/>
                                <a:ln w="9525">
                                  <a:noFill/>
                                  <a:miter lim="800000"/>
                                  <a:headEnd/>
                                  <a:tailEnd/>
                                </a:ln>
                              </pic:spPr>
                            </pic:pic>
                          </a:graphicData>
                        </a:graphic>
                      </wp:inline>
                    </w:drawing>
                  </w:r>
                </w:p>
              </w:txbxContent>
            </v:textbox>
          </v:shape>
        </w:pict>
      </w:r>
    </w:p>
    <w:p w:rsidR="00784300" w:rsidRPr="008E6D41" w:rsidRDefault="00784300">
      <w:pPr>
        <w:pStyle w:val="En-tte"/>
        <w:rPr>
          <w:rFonts w:ascii="Arial" w:hAnsi="Arial"/>
          <w:spacing w:val="30"/>
          <w:sz w:val="6"/>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784300" w:rsidRPr="008E6D41" w:rsidRDefault="00BB5793" w:rsidP="008E6D41">
      <w:pPr>
        <w:pStyle w:val="Titre1"/>
        <w:pBdr>
          <w:top w:val="single" w:sz="8" w:space="2" w:color="000000" w:shadow="1"/>
          <w:left w:val="single" w:sz="8" w:space="4" w:color="000000" w:shadow="1"/>
          <w:bottom w:val="single" w:sz="8" w:space="1" w:color="000000" w:shadow="1"/>
          <w:right w:val="single" w:sz="8" w:space="4" w:color="000000" w:shadow="1"/>
        </w:pBdr>
        <w:shd w:val="clear" w:color="auto" w:fill="F2F2F2" w:themeFill="background1" w:themeFillShade="F2"/>
        <w:rPr>
          <w:rFonts w:ascii="Arial" w:hAnsi="Arial"/>
          <w:sz w:val="64"/>
        </w:rPr>
      </w:pPr>
      <w:r w:rsidRPr="008E6D41">
        <w:rPr>
          <w:rFonts w:ascii="Arial" w:hAnsi="Arial"/>
          <w:sz w:val="64"/>
        </w:rPr>
        <w:t xml:space="preserve">NOTICE DU </w:t>
      </w:r>
      <w:r w:rsidR="00784300" w:rsidRPr="008E6D41">
        <w:rPr>
          <w:rFonts w:ascii="Arial" w:hAnsi="Arial"/>
          <w:sz w:val="64"/>
        </w:rPr>
        <w:t>DOSSIER D’AFFILIATION</w:t>
      </w:r>
    </w:p>
    <w:p w:rsidR="00784300" w:rsidRPr="008E6D41" w:rsidRDefault="009E1139" w:rsidP="008E6D41">
      <w:pPr>
        <w:pStyle w:val="Titre5"/>
        <w:shd w:val="clear" w:color="auto" w:fill="F2F2F2" w:themeFill="background1" w:themeFillShade="F2"/>
        <w:rPr>
          <w:rFonts w:ascii="Arial" w:hAnsi="Arial"/>
          <w:sz w:val="64"/>
        </w:rPr>
      </w:pPr>
      <w:r w:rsidRPr="008E6D41">
        <w:rPr>
          <w:rFonts w:ascii="Arial" w:hAnsi="Arial"/>
          <w:sz w:val="64"/>
        </w:rPr>
        <w:t>Saison 201</w:t>
      </w:r>
      <w:r w:rsidR="00D20A75">
        <w:rPr>
          <w:rFonts w:ascii="Arial" w:hAnsi="Arial"/>
          <w:sz w:val="64"/>
        </w:rPr>
        <w:t>6</w:t>
      </w:r>
      <w:r w:rsidR="00784300" w:rsidRPr="008E6D41">
        <w:rPr>
          <w:rFonts w:ascii="Arial" w:hAnsi="Arial"/>
          <w:sz w:val="64"/>
        </w:rPr>
        <w:t xml:space="preserve"> - 20</w:t>
      </w:r>
      <w:r w:rsidRPr="008E6D41">
        <w:rPr>
          <w:rFonts w:ascii="Arial" w:hAnsi="Arial"/>
          <w:sz w:val="64"/>
        </w:rPr>
        <w:t>1</w:t>
      </w:r>
      <w:r w:rsidR="00D20A75">
        <w:rPr>
          <w:rFonts w:ascii="Arial" w:hAnsi="Arial"/>
          <w:sz w:val="64"/>
        </w:rPr>
        <w:t>7</w:t>
      </w:r>
    </w:p>
    <w:p w:rsidR="00784300" w:rsidRPr="008E6D41" w:rsidRDefault="00784300" w:rsidP="008E6D41">
      <w:pPr>
        <w:pBdr>
          <w:top w:val="single" w:sz="8" w:space="2" w:color="000000" w:shadow="1"/>
          <w:left w:val="single" w:sz="8" w:space="4" w:color="000000" w:shadow="1"/>
          <w:bottom w:val="single" w:sz="8" w:space="1" w:color="000000" w:shadow="1"/>
          <w:right w:val="single" w:sz="8" w:space="4" w:color="000000" w:shadow="1"/>
        </w:pBdr>
        <w:shd w:val="clear" w:color="auto" w:fill="F2F2F2" w:themeFill="background1" w:themeFillShade="F2"/>
        <w:jc w:val="center"/>
        <w:rPr>
          <w:rFonts w:ascii="Arial" w:hAnsi="Arial"/>
          <w:b/>
          <w:sz w:val="50"/>
        </w:rPr>
      </w:pPr>
      <w:r w:rsidRPr="008E6D41">
        <w:rPr>
          <w:rFonts w:ascii="Arial" w:hAnsi="Arial"/>
          <w:b/>
          <w:sz w:val="50"/>
        </w:rPr>
        <w:t>(1</w:t>
      </w:r>
      <w:r w:rsidRPr="008E6D41">
        <w:rPr>
          <w:rFonts w:ascii="Arial" w:hAnsi="Arial"/>
          <w:b/>
          <w:sz w:val="50"/>
          <w:vertAlign w:val="superscript"/>
        </w:rPr>
        <w:t>er</w:t>
      </w:r>
      <w:r w:rsidRPr="008E6D41">
        <w:rPr>
          <w:rFonts w:ascii="Arial" w:hAnsi="Arial"/>
          <w:b/>
          <w:sz w:val="50"/>
        </w:rPr>
        <w:t xml:space="preserve"> septembre 20</w:t>
      </w:r>
      <w:r w:rsidR="009E1139" w:rsidRPr="008E6D41">
        <w:rPr>
          <w:rFonts w:ascii="Arial" w:hAnsi="Arial"/>
          <w:b/>
          <w:sz w:val="50"/>
        </w:rPr>
        <w:t>1</w:t>
      </w:r>
      <w:r w:rsidR="00EF2F52">
        <w:rPr>
          <w:rFonts w:ascii="Arial" w:hAnsi="Arial"/>
          <w:b/>
          <w:sz w:val="50"/>
        </w:rPr>
        <w:t>7</w:t>
      </w:r>
      <w:r w:rsidRPr="008E6D41">
        <w:rPr>
          <w:rFonts w:ascii="Arial" w:hAnsi="Arial"/>
          <w:b/>
          <w:sz w:val="50"/>
        </w:rPr>
        <w:t xml:space="preserve"> – 31 août 20</w:t>
      </w:r>
      <w:r w:rsidR="009E1139" w:rsidRPr="008E6D41">
        <w:rPr>
          <w:rFonts w:ascii="Arial" w:hAnsi="Arial"/>
          <w:b/>
          <w:sz w:val="50"/>
        </w:rPr>
        <w:t>1</w:t>
      </w:r>
      <w:r w:rsidR="00EF2F52">
        <w:rPr>
          <w:rFonts w:ascii="Arial" w:hAnsi="Arial"/>
          <w:b/>
          <w:sz w:val="50"/>
        </w:rPr>
        <w:t>8</w:t>
      </w:r>
      <w:r w:rsidRPr="008E6D41">
        <w:rPr>
          <w:rFonts w:ascii="Arial" w:hAnsi="Arial"/>
          <w:b/>
          <w:sz w:val="50"/>
        </w:rPr>
        <w:t>)</w:t>
      </w:r>
    </w:p>
    <w:p w:rsidR="00784300" w:rsidRPr="008E6D41" w:rsidRDefault="00784300">
      <w:pPr>
        <w:rPr>
          <w:rFonts w:ascii="Arial" w:hAnsi="Arial"/>
        </w:rPr>
      </w:pPr>
    </w:p>
    <w:p w:rsidR="00784300" w:rsidRPr="008E6D41" w:rsidRDefault="00784300">
      <w:pPr>
        <w:rPr>
          <w:rFonts w:ascii="Arial" w:hAnsi="Arial"/>
        </w:rPr>
      </w:pPr>
    </w:p>
    <w:p w:rsidR="00784300" w:rsidRPr="00BF4493" w:rsidRDefault="00781367">
      <w:pPr>
        <w:jc w:val="both"/>
        <w:rPr>
          <w:rFonts w:ascii="Arial" w:hAnsi="Arial"/>
          <w:sz w:val="22"/>
          <w:szCs w:val="22"/>
        </w:rPr>
      </w:pPr>
      <w:r>
        <w:rPr>
          <w:rFonts w:ascii="Arial" w:hAnsi="Arial"/>
          <w:sz w:val="22"/>
          <w:szCs w:val="22"/>
        </w:rPr>
        <w:t>Dès aujourd’hui</w:t>
      </w:r>
      <w:r w:rsidR="002829C6" w:rsidRPr="00BF4493">
        <w:rPr>
          <w:rFonts w:ascii="Arial" w:hAnsi="Arial"/>
          <w:sz w:val="22"/>
          <w:szCs w:val="22"/>
        </w:rPr>
        <w:t>, rejoignez l’idéal laïc</w:t>
      </w:r>
      <w:r w:rsidR="00784300" w:rsidRPr="00BF4493">
        <w:rPr>
          <w:rFonts w:ascii="Arial" w:hAnsi="Arial"/>
          <w:sz w:val="22"/>
          <w:szCs w:val="22"/>
        </w:rPr>
        <w:t xml:space="preserve"> en vous affiliant à la </w:t>
      </w:r>
      <w:r w:rsidR="002F4624" w:rsidRPr="00BF4493">
        <w:rPr>
          <w:rFonts w:ascii="Arial" w:hAnsi="Arial"/>
          <w:sz w:val="22"/>
          <w:szCs w:val="22"/>
        </w:rPr>
        <w:t>Ligue de l’Enseignement de l’Aisne</w:t>
      </w:r>
      <w:r w:rsidR="00784300" w:rsidRPr="00BF4493">
        <w:rPr>
          <w:rFonts w:ascii="Arial" w:hAnsi="Arial"/>
          <w:sz w:val="22"/>
          <w:szCs w:val="22"/>
        </w:rPr>
        <w:t>, à l’USEP ou à l’UFOLEP.</w:t>
      </w:r>
    </w:p>
    <w:p w:rsidR="00784300" w:rsidRDefault="00784300">
      <w:pPr>
        <w:rPr>
          <w:rFonts w:ascii="Arial" w:hAnsi="Arial"/>
          <w:sz w:val="22"/>
          <w:szCs w:val="22"/>
        </w:rPr>
      </w:pPr>
    </w:p>
    <w:p w:rsidR="00BF4493" w:rsidRPr="00BF4493" w:rsidRDefault="00BF4493">
      <w:pPr>
        <w:rPr>
          <w:rFonts w:ascii="Arial" w:hAnsi="Arial"/>
          <w:sz w:val="22"/>
          <w:szCs w:val="22"/>
        </w:rPr>
      </w:pPr>
    </w:p>
    <w:p w:rsidR="00F4255F" w:rsidRPr="00BF4493" w:rsidRDefault="00F4255F" w:rsidP="002829C6">
      <w:pPr>
        <w:pStyle w:val="Titre3"/>
        <w:numPr>
          <w:ilvl w:val="0"/>
          <w:numId w:val="17"/>
        </w:numPr>
        <w:jc w:val="left"/>
        <w:rPr>
          <w:rFonts w:ascii="Arial" w:hAnsi="Arial"/>
          <w:sz w:val="22"/>
          <w:szCs w:val="22"/>
        </w:rPr>
      </w:pPr>
      <w:r w:rsidRPr="00BF4493">
        <w:rPr>
          <w:rFonts w:ascii="Arial" w:hAnsi="Arial"/>
          <w:sz w:val="22"/>
          <w:szCs w:val="22"/>
        </w:rPr>
        <w:t>UFOLEP</w:t>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t>03.23.74.99.43</w:t>
      </w:r>
    </w:p>
    <w:p w:rsidR="00A6510B" w:rsidRDefault="00784300" w:rsidP="002829C6">
      <w:pPr>
        <w:pStyle w:val="Titre3"/>
        <w:numPr>
          <w:ilvl w:val="0"/>
          <w:numId w:val="17"/>
        </w:numPr>
        <w:jc w:val="left"/>
        <w:rPr>
          <w:rFonts w:ascii="Arial" w:hAnsi="Arial"/>
          <w:sz w:val="22"/>
          <w:szCs w:val="22"/>
        </w:rPr>
      </w:pPr>
      <w:r w:rsidRPr="00BF4493">
        <w:rPr>
          <w:rFonts w:ascii="Arial" w:hAnsi="Arial"/>
          <w:sz w:val="22"/>
          <w:szCs w:val="22"/>
        </w:rPr>
        <w:t xml:space="preserve">USEP / </w:t>
      </w:r>
      <w:r w:rsidR="00531D5C" w:rsidRPr="00BF4493">
        <w:rPr>
          <w:rFonts w:ascii="Arial" w:hAnsi="Arial"/>
          <w:sz w:val="22"/>
          <w:szCs w:val="22"/>
        </w:rPr>
        <w:t>Ligue de l’Enseignement</w:t>
      </w:r>
      <w:r w:rsidRPr="00BF4493">
        <w:rPr>
          <w:rFonts w:ascii="Arial" w:hAnsi="Arial"/>
          <w:sz w:val="22"/>
          <w:szCs w:val="22"/>
        </w:rPr>
        <w:t xml:space="preserve"> </w:t>
      </w:r>
      <w:r w:rsidR="00F4255F" w:rsidRPr="00BF4493">
        <w:rPr>
          <w:rFonts w:ascii="Arial" w:hAnsi="Arial"/>
          <w:sz w:val="22"/>
          <w:szCs w:val="22"/>
        </w:rPr>
        <w:t>de l’Aisne</w:t>
      </w:r>
      <w:r w:rsidR="00F4255F" w:rsidRPr="00BF4493">
        <w:rPr>
          <w:rFonts w:ascii="Arial" w:hAnsi="Arial"/>
          <w:sz w:val="22"/>
          <w:szCs w:val="22"/>
        </w:rPr>
        <w:tab/>
      </w:r>
      <w:r w:rsidR="00F4255F" w:rsidRPr="00BF4493">
        <w:rPr>
          <w:rFonts w:ascii="Arial" w:hAnsi="Arial"/>
          <w:sz w:val="22"/>
          <w:szCs w:val="22"/>
        </w:rPr>
        <w:tab/>
      </w:r>
      <w:r w:rsidR="00781367">
        <w:rPr>
          <w:rFonts w:ascii="Arial" w:hAnsi="Arial"/>
          <w:sz w:val="22"/>
          <w:szCs w:val="22"/>
        </w:rPr>
        <w:tab/>
      </w:r>
      <w:r w:rsidR="00A6510B">
        <w:rPr>
          <w:rFonts w:ascii="Arial" w:hAnsi="Arial"/>
          <w:sz w:val="22"/>
          <w:szCs w:val="22"/>
        </w:rPr>
        <w:t xml:space="preserve">03.23.54.53.22 ou </w:t>
      </w:r>
    </w:p>
    <w:p w:rsidR="00784300" w:rsidRPr="00A6510B" w:rsidRDefault="00A6510B" w:rsidP="00A6510B">
      <w:pPr>
        <w:pStyle w:val="Titre3"/>
        <w:ind w:left="6744" w:firstLine="336"/>
        <w:jc w:val="left"/>
        <w:rPr>
          <w:rFonts w:ascii="Arial" w:hAnsi="Arial"/>
          <w:sz w:val="22"/>
          <w:szCs w:val="22"/>
        </w:rPr>
      </w:pPr>
      <w:r w:rsidRPr="00A6510B">
        <w:rPr>
          <w:rFonts w:ascii="Arial" w:hAnsi="Arial"/>
          <w:sz w:val="22"/>
          <w:szCs w:val="22"/>
        </w:rPr>
        <w:t>03.23.54.53.20</w:t>
      </w:r>
    </w:p>
    <w:p w:rsidR="00784300" w:rsidRPr="00BF4493" w:rsidRDefault="00784300">
      <w:pPr>
        <w:rPr>
          <w:rFonts w:ascii="Arial" w:hAnsi="Arial"/>
          <w:sz w:val="22"/>
          <w:szCs w:val="22"/>
        </w:rPr>
      </w:pPr>
    </w:p>
    <w:p w:rsidR="008E6D41" w:rsidRPr="00BF4493" w:rsidRDefault="008E6D41">
      <w:pPr>
        <w:rPr>
          <w:rFonts w:ascii="Arial" w:hAnsi="Arial"/>
          <w:sz w:val="22"/>
          <w:szCs w:val="22"/>
        </w:rPr>
      </w:pPr>
    </w:p>
    <w:p w:rsidR="00784300" w:rsidRPr="00BF4493" w:rsidRDefault="00784300" w:rsidP="008E6D41">
      <w:pPr>
        <w:pStyle w:val="Corpsdetexte2"/>
        <w:pBdr>
          <w:top w:val="none" w:sz="0" w:space="0" w:color="auto"/>
          <w:left w:val="none" w:sz="0" w:space="0" w:color="auto"/>
          <w:bottom w:val="none" w:sz="0" w:space="0" w:color="auto"/>
          <w:right w:val="none" w:sz="0" w:space="0" w:color="auto"/>
        </w:pBdr>
        <w:jc w:val="center"/>
        <w:rPr>
          <w:b/>
          <w:sz w:val="22"/>
          <w:szCs w:val="22"/>
        </w:rPr>
      </w:pPr>
      <w:r w:rsidRPr="00BF4493">
        <w:rPr>
          <w:b/>
          <w:sz w:val="22"/>
          <w:szCs w:val="22"/>
        </w:rPr>
        <w:t xml:space="preserve">LES  DOSSIERS D’AFFILIATION </w:t>
      </w:r>
      <w:r w:rsidR="005C5C34" w:rsidRPr="00BF4493">
        <w:rPr>
          <w:b/>
          <w:sz w:val="22"/>
          <w:szCs w:val="22"/>
        </w:rPr>
        <w:t xml:space="preserve">POURRONT COMMENCER A </w:t>
      </w:r>
      <w:r w:rsidR="006030B6" w:rsidRPr="00BF4493">
        <w:rPr>
          <w:b/>
          <w:sz w:val="22"/>
          <w:szCs w:val="22"/>
        </w:rPr>
        <w:t>ETRE RETOURNES</w:t>
      </w:r>
      <w:r w:rsidR="00D8496F" w:rsidRPr="00BF4493">
        <w:rPr>
          <w:b/>
          <w:sz w:val="22"/>
          <w:szCs w:val="22"/>
        </w:rPr>
        <w:t xml:space="preserve"> DES RECEPTION PAR LES ASSOCIATIONS</w:t>
      </w:r>
      <w:r w:rsidR="006030B6" w:rsidRPr="00BF4493">
        <w:rPr>
          <w:b/>
          <w:sz w:val="22"/>
          <w:szCs w:val="22"/>
        </w:rPr>
        <w:t xml:space="preserve"> ET</w:t>
      </w:r>
      <w:r w:rsidR="005C5C34" w:rsidRPr="00BF4493">
        <w:rPr>
          <w:b/>
          <w:sz w:val="22"/>
          <w:szCs w:val="22"/>
        </w:rPr>
        <w:t xml:space="preserve"> </w:t>
      </w:r>
      <w:r w:rsidR="006030B6" w:rsidRPr="00BF4493">
        <w:rPr>
          <w:b/>
          <w:sz w:val="22"/>
          <w:szCs w:val="22"/>
        </w:rPr>
        <w:t xml:space="preserve">DEVRONT IMPÉRATIVEMENT </w:t>
      </w:r>
      <w:r w:rsidR="00707293" w:rsidRPr="00BF4493">
        <w:rPr>
          <w:b/>
          <w:sz w:val="22"/>
          <w:szCs w:val="22"/>
        </w:rPr>
        <w:t>Ê</w:t>
      </w:r>
      <w:r w:rsidR="005C5C34" w:rsidRPr="00BF4493">
        <w:rPr>
          <w:b/>
          <w:sz w:val="22"/>
          <w:szCs w:val="22"/>
        </w:rPr>
        <w:t xml:space="preserve">TRE </w:t>
      </w:r>
      <w:r w:rsidR="006030B6" w:rsidRPr="00BF4493">
        <w:rPr>
          <w:b/>
          <w:sz w:val="22"/>
          <w:szCs w:val="22"/>
        </w:rPr>
        <w:t xml:space="preserve">RENVOYES </w:t>
      </w:r>
      <w:r w:rsidRPr="00BF4493">
        <w:rPr>
          <w:b/>
          <w:sz w:val="22"/>
          <w:szCs w:val="22"/>
        </w:rPr>
        <w:t>AVANT LE 31 OCTOBRE 20</w:t>
      </w:r>
      <w:r w:rsidR="009E1139" w:rsidRPr="00BF4493">
        <w:rPr>
          <w:b/>
          <w:sz w:val="22"/>
          <w:szCs w:val="22"/>
        </w:rPr>
        <w:t>1</w:t>
      </w:r>
      <w:r w:rsidR="00EF2F52">
        <w:rPr>
          <w:b/>
          <w:sz w:val="22"/>
          <w:szCs w:val="22"/>
        </w:rPr>
        <w:t>7</w:t>
      </w:r>
    </w:p>
    <w:p w:rsidR="00784300" w:rsidRDefault="00784300" w:rsidP="003E1ADA">
      <w:pPr>
        <w:jc w:val="both"/>
        <w:rPr>
          <w:rFonts w:ascii="Arial" w:hAnsi="Arial"/>
        </w:rPr>
      </w:pPr>
    </w:p>
    <w:p w:rsidR="008E6D41" w:rsidRPr="008E6D41" w:rsidRDefault="008E6D41" w:rsidP="003E1ADA">
      <w:pPr>
        <w:jc w:val="both"/>
        <w:rPr>
          <w:rFonts w:ascii="Arial" w:hAnsi="Arial"/>
        </w:rPr>
      </w:pPr>
    </w:p>
    <w:p w:rsidR="005C5C34" w:rsidRDefault="005C5C34" w:rsidP="003E1ADA">
      <w:pPr>
        <w:jc w:val="both"/>
        <w:rPr>
          <w:rFonts w:ascii="Arial" w:hAnsi="Arial"/>
        </w:rPr>
      </w:pPr>
    </w:p>
    <w:p w:rsidR="008E6D41" w:rsidRPr="008E6D41" w:rsidRDefault="008E6D41" w:rsidP="003E1ADA">
      <w:pPr>
        <w:jc w:val="both"/>
        <w:rPr>
          <w:rFonts w:ascii="Arial" w:hAnsi="Arial"/>
        </w:rPr>
      </w:pPr>
    </w:p>
    <w:p w:rsidR="009116E7" w:rsidRPr="008E6D41" w:rsidRDefault="009116E7" w:rsidP="009116E7">
      <w:pPr>
        <w:pStyle w:val="Corpsdetexte2"/>
        <w:pBdr>
          <w:top w:val="none" w:sz="0" w:space="0" w:color="auto"/>
          <w:left w:val="none" w:sz="0" w:space="0" w:color="auto"/>
          <w:bottom w:val="none" w:sz="0" w:space="0" w:color="auto"/>
          <w:right w:val="none" w:sz="0" w:space="0" w:color="auto"/>
        </w:pBdr>
      </w:pPr>
    </w:p>
    <w:p w:rsidR="009116E7" w:rsidRPr="008E6D41" w:rsidRDefault="009116E7" w:rsidP="009116E7">
      <w:pPr>
        <w:pStyle w:val="Corpsdetexte2"/>
        <w:pBdr>
          <w:top w:val="none" w:sz="0" w:space="0" w:color="auto"/>
          <w:left w:val="none" w:sz="0" w:space="0" w:color="auto"/>
          <w:bottom w:val="none" w:sz="0" w:space="0" w:color="auto"/>
          <w:right w:val="none" w:sz="0" w:space="0" w:color="auto"/>
        </w:pBdr>
      </w:pPr>
    </w:p>
    <w:p w:rsidR="009116E7" w:rsidRDefault="009116E7" w:rsidP="009116E7">
      <w:pPr>
        <w:pStyle w:val="Corpsdetexte2"/>
        <w:pBdr>
          <w:top w:val="none" w:sz="0" w:space="0" w:color="auto"/>
          <w:left w:val="none" w:sz="0" w:space="0" w:color="auto"/>
          <w:bottom w:val="none" w:sz="0" w:space="0" w:color="auto"/>
          <w:right w:val="none" w:sz="0" w:space="0" w:color="auto"/>
        </w:pBdr>
      </w:pPr>
    </w:p>
    <w:p w:rsidR="0007413E" w:rsidRDefault="0007413E" w:rsidP="009116E7">
      <w:pPr>
        <w:pStyle w:val="Corpsdetexte2"/>
        <w:pBdr>
          <w:top w:val="none" w:sz="0" w:space="0" w:color="auto"/>
          <w:left w:val="none" w:sz="0" w:space="0" w:color="auto"/>
          <w:bottom w:val="none" w:sz="0" w:space="0" w:color="auto"/>
          <w:right w:val="none" w:sz="0" w:space="0" w:color="auto"/>
        </w:pBdr>
      </w:pPr>
    </w:p>
    <w:p w:rsidR="008B47E0" w:rsidRDefault="008B47E0" w:rsidP="009116E7">
      <w:pPr>
        <w:pStyle w:val="Corpsdetexte2"/>
        <w:pBdr>
          <w:top w:val="none" w:sz="0" w:space="0" w:color="auto"/>
          <w:left w:val="none" w:sz="0" w:space="0" w:color="auto"/>
          <w:bottom w:val="none" w:sz="0" w:space="0" w:color="auto"/>
          <w:right w:val="none" w:sz="0" w:space="0" w:color="auto"/>
        </w:pBdr>
      </w:pPr>
    </w:p>
    <w:p w:rsidR="004B078D" w:rsidRDefault="004B078D" w:rsidP="009116E7">
      <w:pPr>
        <w:pStyle w:val="Corpsdetexte2"/>
        <w:pBdr>
          <w:top w:val="none" w:sz="0" w:space="0" w:color="auto"/>
          <w:left w:val="none" w:sz="0" w:space="0" w:color="auto"/>
          <w:bottom w:val="none" w:sz="0" w:space="0" w:color="auto"/>
          <w:right w:val="none" w:sz="0" w:space="0" w:color="auto"/>
        </w:pBdr>
      </w:pPr>
    </w:p>
    <w:p w:rsidR="004B078D" w:rsidRDefault="004B078D" w:rsidP="009116E7">
      <w:pPr>
        <w:pStyle w:val="Corpsdetexte2"/>
        <w:pBdr>
          <w:top w:val="none" w:sz="0" w:space="0" w:color="auto"/>
          <w:left w:val="none" w:sz="0" w:space="0" w:color="auto"/>
          <w:bottom w:val="none" w:sz="0" w:space="0" w:color="auto"/>
          <w:right w:val="none" w:sz="0" w:space="0" w:color="auto"/>
        </w:pBdr>
      </w:pPr>
    </w:p>
    <w:p w:rsidR="0007413E" w:rsidRPr="008E6D41" w:rsidRDefault="0007413E" w:rsidP="009116E7">
      <w:pPr>
        <w:pStyle w:val="Corpsdetexte2"/>
        <w:pBdr>
          <w:top w:val="none" w:sz="0" w:space="0" w:color="auto"/>
          <w:left w:val="none" w:sz="0" w:space="0" w:color="auto"/>
          <w:bottom w:val="none" w:sz="0" w:space="0" w:color="auto"/>
          <w:right w:val="none" w:sz="0" w:space="0" w:color="auto"/>
        </w:pBdr>
      </w:pPr>
    </w:p>
    <w:p w:rsidR="009116E7" w:rsidRPr="008E6D41" w:rsidRDefault="008E6D41" w:rsidP="008E6D41">
      <w:pPr>
        <w:pStyle w:val="Titre"/>
        <w:shd w:val="clear" w:color="FFFFFF" w:fill="C0C0C0"/>
        <w:rPr>
          <w:sz w:val="40"/>
          <w:szCs w:val="40"/>
        </w:rPr>
      </w:pPr>
      <w:r>
        <w:rPr>
          <w:sz w:val="40"/>
          <w:szCs w:val="40"/>
        </w:rPr>
        <w:t>Votre dossier comprend</w:t>
      </w:r>
    </w:p>
    <w:p w:rsidR="005C5C34" w:rsidRPr="008E6D41" w:rsidRDefault="005C5C34"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Une feuille d’identification de votre association. Cette feuille est pré-remplie si votre</w:t>
      </w:r>
      <w:r w:rsidR="008761F0" w:rsidRPr="008E6D41">
        <w:rPr>
          <w:rFonts w:ascii="Arial" w:hAnsi="Arial" w:cs="Arial"/>
          <w:sz w:val="22"/>
          <w:szCs w:val="24"/>
        </w:rPr>
        <w:t xml:space="preserve"> </w:t>
      </w:r>
      <w:r w:rsidRPr="008E6D41">
        <w:rPr>
          <w:rFonts w:ascii="Arial" w:hAnsi="Arial" w:cs="Arial"/>
          <w:sz w:val="22"/>
          <w:szCs w:val="24"/>
        </w:rPr>
        <w:t>association étai</w:t>
      </w:r>
      <w:r w:rsidR="00EF2F52">
        <w:rPr>
          <w:rFonts w:ascii="Arial" w:hAnsi="Arial" w:cs="Arial"/>
          <w:sz w:val="22"/>
          <w:szCs w:val="24"/>
        </w:rPr>
        <w:t>t affiliée durant la saison 2016-2017</w:t>
      </w:r>
      <w:r w:rsidRPr="008E6D41">
        <w:rPr>
          <w:rFonts w:ascii="Arial" w:hAnsi="Arial" w:cs="Arial"/>
          <w:sz w:val="22"/>
          <w:szCs w:val="24"/>
        </w:rPr>
        <w:t>.</w:t>
      </w:r>
    </w:p>
    <w:p w:rsidR="005C5C34" w:rsidRPr="008E6D41" w:rsidRDefault="005C5C34"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Des bulletins d’adhésion (1 par adhérent) pré-remplis si les personnes étaient adhérentes</w:t>
      </w:r>
    </w:p>
    <w:p w:rsidR="002A1B12" w:rsidRDefault="005C5C34" w:rsidP="002A1B12">
      <w:pPr>
        <w:pStyle w:val="Paragraphedeliste"/>
        <w:suppressAutoHyphens w:val="0"/>
        <w:autoSpaceDE w:val="0"/>
        <w:autoSpaceDN w:val="0"/>
        <w:adjustRightInd w:val="0"/>
        <w:snapToGrid w:val="0"/>
        <w:ind w:left="720"/>
        <w:rPr>
          <w:rFonts w:ascii="Arial" w:hAnsi="Arial" w:cs="Arial"/>
          <w:sz w:val="22"/>
          <w:szCs w:val="24"/>
        </w:rPr>
      </w:pPr>
      <w:r w:rsidRPr="008E6D41">
        <w:rPr>
          <w:rFonts w:ascii="Arial" w:hAnsi="Arial" w:cs="Arial"/>
          <w:sz w:val="22"/>
          <w:szCs w:val="24"/>
        </w:rPr>
        <w:t>pour</w:t>
      </w:r>
      <w:r w:rsidR="00EF2F52">
        <w:rPr>
          <w:rFonts w:ascii="Arial" w:hAnsi="Arial" w:cs="Arial"/>
          <w:sz w:val="22"/>
          <w:szCs w:val="24"/>
        </w:rPr>
        <w:t xml:space="preserve"> la saison 2016/2017 (avant le 31 mars 2017</w:t>
      </w:r>
      <w:r w:rsidRPr="008E6D41">
        <w:rPr>
          <w:rFonts w:ascii="Arial" w:hAnsi="Arial" w:cs="Arial"/>
          <w:sz w:val="22"/>
          <w:szCs w:val="24"/>
        </w:rPr>
        <w:t xml:space="preserve">) accompagnés de la notice individuelle assurance APAC. En cas d’absence de bulletin d’une personne </w:t>
      </w:r>
      <w:r w:rsidR="00EF2F52">
        <w:rPr>
          <w:rFonts w:ascii="Arial" w:hAnsi="Arial" w:cs="Arial"/>
          <w:sz w:val="22"/>
          <w:szCs w:val="24"/>
        </w:rPr>
        <w:t>que vous savez adhérente en 2016-2017</w:t>
      </w:r>
      <w:r w:rsidRPr="008E6D41">
        <w:rPr>
          <w:rFonts w:ascii="Arial" w:hAnsi="Arial" w:cs="Arial"/>
          <w:sz w:val="22"/>
          <w:szCs w:val="24"/>
        </w:rPr>
        <w:t>, contactez le 03.23.54.53.20</w:t>
      </w:r>
      <w:r w:rsidR="008761F0" w:rsidRPr="008E6D41">
        <w:rPr>
          <w:rFonts w:ascii="Arial" w:hAnsi="Arial" w:cs="Arial"/>
          <w:sz w:val="22"/>
          <w:szCs w:val="24"/>
        </w:rPr>
        <w:t xml:space="preserve"> ou le 03.23.74.99.43</w:t>
      </w:r>
    </w:p>
    <w:p w:rsidR="002A1B12" w:rsidRDefault="00D568A2" w:rsidP="002A1B12">
      <w:pPr>
        <w:pStyle w:val="Paragraphedeliste"/>
        <w:suppressAutoHyphens w:val="0"/>
        <w:autoSpaceDE w:val="0"/>
        <w:autoSpaceDN w:val="0"/>
        <w:adjustRightInd w:val="0"/>
        <w:snapToGrid w:val="0"/>
        <w:ind w:left="720"/>
        <w:rPr>
          <w:rFonts w:ascii="Arial" w:hAnsi="Arial" w:cs="Arial"/>
          <w:color w:val="FF0000"/>
          <w:sz w:val="22"/>
          <w:szCs w:val="24"/>
        </w:rPr>
      </w:pPr>
      <w:r>
        <w:rPr>
          <w:rFonts w:ascii="Arial" w:hAnsi="Arial" w:cs="Arial"/>
          <w:color w:val="FF0000"/>
          <w:sz w:val="22"/>
          <w:szCs w:val="24"/>
        </w:rPr>
        <w:t>Attention nouveauté saison 2017/</w:t>
      </w:r>
      <w:r w:rsidR="002A1B12" w:rsidRPr="002A1B12">
        <w:rPr>
          <w:rFonts w:ascii="Arial" w:hAnsi="Arial" w:cs="Arial"/>
          <w:color w:val="FF0000"/>
          <w:sz w:val="22"/>
          <w:szCs w:val="24"/>
        </w:rPr>
        <w:t>2018 </w:t>
      </w:r>
      <w:r w:rsidR="002A1B12">
        <w:rPr>
          <w:rFonts w:ascii="Arial" w:hAnsi="Arial" w:cs="Arial"/>
          <w:color w:val="FF0000"/>
          <w:sz w:val="22"/>
          <w:szCs w:val="24"/>
        </w:rPr>
        <w:t xml:space="preserve">et uniquement pour les activités n’imposant pas la présentation annuelle d’un certificat médical de non contre-indication) : Le CERFA N°15699*01 Questionnaire de santé « QS-SPORT » accompagné </w:t>
      </w:r>
      <w:r w:rsidR="00390D52">
        <w:rPr>
          <w:rFonts w:ascii="Arial" w:hAnsi="Arial" w:cs="Arial"/>
          <w:color w:val="FF0000"/>
          <w:sz w:val="22"/>
          <w:szCs w:val="24"/>
        </w:rPr>
        <w:t>de l’attestation de réponse au questionnaire de santé lors de la demande de renouvellement de licence.</w:t>
      </w:r>
    </w:p>
    <w:p w:rsidR="00390D52" w:rsidRPr="002A1B12" w:rsidRDefault="00390D52" w:rsidP="002A1B12">
      <w:pPr>
        <w:pStyle w:val="Paragraphedeliste"/>
        <w:suppressAutoHyphens w:val="0"/>
        <w:autoSpaceDE w:val="0"/>
        <w:autoSpaceDN w:val="0"/>
        <w:adjustRightInd w:val="0"/>
        <w:snapToGrid w:val="0"/>
        <w:ind w:left="720"/>
        <w:rPr>
          <w:rFonts w:ascii="Arial" w:hAnsi="Arial" w:cs="Arial"/>
          <w:color w:val="FF0000"/>
          <w:sz w:val="22"/>
          <w:szCs w:val="24"/>
        </w:rPr>
      </w:pPr>
      <w:r>
        <w:rPr>
          <w:rFonts w:ascii="Arial" w:hAnsi="Arial" w:cs="Arial"/>
          <w:color w:val="FF0000"/>
          <w:sz w:val="22"/>
          <w:szCs w:val="24"/>
        </w:rPr>
        <w:t>A dupliquer et à transmettre à l’ensemble des licencié(e)s répondant à ces critères.</w:t>
      </w:r>
    </w:p>
    <w:p w:rsidR="005C5C34" w:rsidRPr="008E6D41" w:rsidRDefault="00EB2D47"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Une f</w:t>
      </w:r>
      <w:r w:rsidR="005C5C34" w:rsidRPr="008E6D41">
        <w:rPr>
          <w:rFonts w:ascii="Arial" w:hAnsi="Arial" w:cs="Arial"/>
          <w:sz w:val="22"/>
          <w:szCs w:val="24"/>
        </w:rPr>
        <w:t>iche diagnostic</w:t>
      </w:r>
      <w:r w:rsidRPr="008E6D41">
        <w:rPr>
          <w:rFonts w:ascii="Arial" w:hAnsi="Arial" w:cs="Arial"/>
          <w:sz w:val="22"/>
          <w:szCs w:val="24"/>
        </w:rPr>
        <w:t xml:space="preserve"> APAC</w:t>
      </w:r>
      <w:r w:rsidR="005C5C34" w:rsidRPr="008E6D41">
        <w:rPr>
          <w:rFonts w:ascii="Arial" w:hAnsi="Arial" w:cs="Arial"/>
          <w:sz w:val="22"/>
          <w:szCs w:val="24"/>
        </w:rPr>
        <w:t xml:space="preserve"> (nous pouvons vous aider à la compléter).</w:t>
      </w:r>
    </w:p>
    <w:p w:rsidR="00F4255F" w:rsidRPr="008E6D41" w:rsidRDefault="00F4255F"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Une attestation de refus éventuel de l’assurance APAC.</w:t>
      </w:r>
    </w:p>
    <w:p w:rsidR="005C5C34" w:rsidRPr="008E6D41" w:rsidRDefault="005C5C34"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Un certificat m</w:t>
      </w:r>
      <w:r w:rsidR="00390D52">
        <w:rPr>
          <w:rFonts w:ascii="Arial" w:hAnsi="Arial" w:cs="Arial"/>
          <w:sz w:val="22"/>
          <w:szCs w:val="24"/>
        </w:rPr>
        <w:t>édical type (à photocopier)</w:t>
      </w:r>
      <w:r w:rsidRPr="008E6D41">
        <w:rPr>
          <w:rFonts w:ascii="Arial" w:hAnsi="Arial" w:cs="Arial"/>
          <w:sz w:val="22"/>
          <w:szCs w:val="24"/>
        </w:rPr>
        <w:t>.</w:t>
      </w:r>
    </w:p>
    <w:p w:rsidR="005C5C34" w:rsidRPr="008B47E0" w:rsidRDefault="005C5C34" w:rsidP="008B47E0">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Deux bordereaux comptables (l’un avec assurance APAC et l’autre sans assurance).</w:t>
      </w:r>
    </w:p>
    <w:p w:rsidR="005C5C34" w:rsidRPr="00363884" w:rsidRDefault="00E54A9C"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363884">
        <w:rPr>
          <w:rFonts w:ascii="Arial" w:hAnsi="Arial" w:cs="Arial"/>
          <w:sz w:val="22"/>
          <w:szCs w:val="24"/>
        </w:rPr>
        <w:t>Un imprimé vous précisant la procédure à suivre en cas de mutation</w:t>
      </w:r>
    </w:p>
    <w:p w:rsidR="004C3EE5" w:rsidRPr="008E6D41" w:rsidRDefault="00390D52"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Pr>
          <w:rFonts w:ascii="Arial" w:hAnsi="Arial" w:cs="Arial"/>
          <w:sz w:val="22"/>
          <w:szCs w:val="24"/>
        </w:rPr>
        <w:t>D</w:t>
      </w:r>
      <w:r w:rsidR="004C3EE5" w:rsidRPr="008E6D41">
        <w:rPr>
          <w:rFonts w:ascii="Arial" w:hAnsi="Arial" w:cs="Arial"/>
          <w:sz w:val="22"/>
          <w:szCs w:val="24"/>
        </w:rPr>
        <w:t>es documents promotionnels UFOLEP</w:t>
      </w:r>
      <w:r w:rsidR="00185B0C">
        <w:rPr>
          <w:rFonts w:ascii="Arial" w:hAnsi="Arial" w:cs="Arial"/>
          <w:sz w:val="22"/>
          <w:szCs w:val="24"/>
        </w:rPr>
        <w:t xml:space="preserve"> et Ligue</w:t>
      </w:r>
      <w:r w:rsidR="00162D4F">
        <w:rPr>
          <w:rFonts w:ascii="Arial" w:hAnsi="Arial" w:cs="Arial"/>
          <w:sz w:val="22"/>
          <w:szCs w:val="24"/>
        </w:rPr>
        <w:t xml:space="preserve"> (Webbafiligue, Plurisport, Tout</w:t>
      </w:r>
      <w:r w:rsidR="00185B0C">
        <w:rPr>
          <w:rFonts w:ascii="Arial" w:hAnsi="Arial" w:cs="Arial"/>
          <w:sz w:val="22"/>
          <w:szCs w:val="24"/>
        </w:rPr>
        <w:t>-</w:t>
      </w:r>
      <w:r w:rsidR="00162D4F">
        <w:rPr>
          <w:rFonts w:ascii="Arial" w:hAnsi="Arial" w:cs="Arial"/>
          <w:sz w:val="22"/>
          <w:szCs w:val="24"/>
        </w:rPr>
        <w:t>terrain</w:t>
      </w:r>
      <w:r w:rsidR="00185B0C">
        <w:rPr>
          <w:rFonts w:ascii="Arial" w:hAnsi="Arial" w:cs="Arial"/>
          <w:sz w:val="22"/>
          <w:szCs w:val="24"/>
        </w:rPr>
        <w:t>)</w:t>
      </w:r>
    </w:p>
    <w:p w:rsidR="008E6D41" w:rsidRPr="008E6D41" w:rsidRDefault="008E6D41" w:rsidP="005C5C34">
      <w:pPr>
        <w:suppressAutoHyphens w:val="0"/>
        <w:autoSpaceDE w:val="0"/>
        <w:autoSpaceDN w:val="0"/>
        <w:adjustRightInd w:val="0"/>
        <w:snapToGrid w:val="0"/>
        <w:rPr>
          <w:rFonts w:ascii="Arial" w:hAnsi="Arial" w:cs="Arial"/>
          <w:sz w:val="22"/>
          <w:szCs w:val="24"/>
        </w:rPr>
      </w:pPr>
    </w:p>
    <w:p w:rsidR="005C5C34" w:rsidRPr="008E6D41" w:rsidRDefault="008E6D41" w:rsidP="008E6D41">
      <w:pPr>
        <w:pStyle w:val="Titre"/>
        <w:shd w:val="clear" w:color="FFFFFF" w:fill="C0C0C0"/>
        <w:rPr>
          <w:sz w:val="40"/>
          <w:szCs w:val="40"/>
        </w:rPr>
      </w:pPr>
      <w:r>
        <w:rPr>
          <w:sz w:val="40"/>
          <w:szCs w:val="40"/>
        </w:rPr>
        <w:t>Pour renouveler l’affiliation</w:t>
      </w:r>
    </w:p>
    <w:p w:rsidR="005C5C34" w:rsidRPr="008E6D41" w:rsidRDefault="005C5C34" w:rsidP="005C5C34">
      <w:p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Vous représentez une association qui souhaite renouveler son affiliation à</w:t>
      </w:r>
      <w:r w:rsidR="002E4244" w:rsidRPr="008E6D41">
        <w:rPr>
          <w:rFonts w:ascii="Arial" w:hAnsi="Arial" w:cs="Arial"/>
          <w:sz w:val="22"/>
          <w:szCs w:val="22"/>
        </w:rPr>
        <w:t xml:space="preserve"> </w:t>
      </w:r>
      <w:r w:rsidRPr="008E6D41">
        <w:rPr>
          <w:rFonts w:ascii="Arial" w:hAnsi="Arial" w:cs="Arial"/>
          <w:sz w:val="22"/>
          <w:szCs w:val="22"/>
        </w:rPr>
        <w:t>la Ligue de l’Enseignement de l’Aisne, UFOLEP ou USEP…</w:t>
      </w:r>
    </w:p>
    <w:p w:rsidR="002829C6" w:rsidRPr="008E6D41" w:rsidRDefault="002829C6" w:rsidP="005C5C34">
      <w:pPr>
        <w:suppressAutoHyphens w:val="0"/>
        <w:autoSpaceDE w:val="0"/>
        <w:autoSpaceDN w:val="0"/>
        <w:adjustRightInd w:val="0"/>
        <w:snapToGrid w:val="0"/>
        <w:rPr>
          <w:rFonts w:ascii="Arial" w:hAnsi="Arial" w:cs="Arial"/>
          <w:sz w:val="22"/>
          <w:szCs w:val="22"/>
        </w:rPr>
      </w:pPr>
    </w:p>
    <w:p w:rsidR="005C5C34" w:rsidRPr="008E6D41" w:rsidRDefault="00EB2D47" w:rsidP="005C5C34">
      <w:p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V</w:t>
      </w:r>
      <w:r w:rsidR="005C5C34" w:rsidRPr="008E6D41">
        <w:rPr>
          <w:rFonts w:ascii="Arial" w:hAnsi="Arial" w:cs="Arial"/>
          <w:sz w:val="22"/>
          <w:szCs w:val="22"/>
        </w:rPr>
        <w:t>ous retournez :</w:t>
      </w:r>
    </w:p>
    <w:p w:rsidR="005C5C34" w:rsidRPr="008E6D41" w:rsidRDefault="005C5C34" w:rsidP="008E6D41">
      <w:pPr>
        <w:pStyle w:val="Paragraphedeliste"/>
        <w:numPr>
          <w:ilvl w:val="0"/>
          <w:numId w:val="23"/>
        </w:num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 xml:space="preserve">la feuille « d’identification de </w:t>
      </w:r>
      <w:r w:rsidR="002829C6" w:rsidRPr="008E6D41">
        <w:rPr>
          <w:rFonts w:ascii="Arial" w:hAnsi="Arial" w:cs="Arial"/>
          <w:sz w:val="22"/>
          <w:szCs w:val="22"/>
        </w:rPr>
        <w:t xml:space="preserve">l’association » pré-remplie : à </w:t>
      </w:r>
      <w:r w:rsidRPr="008E6D41">
        <w:rPr>
          <w:rFonts w:ascii="Arial" w:hAnsi="Arial" w:cs="Arial"/>
          <w:sz w:val="22"/>
          <w:szCs w:val="22"/>
        </w:rPr>
        <w:t>compléter et / ou à rectifier en ROUGE</w:t>
      </w:r>
    </w:p>
    <w:p w:rsidR="005C5C34" w:rsidRPr="00390D52" w:rsidRDefault="005C5C34" w:rsidP="008E6D41">
      <w:pPr>
        <w:pStyle w:val="Paragraphedeliste"/>
        <w:numPr>
          <w:ilvl w:val="0"/>
          <w:numId w:val="23"/>
        </w:numPr>
        <w:suppressAutoHyphens w:val="0"/>
        <w:autoSpaceDE w:val="0"/>
        <w:autoSpaceDN w:val="0"/>
        <w:adjustRightInd w:val="0"/>
        <w:snapToGrid w:val="0"/>
        <w:rPr>
          <w:rFonts w:ascii="Arial" w:hAnsi="Arial" w:cs="Arial"/>
          <w:color w:val="FF0000"/>
          <w:sz w:val="22"/>
          <w:szCs w:val="22"/>
        </w:rPr>
      </w:pPr>
      <w:r w:rsidRPr="008E6D41">
        <w:rPr>
          <w:rFonts w:ascii="Arial" w:hAnsi="Arial" w:cs="Arial"/>
          <w:sz w:val="22"/>
          <w:szCs w:val="22"/>
        </w:rPr>
        <w:t>les bulletins individuels d’adhésion du</w:t>
      </w:r>
      <w:r w:rsidR="002829C6" w:rsidRPr="008E6D41">
        <w:rPr>
          <w:rFonts w:ascii="Arial" w:hAnsi="Arial" w:cs="Arial"/>
          <w:sz w:val="22"/>
          <w:szCs w:val="22"/>
        </w:rPr>
        <w:t xml:space="preserve"> président, du secrétaire et du </w:t>
      </w:r>
      <w:r w:rsidRPr="008E6D41">
        <w:rPr>
          <w:rFonts w:ascii="Arial" w:hAnsi="Arial" w:cs="Arial"/>
          <w:sz w:val="22"/>
          <w:szCs w:val="22"/>
        </w:rPr>
        <w:t>trésorier (au minimum) accompagné</w:t>
      </w:r>
      <w:r w:rsidR="002829C6" w:rsidRPr="008E6D41">
        <w:rPr>
          <w:rFonts w:ascii="Arial" w:hAnsi="Arial" w:cs="Arial"/>
          <w:sz w:val="22"/>
          <w:szCs w:val="22"/>
        </w:rPr>
        <w:t xml:space="preserve">s de l’original des certificats </w:t>
      </w:r>
      <w:r w:rsidR="00390D52">
        <w:rPr>
          <w:rFonts w:ascii="Arial" w:hAnsi="Arial" w:cs="Arial"/>
          <w:sz w:val="22"/>
          <w:szCs w:val="22"/>
        </w:rPr>
        <w:t xml:space="preserve">médicaux éventuels </w:t>
      </w:r>
      <w:r w:rsidR="00390D52" w:rsidRPr="00390D52">
        <w:rPr>
          <w:rFonts w:ascii="Arial" w:hAnsi="Arial" w:cs="Arial"/>
          <w:color w:val="FF0000"/>
          <w:sz w:val="22"/>
          <w:szCs w:val="22"/>
        </w:rPr>
        <w:t>ou des documents</w:t>
      </w:r>
      <w:r w:rsidR="00390D52">
        <w:rPr>
          <w:rFonts w:ascii="Arial" w:hAnsi="Arial" w:cs="Arial"/>
          <w:sz w:val="22"/>
          <w:szCs w:val="22"/>
        </w:rPr>
        <w:t xml:space="preserve"> </w:t>
      </w:r>
      <w:r w:rsidR="00390D52">
        <w:rPr>
          <w:rFonts w:ascii="Arial" w:hAnsi="Arial" w:cs="Arial"/>
          <w:color w:val="FF0000"/>
          <w:sz w:val="22"/>
          <w:szCs w:val="22"/>
        </w:rPr>
        <w:t xml:space="preserve">CERFA </w:t>
      </w:r>
      <w:r w:rsidR="00390D52">
        <w:rPr>
          <w:rFonts w:ascii="Arial" w:hAnsi="Arial" w:cs="Arial"/>
          <w:color w:val="FF0000"/>
          <w:sz w:val="22"/>
          <w:szCs w:val="24"/>
        </w:rPr>
        <w:t>N°15699*01 Questionnaire de santé « QS-SPORT » accompagné de l’attestation de réponse au questionnaire de santé lors de la demande de renouvellement de licence.</w:t>
      </w:r>
    </w:p>
    <w:p w:rsidR="005C5C34" w:rsidRPr="008E6D41" w:rsidRDefault="005C5C34" w:rsidP="008E6D41">
      <w:pPr>
        <w:pStyle w:val="Paragraphedeliste"/>
        <w:numPr>
          <w:ilvl w:val="0"/>
          <w:numId w:val="23"/>
        </w:num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du bordereau comptable et du règlement y afférent par chèque à</w:t>
      </w:r>
      <w:r w:rsidR="002829C6" w:rsidRPr="008E6D41">
        <w:rPr>
          <w:rFonts w:ascii="Arial" w:hAnsi="Arial" w:cs="Arial"/>
          <w:sz w:val="22"/>
          <w:szCs w:val="22"/>
        </w:rPr>
        <w:t xml:space="preserve"> </w:t>
      </w:r>
      <w:r w:rsidRPr="008E6D41">
        <w:rPr>
          <w:rFonts w:ascii="Arial" w:hAnsi="Arial" w:cs="Arial"/>
          <w:sz w:val="22"/>
          <w:szCs w:val="22"/>
        </w:rPr>
        <w:t>l’ordre de la Ligue de l’Enseignement, fédération de l’Aisne,</w:t>
      </w:r>
    </w:p>
    <w:p w:rsidR="005C5C34" w:rsidRPr="008E6D41" w:rsidRDefault="005C5C34" w:rsidP="008E6D41">
      <w:pPr>
        <w:pStyle w:val="Paragraphedeliste"/>
        <w:numPr>
          <w:ilvl w:val="0"/>
          <w:numId w:val="23"/>
        </w:num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la fiche diagnostic complétée ou l’a</w:t>
      </w:r>
      <w:r w:rsidR="002829C6" w:rsidRPr="008E6D41">
        <w:rPr>
          <w:rFonts w:ascii="Arial" w:hAnsi="Arial" w:cs="Arial"/>
          <w:sz w:val="22"/>
          <w:szCs w:val="22"/>
        </w:rPr>
        <w:t xml:space="preserve">ttestation de refus d’assurance </w:t>
      </w:r>
      <w:r w:rsidRPr="008E6D41">
        <w:rPr>
          <w:rFonts w:ascii="Arial" w:hAnsi="Arial" w:cs="Arial"/>
          <w:sz w:val="22"/>
          <w:szCs w:val="22"/>
        </w:rPr>
        <w:t>APAC et en ce cas l’attestation d’as</w:t>
      </w:r>
      <w:r w:rsidR="002829C6" w:rsidRPr="008E6D41">
        <w:rPr>
          <w:rFonts w:ascii="Arial" w:hAnsi="Arial" w:cs="Arial"/>
          <w:sz w:val="22"/>
          <w:szCs w:val="22"/>
        </w:rPr>
        <w:t xml:space="preserve">surance de l’association auprès </w:t>
      </w:r>
      <w:r w:rsidRPr="008E6D41">
        <w:rPr>
          <w:rFonts w:ascii="Arial" w:hAnsi="Arial" w:cs="Arial"/>
          <w:sz w:val="22"/>
          <w:szCs w:val="22"/>
        </w:rPr>
        <w:t>d’une autre compagnie d’assurance.</w:t>
      </w:r>
    </w:p>
    <w:p w:rsidR="005C5C34" w:rsidRPr="008E6D41" w:rsidRDefault="00D92AF7" w:rsidP="005C5C34">
      <w:pPr>
        <w:suppressAutoHyphens w:val="0"/>
        <w:autoSpaceDE w:val="0"/>
        <w:autoSpaceDN w:val="0"/>
        <w:adjustRightInd w:val="0"/>
        <w:snapToGrid w:val="0"/>
        <w:rPr>
          <w:rFonts w:ascii="Arial" w:hAnsi="Arial" w:cs="Arial"/>
          <w:sz w:val="28"/>
          <w:szCs w:val="24"/>
        </w:rPr>
      </w:pPr>
      <w:r>
        <w:rPr>
          <w:rFonts w:ascii="Arial" w:hAnsi="Arial" w:cs="Arial"/>
          <w:noProof/>
          <w:sz w:val="28"/>
          <w:szCs w:val="24"/>
        </w:rPr>
        <w:pict>
          <v:shape id="Zone de texte 4" o:spid="_x0000_s1029" type="#_x0000_t202" style="position:absolute;margin-left:-18.15pt;margin-top:13.35pt;width:39pt;height:53.25pt;z-index:-251656704;visibility:visible" wrapcoords="-415 -304 -415 21296 22015 21296 22015 -304 -415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" filled="f" strokecolor="white [3212]" strokeweight=".5pt">
            <v:textbox>
              <w:txbxContent>
                <w:p w:rsidR="008E6D41" w:rsidRPr="008E6D41" w:rsidRDefault="008E6D41">
                  <w:pPr>
                    <w:rPr>
                      <w:color w:val="00B050"/>
                      <w:sz w:val="60"/>
                      <w:szCs w:val="60"/>
                    </w:rPr>
                  </w:pPr>
                  <w:r w:rsidRPr="008E6D41">
                    <w:rPr>
                      <w:rFonts w:ascii="Arial" w:hAnsi="Arial" w:cs="Arial"/>
                      <w:color w:val="00B050"/>
                      <w:sz w:val="60"/>
                      <w:szCs w:val="60"/>
                    </w:rPr>
                    <w:sym w:font="Wingdings" w:char="F0FE"/>
                  </w:r>
                </w:p>
              </w:txbxContent>
            </v:textbox>
            <w10:wrap type="tight"/>
          </v:shape>
        </w:pict>
      </w:r>
    </w:p>
    <w:p w:rsidR="005C5C34" w:rsidRPr="008E6D41"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Si le dossier comprend l’intégralité des pièces exigées et est correctement rempli, il sera traité</w:t>
      </w:r>
    </w:p>
    <w:p w:rsidR="005C5C34" w:rsidRPr="008E6D41" w:rsidRDefault="006030B6"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 xml:space="preserve">rapidement </w:t>
      </w:r>
      <w:r w:rsidR="005C5C34" w:rsidRPr="008E6D41">
        <w:rPr>
          <w:rFonts w:ascii="Arial" w:hAnsi="Arial" w:cs="Arial"/>
          <w:sz w:val="22"/>
          <w:szCs w:val="24"/>
        </w:rPr>
        <w:t>(le début de validité de chaque pièce étant la date de réception dudit dossier</w:t>
      </w:r>
    </w:p>
    <w:p w:rsidR="005C5C34" w:rsidRPr="008E6D41"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complet et intégralement rempli</w:t>
      </w:r>
      <w:r w:rsidR="006030B6" w:rsidRPr="008E6D41">
        <w:rPr>
          <w:rFonts w:ascii="Arial" w:hAnsi="Arial" w:cs="Arial"/>
          <w:sz w:val="22"/>
          <w:szCs w:val="24"/>
        </w:rPr>
        <w:t>)</w:t>
      </w:r>
      <w:r w:rsidRPr="008E6D41">
        <w:rPr>
          <w:rFonts w:ascii="Arial" w:hAnsi="Arial" w:cs="Arial"/>
          <w:sz w:val="22"/>
          <w:szCs w:val="24"/>
        </w:rPr>
        <w:t>. Vous recevrez les cartes d</w:t>
      </w:r>
      <w:r w:rsidR="00363884">
        <w:rPr>
          <w:rFonts w:ascii="Arial" w:hAnsi="Arial" w:cs="Arial"/>
          <w:sz w:val="22"/>
          <w:szCs w:val="24"/>
        </w:rPr>
        <w:t>’adhérent ou les licences, la</w:t>
      </w:r>
    </w:p>
    <w:p w:rsidR="005C5C34" w:rsidRDefault="006030B6"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facture acquittée</w:t>
      </w:r>
      <w:r w:rsidR="00363884">
        <w:rPr>
          <w:rFonts w:ascii="Arial" w:hAnsi="Arial" w:cs="Arial"/>
          <w:sz w:val="22"/>
          <w:szCs w:val="24"/>
        </w:rPr>
        <w:t xml:space="preserve"> </w:t>
      </w:r>
      <w:r w:rsidR="00363884" w:rsidRPr="00363884">
        <w:rPr>
          <w:rFonts w:ascii="Arial" w:hAnsi="Arial" w:cs="Arial"/>
          <w:color w:val="FF0000"/>
          <w:sz w:val="22"/>
          <w:szCs w:val="24"/>
        </w:rPr>
        <w:t>et une attestation d’affiliation</w:t>
      </w:r>
      <w:r w:rsidRPr="008E6D41">
        <w:rPr>
          <w:rFonts w:ascii="Arial" w:hAnsi="Arial" w:cs="Arial"/>
          <w:sz w:val="22"/>
          <w:szCs w:val="24"/>
        </w:rPr>
        <w:t xml:space="preserve"> </w:t>
      </w:r>
      <w:r w:rsidR="005C5C34" w:rsidRPr="008E6D41">
        <w:rPr>
          <w:rFonts w:ascii="Arial" w:hAnsi="Arial" w:cs="Arial"/>
          <w:sz w:val="22"/>
          <w:szCs w:val="24"/>
        </w:rPr>
        <w:t>par courrier postal</w:t>
      </w:r>
      <w:r w:rsidRPr="008E6D41">
        <w:rPr>
          <w:rFonts w:ascii="Arial" w:hAnsi="Arial" w:cs="Arial"/>
          <w:sz w:val="22"/>
          <w:szCs w:val="24"/>
        </w:rPr>
        <w:t xml:space="preserve"> dès que le dossier sera traité</w:t>
      </w:r>
      <w:r w:rsidR="005C5C34" w:rsidRPr="008E6D41">
        <w:rPr>
          <w:rFonts w:ascii="Arial" w:hAnsi="Arial" w:cs="Arial"/>
          <w:sz w:val="22"/>
          <w:szCs w:val="24"/>
        </w:rPr>
        <w:t>.</w:t>
      </w:r>
      <w:r w:rsidR="00D92AF7" w:rsidRPr="00D92AF7">
        <w:rPr>
          <w:rFonts w:ascii="Arial" w:hAnsi="Arial" w:cs="Arial"/>
          <w:noProof/>
          <w:sz w:val="28"/>
          <w:szCs w:val="24"/>
        </w:rPr>
        <w:pict>
          <v:shape id="Zone de texte 8" o:spid="_x0000_s1030" type="#_x0000_t202" style="position:absolute;margin-left:-19.5pt;margin-top:17.1pt;width:39pt;height:53.25pt;z-index:-251654656;visibility:visible;mso-position-horizontal-relative:text;mso-position-vertical-relative:text" wrapcoords="-415 -304 -415 21296 22015 21296 22015 -304 -415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" filled="f" strokecolor="white [3212]" strokeweight=".5pt">
            <v:textbox>
              <w:txbxContent>
                <w:p w:rsidR="008E6D41" w:rsidRPr="008E6D41" w:rsidRDefault="008E6D41" w:rsidP="008E6D41">
                  <w:pPr>
                    <w:rPr>
                      <w:color w:val="FF0000"/>
                      <w:sz w:val="60"/>
                      <w:szCs w:val="60"/>
                    </w:rPr>
                  </w:pPr>
                  <w:r w:rsidRPr="008E6D41">
                    <w:rPr>
                      <w:rFonts w:ascii="Arial" w:hAnsi="Arial" w:cs="Arial"/>
                      <w:color w:val="FF0000"/>
                      <w:sz w:val="60"/>
                      <w:szCs w:val="60"/>
                    </w:rPr>
                    <w:sym w:font="Wingdings" w:char="F0FD"/>
                  </w:r>
                </w:p>
              </w:txbxContent>
            </v:textbox>
            <w10:wrap type="tight"/>
          </v:shape>
        </w:pict>
      </w:r>
    </w:p>
    <w:p w:rsidR="008E6D41" w:rsidRPr="008E6D41" w:rsidRDefault="008E6D41" w:rsidP="005C5C34">
      <w:pPr>
        <w:suppressAutoHyphens w:val="0"/>
        <w:autoSpaceDE w:val="0"/>
        <w:autoSpaceDN w:val="0"/>
        <w:adjustRightInd w:val="0"/>
        <w:snapToGrid w:val="0"/>
        <w:rPr>
          <w:rFonts w:ascii="Arial" w:hAnsi="Arial" w:cs="Arial"/>
          <w:sz w:val="22"/>
          <w:szCs w:val="24"/>
        </w:rPr>
      </w:pPr>
    </w:p>
    <w:p w:rsidR="005C5C34" w:rsidRPr="008E6D41"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A défaut, (dossier incomplet ou incorrectement rempli) un mail</w:t>
      </w:r>
      <w:r w:rsidR="008761F0" w:rsidRPr="008E6D41">
        <w:rPr>
          <w:rFonts w:ascii="Arial" w:hAnsi="Arial" w:cs="Arial"/>
          <w:sz w:val="22"/>
          <w:szCs w:val="24"/>
        </w:rPr>
        <w:t xml:space="preserve"> ou un contact téléphonique</w:t>
      </w:r>
      <w:r w:rsidRPr="008E6D41">
        <w:rPr>
          <w:rFonts w:ascii="Arial" w:hAnsi="Arial" w:cs="Arial"/>
          <w:sz w:val="22"/>
          <w:szCs w:val="24"/>
        </w:rPr>
        <w:t xml:space="preserve"> sera adressé en vue de la</w:t>
      </w:r>
      <w:r w:rsidR="008761F0" w:rsidRPr="008E6D41">
        <w:rPr>
          <w:rFonts w:ascii="Arial" w:hAnsi="Arial" w:cs="Arial"/>
          <w:sz w:val="22"/>
          <w:szCs w:val="24"/>
        </w:rPr>
        <w:t xml:space="preserve"> </w:t>
      </w:r>
      <w:r w:rsidRPr="008E6D41">
        <w:rPr>
          <w:rFonts w:ascii="Arial" w:hAnsi="Arial" w:cs="Arial"/>
          <w:sz w:val="22"/>
          <w:szCs w:val="24"/>
        </w:rPr>
        <w:t>régularisation de ce dossier (merci de vérifier que l’adresse mail</w:t>
      </w:r>
      <w:r w:rsidR="00D8496F" w:rsidRPr="008E6D41">
        <w:rPr>
          <w:rFonts w:ascii="Arial" w:hAnsi="Arial" w:cs="Arial"/>
          <w:sz w:val="22"/>
          <w:szCs w:val="24"/>
        </w:rPr>
        <w:t xml:space="preserve"> et les numéros de téléphone communiqués</w:t>
      </w:r>
      <w:r w:rsidRPr="008E6D41">
        <w:rPr>
          <w:rFonts w:ascii="Arial" w:hAnsi="Arial" w:cs="Arial"/>
          <w:sz w:val="22"/>
          <w:szCs w:val="24"/>
        </w:rPr>
        <w:t xml:space="preserve"> dans les</w:t>
      </w:r>
      <w:r w:rsidR="008761F0" w:rsidRPr="008E6D41">
        <w:rPr>
          <w:rFonts w:ascii="Arial" w:hAnsi="Arial" w:cs="Arial"/>
          <w:sz w:val="22"/>
          <w:szCs w:val="24"/>
        </w:rPr>
        <w:t xml:space="preserve"> </w:t>
      </w:r>
      <w:r w:rsidR="00D8496F" w:rsidRPr="008E6D41">
        <w:rPr>
          <w:rFonts w:ascii="Arial" w:hAnsi="Arial" w:cs="Arial"/>
          <w:sz w:val="22"/>
          <w:szCs w:val="24"/>
        </w:rPr>
        <w:t>coordonnées du siège social sont corrects</w:t>
      </w:r>
      <w:r w:rsidRPr="008E6D41">
        <w:rPr>
          <w:rFonts w:ascii="Arial" w:hAnsi="Arial" w:cs="Arial"/>
          <w:sz w:val="22"/>
          <w:szCs w:val="24"/>
        </w:rPr>
        <w:t>).</w:t>
      </w:r>
    </w:p>
    <w:p w:rsidR="008E6D41" w:rsidRPr="008E6D41" w:rsidRDefault="008E6D41" w:rsidP="005C5C34">
      <w:pPr>
        <w:suppressAutoHyphens w:val="0"/>
        <w:autoSpaceDE w:val="0"/>
        <w:autoSpaceDN w:val="0"/>
        <w:adjustRightInd w:val="0"/>
        <w:snapToGrid w:val="0"/>
        <w:rPr>
          <w:rFonts w:ascii="Arial" w:hAnsi="Arial" w:cs="Arial"/>
          <w:sz w:val="22"/>
          <w:szCs w:val="24"/>
        </w:rPr>
      </w:pPr>
    </w:p>
    <w:p w:rsidR="005C5C34" w:rsidRPr="008E6D41"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 xml:space="preserve">L’ATTESTATION D’ASSURANCE VALABLE </w:t>
      </w:r>
      <w:r w:rsidR="00885EDD">
        <w:rPr>
          <w:rFonts w:ascii="Arial" w:hAnsi="Arial" w:cs="Arial"/>
          <w:sz w:val="22"/>
          <w:szCs w:val="24"/>
        </w:rPr>
        <w:t>POUR LA SAISON 2017-2018</w:t>
      </w:r>
      <w:r w:rsidRPr="008E6D41">
        <w:rPr>
          <w:rFonts w:ascii="Arial" w:hAnsi="Arial" w:cs="Arial"/>
          <w:sz w:val="22"/>
          <w:szCs w:val="24"/>
        </w:rPr>
        <w:t xml:space="preserve"> : n’est pas gérée au</w:t>
      </w:r>
    </w:p>
    <w:p w:rsidR="005C5C34"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niveau départemental : elle vous sera envoyée par l’APAC Nationale après étude de la fiche</w:t>
      </w:r>
      <w:r w:rsidR="008761F0" w:rsidRPr="008E6D41">
        <w:rPr>
          <w:rFonts w:ascii="Arial" w:hAnsi="Arial" w:cs="Arial"/>
          <w:sz w:val="22"/>
          <w:szCs w:val="24"/>
        </w:rPr>
        <w:t xml:space="preserve"> </w:t>
      </w:r>
      <w:r w:rsidR="00EB2D47" w:rsidRPr="008E6D41">
        <w:rPr>
          <w:rFonts w:ascii="Arial" w:hAnsi="Arial" w:cs="Arial"/>
          <w:sz w:val="22"/>
          <w:szCs w:val="24"/>
        </w:rPr>
        <w:t>diagnostic</w:t>
      </w:r>
      <w:r w:rsidRPr="008E6D41">
        <w:rPr>
          <w:rFonts w:ascii="Arial" w:hAnsi="Arial" w:cs="Arial"/>
          <w:sz w:val="22"/>
          <w:szCs w:val="24"/>
        </w:rPr>
        <w:t>.</w:t>
      </w:r>
    </w:p>
    <w:p w:rsidR="00584944" w:rsidRPr="008E6D41" w:rsidRDefault="00584944" w:rsidP="005C5C34">
      <w:pPr>
        <w:suppressAutoHyphens w:val="0"/>
        <w:autoSpaceDE w:val="0"/>
        <w:autoSpaceDN w:val="0"/>
        <w:adjustRightInd w:val="0"/>
        <w:snapToGrid w:val="0"/>
        <w:rPr>
          <w:rFonts w:ascii="Arial" w:hAnsi="Arial" w:cs="Arial"/>
          <w:sz w:val="22"/>
          <w:szCs w:val="24"/>
        </w:rPr>
      </w:pPr>
    </w:p>
    <w:tbl>
      <w:tblPr>
        <w:tblStyle w:val="Grilledutableau"/>
        <w:tblW w:w="0" w:type="auto"/>
        <w:tblLook w:val="04A0"/>
      </w:tblPr>
      <w:tblGrid>
        <w:gridCol w:w="9911"/>
      </w:tblGrid>
      <w:tr w:rsidR="008E6D41" w:rsidTr="008E6D41">
        <w:tc>
          <w:tcPr>
            <w:tcW w:w="9911" w:type="dxa"/>
            <w:shd w:val="clear" w:color="auto" w:fill="F2F2F2" w:themeFill="background1" w:themeFillShade="F2"/>
          </w:tcPr>
          <w:p w:rsidR="008E6D41" w:rsidRPr="008E6D41" w:rsidRDefault="008E6D41" w:rsidP="008E6D41">
            <w:pPr>
              <w:suppressAutoHyphens w:val="0"/>
              <w:autoSpaceDE w:val="0"/>
              <w:autoSpaceDN w:val="0"/>
              <w:adjustRightInd w:val="0"/>
              <w:snapToGrid w:val="0"/>
              <w:rPr>
                <w:rFonts w:ascii="Arial" w:hAnsi="Arial" w:cs="Arial"/>
                <w:sz w:val="22"/>
                <w:szCs w:val="22"/>
              </w:rPr>
            </w:pPr>
            <w:r w:rsidRPr="008E6D41">
              <w:rPr>
                <w:rFonts w:ascii="Arial" w:hAnsi="Arial" w:cs="Arial"/>
                <w:b/>
                <w:sz w:val="22"/>
                <w:szCs w:val="22"/>
              </w:rPr>
              <w:t>Pour l’UFOLEP</w:t>
            </w:r>
            <w:r w:rsidRPr="008E6D41">
              <w:rPr>
                <w:rFonts w:ascii="Arial" w:hAnsi="Arial" w:cs="Arial"/>
                <w:sz w:val="22"/>
                <w:szCs w:val="22"/>
              </w:rPr>
              <w:t>, les documents d’affiliation sont à retourner à l’,</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UFOLEP 02</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Résidence la Fontaine</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9, avenue François Mitterrand</w:t>
            </w:r>
          </w:p>
          <w:p w:rsid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02880 Cuffies</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p>
          <w:p w:rsidR="008E6D41" w:rsidRPr="008E6D41" w:rsidRDefault="008E6D41" w:rsidP="008E6D41">
            <w:pPr>
              <w:suppressAutoHyphens w:val="0"/>
              <w:autoSpaceDE w:val="0"/>
              <w:autoSpaceDN w:val="0"/>
              <w:adjustRightInd w:val="0"/>
              <w:snapToGrid w:val="0"/>
              <w:rPr>
                <w:rFonts w:ascii="Arial" w:hAnsi="Arial" w:cs="Arial"/>
                <w:sz w:val="22"/>
                <w:szCs w:val="22"/>
              </w:rPr>
            </w:pPr>
            <w:r w:rsidRPr="008E6D41">
              <w:rPr>
                <w:rFonts w:ascii="Arial" w:hAnsi="Arial" w:cs="Arial"/>
                <w:b/>
                <w:sz w:val="22"/>
                <w:szCs w:val="22"/>
                <w:shd w:val="clear" w:color="auto" w:fill="F2F2F2" w:themeFill="background1" w:themeFillShade="F2"/>
              </w:rPr>
              <w:t>Pour la Ligue de l’Enseignement de l’Aisne et l’USEP 02</w:t>
            </w:r>
            <w:r w:rsidRPr="008E6D41">
              <w:rPr>
                <w:rFonts w:ascii="Arial" w:hAnsi="Arial" w:cs="Arial"/>
                <w:sz w:val="22"/>
                <w:szCs w:val="22"/>
              </w:rPr>
              <w:t>, les documents d’affiliation sont à retourner à :</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Ligue 02 ou USEP 02</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22, rue de Bois Morin</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02370 Presles et Boves</w:t>
            </w:r>
          </w:p>
        </w:tc>
      </w:tr>
    </w:tbl>
    <w:p w:rsidR="0055066E" w:rsidRPr="008E6D41" w:rsidRDefault="0055066E" w:rsidP="009116E7">
      <w:pPr>
        <w:spacing w:after="60"/>
        <w:jc w:val="both"/>
        <w:rPr>
          <w:rFonts w:ascii="Arial" w:hAnsi="Arial"/>
          <w:sz w:val="22"/>
          <w:szCs w:val="22"/>
        </w:rPr>
      </w:pPr>
    </w:p>
    <w:p w:rsidR="002829C6" w:rsidRPr="008E6D41" w:rsidRDefault="002829C6" w:rsidP="008E6D41">
      <w:pPr>
        <w:pStyle w:val="Titre"/>
        <w:shd w:val="clear" w:color="FFFFFF" w:fill="C0C0C0"/>
        <w:rPr>
          <w:sz w:val="40"/>
          <w:szCs w:val="40"/>
        </w:rPr>
      </w:pPr>
      <w:r w:rsidRPr="008E6D41">
        <w:rPr>
          <w:sz w:val="40"/>
          <w:szCs w:val="40"/>
        </w:rPr>
        <w:t>W</w:t>
      </w:r>
      <w:r w:rsidR="0090445C" w:rsidRPr="008E6D41">
        <w:rPr>
          <w:sz w:val="40"/>
          <w:szCs w:val="40"/>
        </w:rPr>
        <w:t>eb</w:t>
      </w:r>
      <w:r w:rsidR="00584944" w:rsidRPr="008E6D41">
        <w:rPr>
          <w:sz w:val="40"/>
          <w:szCs w:val="40"/>
        </w:rPr>
        <w:t>afiligue</w:t>
      </w:r>
    </w:p>
    <w:p w:rsidR="002829C6" w:rsidRPr="008E6D41" w:rsidRDefault="0090445C" w:rsidP="009116E7">
      <w:pPr>
        <w:spacing w:after="60"/>
        <w:jc w:val="both"/>
        <w:rPr>
          <w:rFonts w:ascii="Arial" w:hAnsi="Arial" w:cs="Arial"/>
          <w:sz w:val="22"/>
          <w:szCs w:val="22"/>
        </w:rPr>
      </w:pPr>
      <w:r w:rsidRPr="008E6D41">
        <w:rPr>
          <w:rFonts w:ascii="Arial" w:hAnsi="Arial" w:cs="Arial"/>
          <w:sz w:val="22"/>
          <w:szCs w:val="22"/>
        </w:rPr>
        <w:t>Le Webaffiligue</w:t>
      </w:r>
      <w:r w:rsidR="002829C6" w:rsidRPr="008E6D41">
        <w:rPr>
          <w:rFonts w:ascii="Arial" w:hAnsi="Arial" w:cs="Arial"/>
          <w:sz w:val="22"/>
          <w:szCs w:val="22"/>
        </w:rPr>
        <w:t xml:space="preserve"> </w:t>
      </w:r>
      <w:r w:rsidR="000B567C">
        <w:rPr>
          <w:rFonts w:ascii="Arial" w:hAnsi="Arial" w:cs="Arial"/>
          <w:sz w:val="22"/>
          <w:szCs w:val="22"/>
        </w:rPr>
        <w:t>est une application WEB incluse dans les services proposés par votre fédération</w:t>
      </w:r>
      <w:r w:rsidR="002829C6" w:rsidRPr="008E6D41">
        <w:rPr>
          <w:rFonts w:ascii="Arial" w:hAnsi="Arial" w:cs="Arial"/>
          <w:sz w:val="22"/>
          <w:szCs w:val="22"/>
        </w:rPr>
        <w:t>.</w:t>
      </w:r>
    </w:p>
    <w:p w:rsidR="00B84ACF" w:rsidRPr="008E6D41" w:rsidRDefault="000B567C" w:rsidP="00B84ACF">
      <w:pPr>
        <w:spacing w:after="60"/>
        <w:jc w:val="both"/>
        <w:rPr>
          <w:rFonts w:ascii="Arial" w:hAnsi="Arial" w:cs="Arial"/>
          <w:sz w:val="22"/>
          <w:szCs w:val="22"/>
        </w:rPr>
      </w:pPr>
      <w:r>
        <w:rPr>
          <w:rFonts w:ascii="Arial" w:hAnsi="Arial" w:cs="Arial"/>
          <w:sz w:val="22"/>
          <w:szCs w:val="22"/>
        </w:rPr>
        <w:t>V</w:t>
      </w:r>
      <w:r w:rsidR="008B4201" w:rsidRPr="008E6D41">
        <w:rPr>
          <w:rFonts w:ascii="Arial" w:hAnsi="Arial" w:cs="Arial"/>
          <w:sz w:val="22"/>
          <w:szCs w:val="22"/>
        </w:rPr>
        <w:t>otre code d’accès</w:t>
      </w:r>
      <w:r>
        <w:rPr>
          <w:rFonts w:ascii="Arial" w:hAnsi="Arial" w:cs="Arial"/>
          <w:sz w:val="22"/>
          <w:szCs w:val="22"/>
        </w:rPr>
        <w:t xml:space="preserve"> au Webaffiligue vous sera transmis dès l’enregistrement de l’affiliation de votre association et il permet</w:t>
      </w:r>
      <w:r w:rsidR="008B4201" w:rsidRPr="008E6D41">
        <w:rPr>
          <w:rFonts w:ascii="Arial" w:hAnsi="Arial" w:cs="Arial"/>
          <w:sz w:val="22"/>
          <w:szCs w:val="22"/>
        </w:rPr>
        <w:t> :</w:t>
      </w:r>
    </w:p>
    <w:p w:rsidR="000B567C" w:rsidRDefault="000B567C" w:rsidP="0073686C">
      <w:pPr>
        <w:pStyle w:val="Paragraphedeliste"/>
        <w:spacing w:after="60"/>
        <w:ind w:left="0"/>
        <w:jc w:val="both"/>
        <w:rPr>
          <w:rFonts w:ascii="Arial" w:hAnsi="Arial" w:cs="Arial"/>
          <w:sz w:val="22"/>
          <w:szCs w:val="22"/>
        </w:rPr>
      </w:pPr>
      <w:r>
        <w:rPr>
          <w:rFonts w:ascii="Arial" w:hAnsi="Arial" w:cs="Arial"/>
          <w:sz w:val="22"/>
          <w:szCs w:val="22"/>
        </w:rPr>
        <w:t>- de gérer les adhérents de votre association</w:t>
      </w:r>
    </w:p>
    <w:p w:rsidR="000B567C" w:rsidRDefault="000B567C" w:rsidP="0073686C">
      <w:pPr>
        <w:pStyle w:val="Paragraphedeliste"/>
        <w:spacing w:after="60"/>
        <w:ind w:left="0"/>
        <w:jc w:val="both"/>
        <w:rPr>
          <w:rFonts w:ascii="Arial" w:hAnsi="Arial" w:cs="Arial"/>
          <w:sz w:val="22"/>
          <w:szCs w:val="22"/>
        </w:rPr>
      </w:pPr>
      <w:r>
        <w:rPr>
          <w:rFonts w:ascii="Arial" w:hAnsi="Arial" w:cs="Arial"/>
          <w:sz w:val="22"/>
          <w:szCs w:val="22"/>
        </w:rPr>
        <w:t>- à chacun de vos adhérents de bénéficier d’un espace personnel</w:t>
      </w:r>
    </w:p>
    <w:p w:rsidR="0073686C" w:rsidRDefault="000B567C" w:rsidP="0073686C">
      <w:pPr>
        <w:pStyle w:val="Paragraphedeliste"/>
        <w:spacing w:after="60"/>
        <w:ind w:left="0"/>
        <w:jc w:val="both"/>
        <w:rPr>
          <w:rFonts w:ascii="Arial" w:hAnsi="Arial" w:cs="Arial"/>
          <w:sz w:val="22"/>
          <w:szCs w:val="22"/>
        </w:rPr>
      </w:pPr>
      <w:r>
        <w:rPr>
          <w:rFonts w:ascii="Arial" w:hAnsi="Arial" w:cs="Arial"/>
          <w:sz w:val="22"/>
          <w:szCs w:val="22"/>
        </w:rPr>
        <w:t>- une utilisation 24 heure</w:t>
      </w:r>
      <w:r w:rsidR="00A6510B">
        <w:rPr>
          <w:rFonts w:ascii="Arial" w:hAnsi="Arial" w:cs="Arial"/>
          <w:sz w:val="22"/>
          <w:szCs w:val="22"/>
        </w:rPr>
        <w:t>s</w:t>
      </w:r>
      <w:r>
        <w:rPr>
          <w:rFonts w:ascii="Arial" w:hAnsi="Arial" w:cs="Arial"/>
          <w:sz w:val="22"/>
          <w:szCs w:val="22"/>
        </w:rPr>
        <w:t xml:space="preserve"> sur 24 </w:t>
      </w:r>
      <w:r w:rsidR="00E716C0">
        <w:rPr>
          <w:rFonts w:ascii="Arial" w:hAnsi="Arial" w:cs="Arial"/>
          <w:sz w:val="22"/>
          <w:szCs w:val="22"/>
        </w:rPr>
        <w:t>et 7 jours sur 7 car il est accessible depuis un ordinateur, un smartphone ou une tablette.</w:t>
      </w:r>
    </w:p>
    <w:p w:rsidR="00E716C0" w:rsidRDefault="00E716C0" w:rsidP="0073686C">
      <w:pPr>
        <w:pStyle w:val="Paragraphedeliste"/>
        <w:spacing w:after="60"/>
        <w:ind w:left="0"/>
        <w:jc w:val="both"/>
        <w:rPr>
          <w:rFonts w:ascii="Arial" w:hAnsi="Arial" w:cs="Arial"/>
          <w:sz w:val="22"/>
          <w:szCs w:val="22"/>
        </w:rPr>
      </w:pPr>
      <w:r>
        <w:rPr>
          <w:rFonts w:ascii="Arial" w:hAnsi="Arial" w:cs="Arial"/>
          <w:sz w:val="22"/>
          <w:szCs w:val="22"/>
        </w:rPr>
        <w:t xml:space="preserve">Les plaquettes Webbafiligue association et adhérent que vous retrouverez dans votre dossier vous apporteront les éléments nécessaires à son utilisation. </w:t>
      </w:r>
    </w:p>
    <w:p w:rsidR="00E716C0" w:rsidRDefault="00E716C0" w:rsidP="0073686C">
      <w:pPr>
        <w:pStyle w:val="Paragraphedeliste"/>
        <w:spacing w:after="60"/>
        <w:ind w:left="0"/>
        <w:jc w:val="both"/>
        <w:rPr>
          <w:rFonts w:ascii="Arial" w:hAnsi="Arial" w:cs="Arial"/>
          <w:sz w:val="22"/>
          <w:szCs w:val="22"/>
        </w:rPr>
      </w:pPr>
    </w:p>
    <w:p w:rsidR="0073686C" w:rsidRPr="0007413E" w:rsidRDefault="0073686C" w:rsidP="0073686C">
      <w:pPr>
        <w:pStyle w:val="Paragraphedeliste"/>
        <w:spacing w:after="60"/>
        <w:ind w:left="0"/>
        <w:jc w:val="both"/>
        <w:rPr>
          <w:rFonts w:ascii="Arial" w:hAnsi="Arial" w:cs="Arial"/>
          <w:b/>
          <w:sz w:val="22"/>
          <w:szCs w:val="22"/>
        </w:rPr>
      </w:pPr>
      <w:r w:rsidRPr="0007413E">
        <w:rPr>
          <w:rFonts w:ascii="Arial" w:hAnsi="Arial" w:cs="Arial"/>
          <w:b/>
          <w:sz w:val="22"/>
          <w:szCs w:val="22"/>
        </w:rPr>
        <w:t xml:space="preserve">L’UFOLEP 02 et La Ligue de l’Enseignement 02 souhaitent développer cet outil et deux formules d’affiliation </w:t>
      </w:r>
      <w:r w:rsidR="00D568A2">
        <w:rPr>
          <w:rFonts w:ascii="Arial" w:hAnsi="Arial" w:cs="Arial"/>
          <w:b/>
          <w:sz w:val="22"/>
          <w:szCs w:val="22"/>
        </w:rPr>
        <w:t>vous sont aujourd’hui proposées :</w:t>
      </w:r>
    </w:p>
    <w:p w:rsidR="001A06A7" w:rsidRPr="0007413E" w:rsidRDefault="0007413E" w:rsidP="0007413E">
      <w:pPr>
        <w:spacing w:after="60"/>
        <w:jc w:val="both"/>
        <w:rPr>
          <w:rFonts w:ascii="Arial" w:hAnsi="Arial" w:cs="Arial"/>
          <w:b/>
          <w:sz w:val="22"/>
          <w:szCs w:val="22"/>
        </w:rPr>
      </w:pPr>
      <w:r w:rsidRPr="0007413E">
        <w:rPr>
          <w:rFonts w:ascii="Arial" w:hAnsi="Arial" w:cs="Arial"/>
          <w:b/>
          <w:sz w:val="22"/>
          <w:szCs w:val="22"/>
        </w:rPr>
        <w:t xml:space="preserve">- </w:t>
      </w:r>
      <w:r w:rsidR="001A06A7" w:rsidRPr="0007413E">
        <w:rPr>
          <w:rFonts w:ascii="Arial" w:hAnsi="Arial" w:cs="Arial"/>
          <w:b/>
          <w:sz w:val="22"/>
          <w:szCs w:val="22"/>
        </w:rPr>
        <w:t>Affiliatio</w:t>
      </w:r>
      <w:r w:rsidR="00390D52">
        <w:rPr>
          <w:rFonts w:ascii="Arial" w:hAnsi="Arial" w:cs="Arial"/>
          <w:b/>
          <w:sz w:val="22"/>
          <w:szCs w:val="22"/>
        </w:rPr>
        <w:t>n utilisateur Webaffiligue : 116</w:t>
      </w:r>
      <w:r w:rsidR="001A06A7" w:rsidRPr="0007413E">
        <w:rPr>
          <w:rFonts w:ascii="Arial" w:hAnsi="Arial" w:cs="Arial"/>
          <w:b/>
          <w:sz w:val="22"/>
          <w:szCs w:val="22"/>
        </w:rPr>
        <w:t xml:space="preserve"> € (vous vous engagez à utiliser cet outil</w:t>
      </w:r>
      <w:r w:rsidRPr="0007413E">
        <w:rPr>
          <w:rFonts w:ascii="Arial" w:hAnsi="Arial" w:cs="Arial"/>
          <w:b/>
          <w:sz w:val="22"/>
          <w:szCs w:val="22"/>
        </w:rPr>
        <w:t xml:space="preserve"> sur la saison sportive)</w:t>
      </w:r>
    </w:p>
    <w:p w:rsidR="001A06A7" w:rsidRPr="0007413E" w:rsidRDefault="0007413E" w:rsidP="0007413E">
      <w:pPr>
        <w:spacing w:after="60"/>
        <w:jc w:val="both"/>
        <w:rPr>
          <w:rFonts w:ascii="Arial" w:hAnsi="Arial" w:cs="Arial"/>
          <w:b/>
          <w:sz w:val="22"/>
          <w:szCs w:val="22"/>
        </w:rPr>
      </w:pPr>
      <w:r w:rsidRPr="0007413E">
        <w:rPr>
          <w:rFonts w:ascii="Arial" w:hAnsi="Arial" w:cs="Arial"/>
          <w:b/>
          <w:sz w:val="22"/>
          <w:szCs w:val="22"/>
        </w:rPr>
        <w:t xml:space="preserve">- </w:t>
      </w:r>
      <w:r w:rsidR="001A06A7" w:rsidRPr="0007413E">
        <w:rPr>
          <w:rFonts w:ascii="Arial" w:hAnsi="Arial" w:cs="Arial"/>
          <w:b/>
          <w:sz w:val="22"/>
          <w:szCs w:val="22"/>
        </w:rPr>
        <w:t>Affiliation no</w:t>
      </w:r>
      <w:r w:rsidR="00390D52">
        <w:rPr>
          <w:rFonts w:ascii="Arial" w:hAnsi="Arial" w:cs="Arial"/>
          <w:b/>
          <w:sz w:val="22"/>
          <w:szCs w:val="22"/>
        </w:rPr>
        <w:t>n-utilisateur Webaffiligue : 131</w:t>
      </w:r>
      <w:r w:rsidR="001A06A7" w:rsidRPr="0007413E">
        <w:rPr>
          <w:rFonts w:ascii="Arial" w:hAnsi="Arial" w:cs="Arial"/>
          <w:b/>
          <w:sz w:val="22"/>
          <w:szCs w:val="22"/>
        </w:rPr>
        <w:t xml:space="preserve"> €</w:t>
      </w:r>
      <w:r w:rsidRPr="0007413E">
        <w:rPr>
          <w:rFonts w:ascii="Arial" w:hAnsi="Arial" w:cs="Arial"/>
          <w:b/>
          <w:sz w:val="22"/>
          <w:szCs w:val="22"/>
        </w:rPr>
        <w:t xml:space="preserve"> (vous n’utiliserez pas cet outil sur la saison sportive)</w:t>
      </w:r>
    </w:p>
    <w:p w:rsidR="0073686C" w:rsidRPr="0007413E" w:rsidRDefault="001A06A7" w:rsidP="0073686C">
      <w:pPr>
        <w:pStyle w:val="Paragraphedeliste"/>
        <w:spacing w:after="60"/>
        <w:ind w:left="0"/>
        <w:jc w:val="both"/>
        <w:rPr>
          <w:rFonts w:ascii="Arial" w:hAnsi="Arial" w:cs="Arial"/>
          <w:b/>
          <w:i/>
          <w:sz w:val="22"/>
          <w:szCs w:val="22"/>
        </w:rPr>
      </w:pPr>
      <w:r w:rsidRPr="0007413E">
        <w:rPr>
          <w:rFonts w:ascii="Arial" w:hAnsi="Arial" w:cs="Arial"/>
          <w:b/>
          <w:sz w:val="22"/>
          <w:szCs w:val="22"/>
        </w:rPr>
        <w:t>Vous retrouvez ces deux possibilités sur les bordereaux comptables UFOLEP</w:t>
      </w:r>
      <w:r w:rsidRPr="0007413E">
        <w:rPr>
          <w:rFonts w:ascii="Arial" w:hAnsi="Arial" w:cs="Arial"/>
          <w:b/>
          <w:i/>
          <w:sz w:val="22"/>
          <w:szCs w:val="22"/>
        </w:rPr>
        <w:t>.</w:t>
      </w:r>
    </w:p>
    <w:p w:rsidR="00B84ACF" w:rsidRPr="001A06A7" w:rsidRDefault="00B84ACF" w:rsidP="001A06A7">
      <w:pPr>
        <w:pStyle w:val="Paragraphedeliste"/>
        <w:spacing w:after="60"/>
        <w:ind w:left="491"/>
        <w:jc w:val="both"/>
        <w:rPr>
          <w:rFonts w:ascii="Arial" w:hAnsi="Arial" w:cs="Arial"/>
          <w:sz w:val="22"/>
          <w:szCs w:val="22"/>
        </w:rPr>
      </w:pPr>
      <w:r w:rsidRPr="008E6D41">
        <w:rPr>
          <w:rFonts w:ascii="Arial" w:hAnsi="Arial" w:cs="Arial"/>
          <w:sz w:val="22"/>
          <w:szCs w:val="22"/>
        </w:rPr>
        <w:t xml:space="preserve"> </w:t>
      </w:r>
    </w:p>
    <w:tbl>
      <w:tblPr>
        <w:tblStyle w:val="Grilledutableau"/>
        <w:tblW w:w="0" w:type="auto"/>
        <w:tblLook w:val="04A0"/>
      </w:tblPr>
      <w:tblGrid>
        <w:gridCol w:w="9911"/>
      </w:tblGrid>
      <w:tr w:rsidR="008E6D41" w:rsidTr="008E6D41">
        <w:tc>
          <w:tcPr>
            <w:tcW w:w="9911" w:type="dxa"/>
            <w:shd w:val="clear" w:color="auto" w:fill="F2F2F2" w:themeFill="background1" w:themeFillShade="F2"/>
          </w:tcPr>
          <w:p w:rsidR="008E6D41" w:rsidRPr="008E6D41" w:rsidRDefault="008E6D41" w:rsidP="008E6D41">
            <w:pPr>
              <w:jc w:val="center"/>
              <w:rPr>
                <w:rFonts w:ascii="Arial" w:hAnsi="Arial" w:cs="Arial"/>
                <w:b/>
                <w:sz w:val="22"/>
                <w:szCs w:val="22"/>
              </w:rPr>
            </w:pPr>
            <w:r w:rsidRPr="008E6D41">
              <w:rPr>
                <w:rFonts w:ascii="Arial" w:hAnsi="Arial" w:cs="Arial"/>
                <w:b/>
                <w:sz w:val="22"/>
                <w:szCs w:val="22"/>
              </w:rPr>
              <w:t>ATTENTION</w:t>
            </w:r>
          </w:p>
          <w:p w:rsidR="008E6D41" w:rsidRPr="00E716C0" w:rsidRDefault="00390D52" w:rsidP="00E716C0">
            <w:pPr>
              <w:jc w:val="center"/>
              <w:rPr>
                <w:rFonts w:ascii="Arial" w:hAnsi="Arial" w:cs="Arial"/>
                <w:b/>
                <w:sz w:val="22"/>
                <w:szCs w:val="22"/>
              </w:rPr>
            </w:pPr>
            <w:r>
              <w:rPr>
                <w:rFonts w:ascii="Arial" w:hAnsi="Arial" w:cs="Arial"/>
                <w:b/>
                <w:sz w:val="22"/>
                <w:szCs w:val="22"/>
              </w:rPr>
              <w:t>Saison 2017-2018</w:t>
            </w:r>
          </w:p>
          <w:p w:rsidR="008E6D41" w:rsidRPr="008E6D41" w:rsidRDefault="008E6D41" w:rsidP="009116E7">
            <w:pPr>
              <w:rPr>
                <w:rFonts w:ascii="Arial" w:hAnsi="Arial" w:cs="Arial"/>
                <w:sz w:val="22"/>
                <w:szCs w:val="22"/>
              </w:rPr>
            </w:pPr>
            <w:r w:rsidRPr="008E6D41">
              <w:rPr>
                <w:rFonts w:ascii="Arial" w:hAnsi="Arial" w:cs="Arial"/>
                <w:sz w:val="22"/>
                <w:szCs w:val="22"/>
              </w:rPr>
              <w:t>Si la demande de licence</w:t>
            </w:r>
            <w:r w:rsidR="00A6510B">
              <w:rPr>
                <w:rFonts w:ascii="Arial" w:hAnsi="Arial" w:cs="Arial"/>
                <w:sz w:val="22"/>
                <w:szCs w:val="22"/>
              </w:rPr>
              <w:t>s</w:t>
            </w:r>
            <w:r w:rsidRPr="008E6D41">
              <w:rPr>
                <w:rFonts w:ascii="Arial" w:hAnsi="Arial" w:cs="Arial"/>
                <w:sz w:val="22"/>
                <w:szCs w:val="22"/>
              </w:rPr>
              <w:t xml:space="preserve"> est réalisée via Webaffiligue, l’association dispose de la faculté d’adresser ces documents soit par courrier soit par mail (après avoir scanné ces originaux). La Fédération doit archiver les documents et les conserver pendant 10 ans (lorsqu’il s’agit de documents scannés, ils doivent être archivés et conservés </w:t>
            </w:r>
            <w:r w:rsidR="0007413E">
              <w:rPr>
                <w:rFonts w:ascii="Arial" w:hAnsi="Arial" w:cs="Arial"/>
                <w:sz w:val="22"/>
                <w:szCs w:val="22"/>
              </w:rPr>
              <w:t xml:space="preserve">sur le serveur de la Fédération </w:t>
            </w:r>
            <w:r w:rsidRPr="008E6D41">
              <w:rPr>
                <w:rFonts w:ascii="Arial" w:hAnsi="Arial" w:cs="Arial"/>
                <w:sz w:val="22"/>
                <w:szCs w:val="22"/>
              </w:rPr>
              <w:t xml:space="preserve">également pendant 10 ans). Ce nouveau dispositif s’applique aussi bien pour la demande de licence que pour le certificat médical (lorsque ce dernier est nécessaire). </w:t>
            </w:r>
          </w:p>
        </w:tc>
      </w:tr>
    </w:tbl>
    <w:p w:rsidR="006C2B7F" w:rsidRPr="008E6D41" w:rsidRDefault="006C2B7F" w:rsidP="009116E7"/>
    <w:p w:rsidR="009116E7" w:rsidRPr="008E6D41" w:rsidRDefault="009116E7" w:rsidP="008E6D41">
      <w:pPr>
        <w:pStyle w:val="Titre"/>
        <w:shd w:val="clear" w:color="FFFFFF" w:fill="C0C0C0"/>
        <w:rPr>
          <w:sz w:val="40"/>
          <w:szCs w:val="40"/>
        </w:rPr>
      </w:pPr>
      <w:r w:rsidRPr="008E6D41">
        <w:rPr>
          <w:sz w:val="40"/>
          <w:szCs w:val="40"/>
        </w:rPr>
        <w:t>Dispositions spécifiques à l’U.F.O.L.E.P.</w:t>
      </w:r>
    </w:p>
    <w:p w:rsidR="006C2B7F" w:rsidRPr="008E6D41" w:rsidRDefault="006C2B7F" w:rsidP="006C2B7F">
      <w:pPr>
        <w:autoSpaceDE w:val="0"/>
        <w:autoSpaceDN w:val="0"/>
        <w:adjustRightInd w:val="0"/>
        <w:snapToGrid w:val="0"/>
        <w:rPr>
          <w:rFonts w:ascii="Arial" w:hAnsi="Arial" w:cs="Arial"/>
        </w:rPr>
      </w:pP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Il est rappelé que conformément à la décision prise par la Ligue de l’Enseignement en 1977, lors de l’assemblée générale de Creil, la pratique des activités sportives relève de l’UFOLEP, secteur sportif de la Ligue, et doit faire l’objet d’une prise de licence auprès de cette fédération. Les pratiquants de danse sportive ou les randonneurs, notamment, doivent ainsi être licenciés à l’UFOLEP. »</w:t>
      </w:r>
    </w:p>
    <w:p w:rsidR="006C2B7F" w:rsidRPr="008E6D41" w:rsidRDefault="006C2B7F" w:rsidP="006C2B7F">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1. Principe de base : toute association s’affiliant à la Fédération Départementale de la Ligue de</w:t>
      </w:r>
    </w:p>
    <w:p w:rsidR="006C2B7F" w:rsidRPr="008E6D41" w:rsidRDefault="00B36F9F" w:rsidP="006C2B7F">
      <w:pPr>
        <w:autoSpaceDE w:val="0"/>
        <w:autoSpaceDN w:val="0"/>
        <w:adjustRightInd w:val="0"/>
        <w:snapToGrid w:val="0"/>
        <w:rPr>
          <w:rFonts w:ascii="Arial" w:hAnsi="Arial" w:cs="Arial"/>
          <w:sz w:val="22"/>
          <w:szCs w:val="22"/>
        </w:rPr>
      </w:pPr>
      <w:r w:rsidRPr="008E6D41">
        <w:rPr>
          <w:rFonts w:ascii="Arial" w:hAnsi="Arial" w:cs="Arial"/>
          <w:sz w:val="22"/>
          <w:szCs w:val="22"/>
        </w:rPr>
        <w:t>l’E</w:t>
      </w:r>
      <w:r w:rsidR="006C2B7F" w:rsidRPr="008E6D41">
        <w:rPr>
          <w:rFonts w:ascii="Arial" w:hAnsi="Arial" w:cs="Arial"/>
          <w:sz w:val="22"/>
          <w:szCs w:val="22"/>
        </w:rPr>
        <w:t>nseignement et désirant pratiquer une ou plusieurs activités physiques et sportives (A.P.S) doit s’affilier à l’UFOLEP.</w:t>
      </w:r>
    </w:p>
    <w:p w:rsidR="006C2B7F" w:rsidRPr="008E6D41" w:rsidRDefault="006C2B7F" w:rsidP="006C2B7F">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2. L’UFOLEP étant une fédération multisports, une association peut proposer la pratique de toutes les A.P.S bien que ses membres ne soient titulaires que d’une seule licence sportive.</w:t>
      </w:r>
    </w:p>
    <w:p w:rsidR="0007413E" w:rsidRDefault="0007413E" w:rsidP="006C2B7F">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 xml:space="preserve">Important : chaque association doit cocher, à l’intérieur du bordereau d’affiliation ou reporter p. 4, les codes de toutes les activités réellement </w:t>
      </w:r>
      <w:r w:rsidRPr="00454C37">
        <w:rPr>
          <w:rFonts w:ascii="Arial" w:hAnsi="Arial" w:cs="Arial"/>
          <w:sz w:val="22"/>
          <w:szCs w:val="22"/>
          <w:u w:val="single"/>
        </w:rPr>
        <w:t>pratiquées</w:t>
      </w:r>
      <w:r w:rsidR="00454C37">
        <w:rPr>
          <w:rFonts w:ascii="Arial" w:hAnsi="Arial" w:cs="Arial"/>
          <w:sz w:val="22"/>
          <w:szCs w:val="22"/>
        </w:rPr>
        <w:t xml:space="preserve"> en son sein.</w:t>
      </w:r>
    </w:p>
    <w:p w:rsidR="006C2B7F" w:rsidRPr="008E6D41" w:rsidRDefault="006C2B7F" w:rsidP="006C2B7F">
      <w:pPr>
        <w:autoSpaceDE w:val="0"/>
        <w:autoSpaceDN w:val="0"/>
        <w:adjustRightInd w:val="0"/>
        <w:snapToGrid w:val="0"/>
        <w:rPr>
          <w:rFonts w:ascii="Arial" w:hAnsi="Arial" w:cs="Arial"/>
          <w:sz w:val="22"/>
          <w:szCs w:val="22"/>
        </w:rPr>
      </w:pPr>
    </w:p>
    <w:p w:rsidR="004C3EE5"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3. Les associations affiliées à l’UFOLEP reçoivent la revue « En Je</w:t>
      </w:r>
      <w:r w:rsidR="0090445C" w:rsidRPr="008E6D41">
        <w:rPr>
          <w:rFonts w:ascii="Arial" w:hAnsi="Arial" w:cs="Arial"/>
          <w:sz w:val="22"/>
          <w:szCs w:val="22"/>
        </w:rPr>
        <w:t>u</w:t>
      </w:r>
      <w:r w:rsidR="0007413E">
        <w:rPr>
          <w:rFonts w:ascii="Arial" w:hAnsi="Arial" w:cs="Arial"/>
          <w:sz w:val="22"/>
          <w:szCs w:val="22"/>
        </w:rPr>
        <w:t xml:space="preserve"> » et « Les Idées en Mouvement </w:t>
      </w: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lastRenderedPageBreak/>
        <w:t>Elles sont également destinataires de toutes les inform</w:t>
      </w:r>
      <w:r w:rsidR="0069079C" w:rsidRPr="008E6D41">
        <w:rPr>
          <w:rFonts w:ascii="Arial" w:hAnsi="Arial" w:cs="Arial"/>
          <w:sz w:val="22"/>
          <w:szCs w:val="22"/>
        </w:rPr>
        <w:t xml:space="preserve">ations utiles émanant du Comité </w:t>
      </w:r>
      <w:r w:rsidRPr="008E6D41">
        <w:rPr>
          <w:rFonts w:ascii="Arial" w:hAnsi="Arial" w:cs="Arial"/>
          <w:sz w:val="22"/>
          <w:szCs w:val="22"/>
        </w:rPr>
        <w:t>Départemental et participent, dans le cadre des statuts, à la vie fédérative.</w:t>
      </w:r>
    </w:p>
    <w:p w:rsidR="006C2B7F" w:rsidRPr="008E6D41" w:rsidRDefault="006C2B7F" w:rsidP="006C2B7F">
      <w:pPr>
        <w:autoSpaceDE w:val="0"/>
        <w:autoSpaceDN w:val="0"/>
        <w:adjustRightInd w:val="0"/>
        <w:snapToGrid w:val="0"/>
        <w:rPr>
          <w:rFonts w:ascii="Arial" w:hAnsi="Arial" w:cs="Arial"/>
          <w:sz w:val="22"/>
          <w:szCs w:val="22"/>
        </w:rPr>
      </w:pPr>
    </w:p>
    <w:p w:rsidR="006C2B7F" w:rsidRPr="008E6D41" w:rsidRDefault="0069079C" w:rsidP="006C2B7F">
      <w:pPr>
        <w:autoSpaceDE w:val="0"/>
        <w:autoSpaceDN w:val="0"/>
        <w:adjustRightInd w:val="0"/>
        <w:snapToGrid w:val="0"/>
        <w:rPr>
          <w:rFonts w:ascii="Arial" w:hAnsi="Arial" w:cs="Arial"/>
          <w:sz w:val="22"/>
          <w:szCs w:val="22"/>
        </w:rPr>
      </w:pPr>
      <w:r w:rsidRPr="008E6D41">
        <w:rPr>
          <w:rFonts w:ascii="Arial" w:hAnsi="Arial" w:cs="Arial"/>
          <w:sz w:val="22"/>
          <w:szCs w:val="22"/>
        </w:rPr>
        <w:t>4</w:t>
      </w:r>
      <w:r w:rsidR="006C2B7F" w:rsidRPr="008E6D41">
        <w:rPr>
          <w:rFonts w:ascii="Arial" w:hAnsi="Arial" w:cs="Arial"/>
          <w:sz w:val="22"/>
          <w:szCs w:val="22"/>
        </w:rPr>
        <w:t>. L’UF</w:t>
      </w:r>
      <w:r w:rsidR="00360C43" w:rsidRPr="008E6D41">
        <w:rPr>
          <w:rFonts w:ascii="Arial" w:hAnsi="Arial" w:cs="Arial"/>
          <w:sz w:val="22"/>
          <w:szCs w:val="22"/>
        </w:rPr>
        <w:t>OLEP propose une LICENCE UNIQUE</w:t>
      </w:r>
      <w:r w:rsidR="006C2B7F" w:rsidRPr="008E6D41">
        <w:rPr>
          <w:rFonts w:ascii="Arial" w:hAnsi="Arial" w:cs="Arial"/>
          <w:sz w:val="22"/>
          <w:szCs w:val="22"/>
        </w:rPr>
        <w:t>, les seules différenciations ne se faisant qu'en fonction de l’âge (enfants, jeunes, adultes), ce qui détermine un tarif spécifique, et en fonction du risque lié à l’activité, ce qui détermine un type de couverture assurance (R1, R2, R3, R5 ou R6). La couverture assurance des activités R4 fait l’objet d’un contrat spécifique auprès de l’APAC.</w:t>
      </w:r>
    </w:p>
    <w:p w:rsidR="004B078D" w:rsidRDefault="004B078D" w:rsidP="006C2B7F">
      <w:pPr>
        <w:autoSpaceDE w:val="0"/>
        <w:autoSpaceDN w:val="0"/>
        <w:adjustRightInd w:val="0"/>
        <w:snapToGrid w:val="0"/>
        <w:rPr>
          <w:rFonts w:ascii="Arial" w:hAnsi="Arial" w:cs="Arial"/>
          <w:sz w:val="22"/>
          <w:szCs w:val="22"/>
        </w:rPr>
      </w:pPr>
    </w:p>
    <w:p w:rsidR="006C2B7F" w:rsidRPr="008E6D41" w:rsidRDefault="0069079C" w:rsidP="006C2B7F">
      <w:pPr>
        <w:autoSpaceDE w:val="0"/>
        <w:autoSpaceDN w:val="0"/>
        <w:adjustRightInd w:val="0"/>
        <w:snapToGrid w:val="0"/>
        <w:rPr>
          <w:rFonts w:ascii="Arial" w:hAnsi="Arial" w:cs="Arial"/>
          <w:sz w:val="22"/>
          <w:szCs w:val="22"/>
        </w:rPr>
      </w:pPr>
      <w:r w:rsidRPr="008E6D41">
        <w:rPr>
          <w:rFonts w:ascii="Arial" w:hAnsi="Arial" w:cs="Arial"/>
          <w:sz w:val="22"/>
          <w:szCs w:val="22"/>
        </w:rPr>
        <w:t xml:space="preserve">5. </w:t>
      </w:r>
      <w:r w:rsidR="00C343D2" w:rsidRPr="008E6D41">
        <w:rPr>
          <w:rFonts w:ascii="Arial" w:hAnsi="Arial" w:cs="Arial"/>
          <w:sz w:val="22"/>
          <w:szCs w:val="22"/>
        </w:rPr>
        <w:t xml:space="preserve">Les « licences dirigeants » n’existent pas ! Par contre, en fonction du « statut » (pratiquant ou non), ceux qui occupent une « fonction » de dirigeant (cf. « c. » du « 2. Certificat médical …» - paragraphe suivant) NON PRATIQUANT n’ont pas à régler la part R1 ou R2 ou R3 ou R5 ou R6 (risque lié à l’activité). Ils sont couverts par l’assurance dans l’exercice de leur « fonction » de dirigeants. ATTENTION : la pratique de l’activité, </w:t>
      </w:r>
      <w:r w:rsidR="00C343D2" w:rsidRPr="008E6D41">
        <w:rPr>
          <w:rFonts w:ascii="Arial" w:hAnsi="Arial" w:cs="Arial"/>
          <w:bCs/>
          <w:sz w:val="22"/>
          <w:szCs w:val="22"/>
        </w:rPr>
        <w:t xml:space="preserve">même exceptionnelle, </w:t>
      </w:r>
      <w:r w:rsidR="00C343D2" w:rsidRPr="008E6D41">
        <w:rPr>
          <w:rFonts w:ascii="Arial" w:hAnsi="Arial" w:cs="Arial"/>
          <w:sz w:val="22"/>
          <w:szCs w:val="22"/>
        </w:rPr>
        <w:t>n’est pas possible.</w:t>
      </w:r>
    </w:p>
    <w:p w:rsidR="00C343D2" w:rsidRPr="008E6D41" w:rsidRDefault="00C343D2" w:rsidP="006C2B7F">
      <w:pPr>
        <w:autoSpaceDE w:val="0"/>
        <w:autoSpaceDN w:val="0"/>
        <w:adjustRightInd w:val="0"/>
        <w:snapToGrid w:val="0"/>
        <w:rPr>
          <w:rFonts w:ascii="Arial" w:hAnsi="Arial" w:cs="Arial"/>
          <w:sz w:val="22"/>
          <w:szCs w:val="22"/>
        </w:rPr>
      </w:pPr>
    </w:p>
    <w:p w:rsidR="00B84ACF" w:rsidRDefault="001A0F4F" w:rsidP="006228B1">
      <w:pPr>
        <w:tabs>
          <w:tab w:val="left" w:pos="4440"/>
        </w:tabs>
        <w:autoSpaceDE w:val="0"/>
        <w:autoSpaceDN w:val="0"/>
        <w:adjustRightInd w:val="0"/>
        <w:snapToGrid w:val="0"/>
        <w:rPr>
          <w:rFonts w:ascii="Arial" w:hAnsi="Arial" w:cs="Arial"/>
          <w:b/>
          <w:sz w:val="22"/>
          <w:szCs w:val="22"/>
        </w:rPr>
      </w:pPr>
      <w:r>
        <w:rPr>
          <w:rFonts w:ascii="Arial" w:hAnsi="Arial" w:cs="Arial"/>
          <w:b/>
          <w:sz w:val="22"/>
          <w:szCs w:val="22"/>
        </w:rPr>
        <w:t>6. Le Certificat Médical</w:t>
      </w:r>
    </w:p>
    <w:p w:rsidR="001A0F4F" w:rsidRDefault="001A0F4F" w:rsidP="006228B1">
      <w:pPr>
        <w:tabs>
          <w:tab w:val="left" w:pos="4440"/>
        </w:tabs>
        <w:autoSpaceDE w:val="0"/>
        <w:autoSpaceDN w:val="0"/>
        <w:adjustRightInd w:val="0"/>
        <w:snapToGrid w:val="0"/>
        <w:rPr>
          <w:rFonts w:ascii="Arial" w:hAnsi="Arial" w:cs="Arial"/>
          <w:b/>
          <w:sz w:val="22"/>
          <w:szCs w:val="22"/>
        </w:rPr>
      </w:pPr>
    </w:p>
    <w:p w:rsidR="001A0F4F" w:rsidRDefault="001A0F4F" w:rsidP="006228B1">
      <w:pPr>
        <w:tabs>
          <w:tab w:val="left" w:pos="4440"/>
        </w:tabs>
        <w:autoSpaceDE w:val="0"/>
        <w:autoSpaceDN w:val="0"/>
        <w:adjustRightInd w:val="0"/>
        <w:snapToGrid w:val="0"/>
        <w:rPr>
          <w:rFonts w:ascii="Arial" w:hAnsi="Arial" w:cs="Arial"/>
          <w:color w:val="000000"/>
          <w:sz w:val="22"/>
          <w:szCs w:val="22"/>
        </w:rPr>
      </w:pPr>
      <w:r w:rsidRPr="001A0F4F">
        <w:rPr>
          <w:rFonts w:ascii="Arial" w:hAnsi="Arial" w:cs="Arial"/>
          <w:b/>
          <w:bCs/>
          <w:color w:val="4F81BD"/>
          <w:sz w:val="22"/>
          <w:szCs w:val="22"/>
        </w:rPr>
        <w:t>Synthèse par activité (CM = Certificat médical)</w:t>
      </w:r>
      <w:r w:rsidRPr="001A0F4F">
        <w:rPr>
          <w:rFonts w:ascii="Arial" w:hAnsi="Arial" w:cs="Arial"/>
          <w:color w:val="4F81BD"/>
          <w:sz w:val="22"/>
          <w:szCs w:val="22"/>
        </w:rPr>
        <w:br/>
      </w:r>
      <w:r w:rsidRPr="001A0F4F">
        <w:rPr>
          <w:rFonts w:ascii="Arial" w:hAnsi="Arial" w:cs="Arial"/>
          <w:color w:val="000000"/>
          <w:sz w:val="22"/>
          <w:szCs w:val="22"/>
        </w:rPr>
        <w:t xml:space="preserve">- </w:t>
      </w:r>
      <w:r w:rsidRPr="001A0F4F">
        <w:rPr>
          <w:rFonts w:ascii="Arial" w:hAnsi="Arial" w:cs="Arial"/>
          <w:b/>
          <w:bCs/>
          <w:color w:val="000000"/>
          <w:sz w:val="22"/>
          <w:szCs w:val="22"/>
        </w:rPr>
        <w:t xml:space="preserve">R1 : </w:t>
      </w:r>
      <w:r w:rsidRPr="001A0F4F">
        <w:rPr>
          <w:rFonts w:ascii="Arial" w:hAnsi="Arial" w:cs="Arial"/>
          <w:color w:val="000000"/>
          <w:sz w:val="22"/>
          <w:szCs w:val="22"/>
        </w:rPr>
        <w:t>CM uniquement la première année de la prise de licence</w:t>
      </w:r>
      <w:r w:rsidRPr="001A0F4F">
        <w:rPr>
          <w:rFonts w:ascii="Arial" w:hAnsi="Arial" w:cs="Arial"/>
          <w:color w:val="000000"/>
          <w:sz w:val="22"/>
          <w:szCs w:val="22"/>
        </w:rPr>
        <w:br/>
        <w:t xml:space="preserve">- </w:t>
      </w:r>
      <w:r w:rsidRPr="001A0F4F">
        <w:rPr>
          <w:rFonts w:ascii="Arial" w:hAnsi="Arial" w:cs="Arial"/>
          <w:b/>
          <w:bCs/>
          <w:color w:val="000000"/>
          <w:sz w:val="22"/>
          <w:szCs w:val="22"/>
        </w:rPr>
        <w:t xml:space="preserve">R2 : </w:t>
      </w:r>
      <w:r w:rsidRPr="001A0F4F">
        <w:rPr>
          <w:rFonts w:ascii="Arial" w:hAnsi="Arial" w:cs="Arial"/>
          <w:color w:val="000000"/>
          <w:sz w:val="22"/>
          <w:szCs w:val="22"/>
        </w:rPr>
        <w:t>renouvellement tous les 3 ans du CM, sauf pour :</w:t>
      </w:r>
      <w:r w:rsidRPr="001A0F4F">
        <w:rPr>
          <w:rFonts w:ascii="Arial" w:hAnsi="Arial" w:cs="Arial"/>
          <w:color w:val="000000"/>
          <w:sz w:val="22"/>
          <w:szCs w:val="22"/>
        </w:rPr>
        <w:br/>
        <w:t>o Rugby : renouvellement annuel du CM</w:t>
      </w:r>
      <w:r w:rsidRPr="001A0F4F">
        <w:rPr>
          <w:rFonts w:ascii="Arial" w:hAnsi="Arial" w:cs="Arial"/>
          <w:color w:val="000000"/>
          <w:sz w:val="22"/>
          <w:szCs w:val="22"/>
        </w:rPr>
        <w:br/>
        <w:t>o Tir sportif : renouvellement annuel du CM</w:t>
      </w:r>
      <w:r w:rsidRPr="001A0F4F">
        <w:rPr>
          <w:rFonts w:ascii="Arial" w:hAnsi="Arial" w:cs="Arial"/>
          <w:color w:val="000000"/>
          <w:sz w:val="22"/>
          <w:szCs w:val="22"/>
        </w:rPr>
        <w:br/>
        <w:t>o Ecole de sport R2 : CM uniquement la première année de prise de licence</w:t>
      </w:r>
      <w:r w:rsidRPr="001A0F4F">
        <w:rPr>
          <w:rFonts w:ascii="Arial" w:hAnsi="Arial" w:cs="Arial"/>
          <w:color w:val="000000"/>
          <w:sz w:val="22"/>
          <w:szCs w:val="22"/>
        </w:rPr>
        <w:br/>
        <w:t>o Activités aquatiques d’entretien : CM uniquement la première année de prise de licence.</w:t>
      </w:r>
      <w:r w:rsidRPr="001A0F4F">
        <w:rPr>
          <w:rFonts w:ascii="Arial" w:hAnsi="Arial" w:cs="Arial"/>
          <w:color w:val="000000"/>
          <w:sz w:val="22"/>
          <w:szCs w:val="22"/>
        </w:rPr>
        <w:br/>
        <w:t xml:space="preserve">- </w:t>
      </w:r>
      <w:r w:rsidRPr="001A0F4F">
        <w:rPr>
          <w:rFonts w:ascii="Arial" w:hAnsi="Arial" w:cs="Arial"/>
          <w:b/>
          <w:bCs/>
          <w:color w:val="000000"/>
          <w:sz w:val="22"/>
          <w:szCs w:val="22"/>
        </w:rPr>
        <w:t xml:space="preserve">R3 : </w:t>
      </w:r>
      <w:r w:rsidRPr="001A0F4F">
        <w:rPr>
          <w:rFonts w:ascii="Arial" w:hAnsi="Arial" w:cs="Arial"/>
          <w:color w:val="000000"/>
          <w:sz w:val="22"/>
          <w:szCs w:val="22"/>
        </w:rPr>
        <w:t>renouvellement tous les 3 ans du CM, sauf pour :</w:t>
      </w:r>
      <w:r w:rsidRPr="001A0F4F">
        <w:rPr>
          <w:rFonts w:ascii="Arial" w:hAnsi="Arial" w:cs="Arial"/>
          <w:color w:val="000000"/>
          <w:sz w:val="22"/>
          <w:szCs w:val="22"/>
        </w:rPr>
        <w:br/>
        <w:t>o Alpinisme : renouvellement annuel du CM</w:t>
      </w:r>
      <w:r w:rsidRPr="001A0F4F">
        <w:rPr>
          <w:rFonts w:ascii="Arial" w:hAnsi="Arial" w:cs="Arial"/>
          <w:color w:val="000000"/>
          <w:sz w:val="22"/>
          <w:szCs w:val="22"/>
        </w:rPr>
        <w:br/>
        <w:t>o Plongée sous-marine : renouvellement annuel du CM</w:t>
      </w:r>
      <w:r w:rsidRPr="001A0F4F">
        <w:rPr>
          <w:rFonts w:ascii="Arial" w:hAnsi="Arial" w:cs="Arial"/>
          <w:color w:val="000000"/>
          <w:sz w:val="22"/>
          <w:szCs w:val="22"/>
        </w:rPr>
        <w:br/>
        <w:t>o Spéléologie : renouvellement annuel du CM</w:t>
      </w:r>
      <w:r w:rsidRPr="001A0F4F">
        <w:rPr>
          <w:rFonts w:ascii="Arial" w:hAnsi="Arial" w:cs="Arial"/>
          <w:color w:val="000000"/>
          <w:sz w:val="22"/>
          <w:szCs w:val="22"/>
        </w:rPr>
        <w:br/>
        <w:t xml:space="preserve">- </w:t>
      </w:r>
      <w:r w:rsidRPr="001A0F4F">
        <w:rPr>
          <w:rFonts w:ascii="Arial" w:hAnsi="Arial" w:cs="Arial"/>
          <w:b/>
          <w:bCs/>
          <w:color w:val="000000"/>
          <w:sz w:val="22"/>
          <w:szCs w:val="22"/>
        </w:rPr>
        <w:t xml:space="preserve">R4 : </w:t>
      </w:r>
      <w:r w:rsidRPr="001A0F4F">
        <w:rPr>
          <w:rFonts w:ascii="Arial" w:hAnsi="Arial" w:cs="Arial"/>
          <w:color w:val="000000"/>
          <w:sz w:val="22"/>
          <w:szCs w:val="22"/>
        </w:rPr>
        <w:t>renouvellement annuel du CM</w:t>
      </w:r>
      <w:r w:rsidRPr="001A0F4F">
        <w:rPr>
          <w:rFonts w:ascii="Arial" w:hAnsi="Arial" w:cs="Arial"/>
          <w:color w:val="000000"/>
          <w:sz w:val="22"/>
          <w:szCs w:val="22"/>
        </w:rPr>
        <w:br/>
        <w:t xml:space="preserve">- </w:t>
      </w:r>
      <w:r w:rsidRPr="001A0F4F">
        <w:rPr>
          <w:rFonts w:ascii="Arial" w:hAnsi="Arial" w:cs="Arial"/>
          <w:b/>
          <w:bCs/>
          <w:color w:val="000000"/>
          <w:sz w:val="22"/>
          <w:szCs w:val="22"/>
        </w:rPr>
        <w:t xml:space="preserve">R5 : </w:t>
      </w:r>
      <w:r w:rsidRPr="001A0F4F">
        <w:rPr>
          <w:rFonts w:ascii="Arial" w:hAnsi="Arial" w:cs="Arial"/>
          <w:color w:val="000000"/>
          <w:sz w:val="22"/>
          <w:szCs w:val="22"/>
        </w:rPr>
        <w:t>renouvellement tous les 3 ans du CM</w:t>
      </w:r>
      <w:r w:rsidRPr="001A0F4F">
        <w:rPr>
          <w:rFonts w:ascii="Arial" w:hAnsi="Arial" w:cs="Arial"/>
          <w:color w:val="000000"/>
          <w:sz w:val="22"/>
          <w:szCs w:val="22"/>
        </w:rPr>
        <w:br/>
        <w:t xml:space="preserve">- </w:t>
      </w:r>
      <w:r w:rsidRPr="001A0F4F">
        <w:rPr>
          <w:rFonts w:ascii="Arial" w:hAnsi="Arial" w:cs="Arial"/>
          <w:b/>
          <w:bCs/>
          <w:color w:val="000000"/>
          <w:sz w:val="22"/>
          <w:szCs w:val="22"/>
        </w:rPr>
        <w:t xml:space="preserve">R6 : </w:t>
      </w:r>
      <w:r w:rsidRPr="001A0F4F">
        <w:rPr>
          <w:rFonts w:ascii="Arial" w:hAnsi="Arial" w:cs="Arial"/>
          <w:color w:val="000000"/>
          <w:sz w:val="22"/>
          <w:szCs w:val="22"/>
        </w:rPr>
        <w:t>renouvellement annuel du CM</w:t>
      </w:r>
    </w:p>
    <w:p w:rsidR="001A0F4F" w:rsidRDefault="001A0F4F" w:rsidP="006228B1">
      <w:pPr>
        <w:tabs>
          <w:tab w:val="left" w:pos="4440"/>
        </w:tabs>
        <w:autoSpaceDE w:val="0"/>
        <w:autoSpaceDN w:val="0"/>
        <w:adjustRightInd w:val="0"/>
        <w:snapToGrid w:val="0"/>
        <w:rPr>
          <w:rFonts w:ascii="Arial" w:hAnsi="Arial" w:cs="Arial"/>
          <w:color w:val="000000"/>
          <w:sz w:val="22"/>
          <w:szCs w:val="22"/>
        </w:rPr>
      </w:pPr>
    </w:p>
    <w:tbl>
      <w:tblPr>
        <w:tblStyle w:val="Grilledutableau"/>
        <w:tblW w:w="0" w:type="auto"/>
        <w:tblLook w:val="04A0"/>
      </w:tblPr>
      <w:tblGrid>
        <w:gridCol w:w="3353"/>
        <w:gridCol w:w="3354"/>
        <w:gridCol w:w="3354"/>
      </w:tblGrid>
      <w:tr w:rsidR="001A0F4F" w:rsidTr="001A0F4F">
        <w:tc>
          <w:tcPr>
            <w:tcW w:w="3353" w:type="dxa"/>
          </w:tcPr>
          <w:p w:rsidR="001A0F4F" w:rsidRPr="008A4FEE" w:rsidRDefault="00697AAF" w:rsidP="006228B1">
            <w:pPr>
              <w:tabs>
                <w:tab w:val="left" w:pos="4440"/>
              </w:tabs>
              <w:autoSpaceDE w:val="0"/>
              <w:autoSpaceDN w:val="0"/>
              <w:adjustRightInd w:val="0"/>
              <w:snapToGrid w:val="0"/>
              <w:rPr>
                <w:rFonts w:ascii="Arial" w:hAnsi="Arial" w:cs="Arial"/>
                <w:b/>
              </w:rPr>
            </w:pPr>
            <w:r w:rsidRPr="008A4FEE">
              <w:rPr>
                <w:rFonts w:ascii="Arial" w:hAnsi="Arial" w:cs="Arial"/>
                <w:b/>
                <w:bCs/>
              </w:rPr>
              <w:t>Nature de risques</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b/>
                <w:bCs/>
              </w:rPr>
              <w:t>1</w:t>
            </w:r>
            <w:r w:rsidRPr="008A4FEE">
              <w:rPr>
                <w:rFonts w:ascii="Arial" w:hAnsi="Arial" w:cs="Arial"/>
                <w:b/>
                <w:bCs/>
                <w:vertAlign w:val="superscript"/>
              </w:rPr>
              <w:t>ère</w:t>
            </w:r>
            <w:r w:rsidRPr="008A4FEE">
              <w:rPr>
                <w:rFonts w:ascii="Arial" w:hAnsi="Arial" w:cs="Arial"/>
                <w:b/>
                <w:bCs/>
              </w:rPr>
              <w:t xml:space="preserve"> licence</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b/>
                <w:bCs/>
              </w:rPr>
              <w:t>Renouvellement de certificat médical</w:t>
            </w:r>
          </w:p>
        </w:tc>
      </w:tr>
      <w:tr w:rsidR="001A0F4F" w:rsidTr="001A0F4F">
        <w:tc>
          <w:tcPr>
            <w:tcW w:w="3353" w:type="dxa"/>
          </w:tcPr>
          <w:p w:rsidR="001A0F4F" w:rsidRPr="008A4FEE" w:rsidRDefault="001A0F4F" w:rsidP="006228B1">
            <w:pPr>
              <w:tabs>
                <w:tab w:val="left" w:pos="4440"/>
              </w:tabs>
              <w:autoSpaceDE w:val="0"/>
              <w:autoSpaceDN w:val="0"/>
              <w:adjustRightInd w:val="0"/>
              <w:snapToGrid w:val="0"/>
              <w:rPr>
                <w:rFonts w:ascii="Arial" w:hAnsi="Arial" w:cs="Arial"/>
              </w:rPr>
            </w:pPr>
            <w:r w:rsidRPr="008A4FEE">
              <w:rPr>
                <w:rFonts w:ascii="Arial" w:hAnsi="Arial" w:cs="Arial"/>
              </w:rPr>
              <w:t>R1</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Questionnaire médical</w:t>
            </w:r>
          </w:p>
        </w:tc>
      </w:tr>
      <w:tr w:rsidR="001A0F4F" w:rsidTr="001A0F4F">
        <w:tc>
          <w:tcPr>
            <w:tcW w:w="3353" w:type="dxa"/>
          </w:tcPr>
          <w:p w:rsidR="001A0F4F" w:rsidRPr="008A4FEE" w:rsidRDefault="001A0F4F" w:rsidP="006228B1">
            <w:pPr>
              <w:tabs>
                <w:tab w:val="left" w:pos="4440"/>
              </w:tabs>
              <w:autoSpaceDE w:val="0"/>
              <w:autoSpaceDN w:val="0"/>
              <w:adjustRightInd w:val="0"/>
              <w:snapToGrid w:val="0"/>
              <w:rPr>
                <w:rFonts w:ascii="Arial" w:hAnsi="Arial" w:cs="Arial"/>
              </w:rPr>
            </w:pPr>
            <w:r w:rsidRPr="008A4FEE">
              <w:rPr>
                <w:rFonts w:ascii="Arial" w:hAnsi="Arial" w:cs="Arial"/>
              </w:rPr>
              <w:t>R2</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Certificat médical tous les 3 ans</w:t>
            </w:r>
            <w:r w:rsidRPr="008A4FEE">
              <w:rPr>
                <w:rFonts w:ascii="Arial" w:hAnsi="Arial" w:cs="Arial"/>
                <w:color w:val="000000"/>
              </w:rPr>
              <w:br/>
              <w:t>Questionnaire médical tous les ans</w:t>
            </w:r>
          </w:p>
        </w:tc>
      </w:tr>
      <w:tr w:rsidR="001A0F4F" w:rsidTr="001A0F4F">
        <w:tc>
          <w:tcPr>
            <w:tcW w:w="3353"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bCs/>
                <w:i/>
                <w:iCs/>
              </w:rPr>
              <w:t>les activités sportives à contraintes</w:t>
            </w:r>
            <w:r w:rsidRPr="008A4FEE">
              <w:rPr>
                <w:rFonts w:ascii="Arial" w:hAnsi="Arial" w:cs="Arial"/>
              </w:rPr>
              <w:br/>
            </w:r>
            <w:r w:rsidRPr="008A4FEE">
              <w:rPr>
                <w:rFonts w:ascii="Arial" w:hAnsi="Arial" w:cs="Arial"/>
                <w:bCs/>
                <w:i/>
                <w:iCs/>
              </w:rPr>
              <w:t>particulières</w:t>
            </w:r>
            <w:r w:rsidRPr="008A4FEE">
              <w:rPr>
                <w:rFonts w:ascii="Arial" w:hAnsi="Arial" w:cs="Arial"/>
              </w:rPr>
              <w:br/>
            </w:r>
            <w:r w:rsidRPr="008A4FEE">
              <w:rPr>
                <w:rFonts w:ascii="Arial" w:hAnsi="Arial" w:cs="Arial"/>
                <w:bCs/>
                <w:i/>
                <w:iCs/>
              </w:rPr>
              <w:t>Rugby </w:t>
            </w:r>
            <w:r w:rsidRPr="008A4FEE">
              <w:rPr>
                <w:rFonts w:ascii="Arial" w:hAnsi="Arial" w:cs="Arial"/>
              </w:rPr>
              <w:t>,</w:t>
            </w:r>
            <w:r w:rsidRPr="008A4FEE">
              <w:rPr>
                <w:rFonts w:ascii="Arial" w:hAnsi="Arial" w:cs="Arial"/>
                <w:bCs/>
                <w:i/>
                <w:iCs/>
              </w:rPr>
              <w:t>Tir sportif</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Oui. Certificat médical tous les ans</w:t>
            </w:r>
          </w:p>
        </w:tc>
      </w:tr>
      <w:tr w:rsidR="001A0F4F" w:rsidTr="001A0F4F">
        <w:tc>
          <w:tcPr>
            <w:tcW w:w="3353"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bCs/>
                <w:i/>
                <w:iCs/>
              </w:rPr>
              <w:t>les activités sportives à contraintes</w:t>
            </w:r>
            <w:r w:rsidRPr="008A4FEE">
              <w:rPr>
                <w:rFonts w:ascii="Arial" w:hAnsi="Arial" w:cs="Arial"/>
              </w:rPr>
              <w:br/>
            </w:r>
            <w:r w:rsidRPr="008A4FEE">
              <w:rPr>
                <w:rFonts w:ascii="Arial" w:hAnsi="Arial" w:cs="Arial"/>
                <w:bCs/>
                <w:i/>
                <w:iCs/>
              </w:rPr>
              <w:t>particulières :</w:t>
            </w:r>
            <w:r w:rsidRPr="008A4FEE">
              <w:rPr>
                <w:rFonts w:ascii="Arial" w:hAnsi="Arial" w:cs="Arial"/>
              </w:rPr>
              <w:br/>
            </w:r>
            <w:r w:rsidRPr="008A4FEE">
              <w:rPr>
                <w:rFonts w:ascii="Arial" w:hAnsi="Arial" w:cs="Arial"/>
                <w:bCs/>
              </w:rPr>
              <w:t>Ecole de sport R2</w:t>
            </w:r>
            <w:r w:rsidRPr="008A4FEE">
              <w:rPr>
                <w:rFonts w:ascii="Arial" w:hAnsi="Arial" w:cs="Arial"/>
              </w:rPr>
              <w:br/>
            </w:r>
            <w:r w:rsidRPr="008A4FEE">
              <w:rPr>
                <w:rFonts w:ascii="Arial" w:hAnsi="Arial" w:cs="Arial"/>
                <w:bCs/>
              </w:rPr>
              <w:t>Activités aquatiques d’entretien</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Non. Questionnaire médical</w:t>
            </w:r>
          </w:p>
        </w:tc>
      </w:tr>
      <w:tr w:rsidR="001A0F4F" w:rsidTr="001A0F4F">
        <w:tc>
          <w:tcPr>
            <w:tcW w:w="3353"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R3</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Certificat médical tous les 3 ans</w:t>
            </w:r>
            <w:r w:rsidRPr="008A4FEE">
              <w:rPr>
                <w:rFonts w:ascii="Arial" w:hAnsi="Arial" w:cs="Arial"/>
                <w:color w:val="000000"/>
              </w:rPr>
              <w:br/>
              <w:t>Questionnaire médical tous les ans</w:t>
            </w:r>
          </w:p>
        </w:tc>
      </w:tr>
      <w:tr w:rsidR="001A0F4F" w:rsidTr="001A0F4F">
        <w:tc>
          <w:tcPr>
            <w:tcW w:w="3353"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bCs/>
                <w:i/>
                <w:iCs/>
              </w:rPr>
              <w:t>les activités sportives à contraintes</w:t>
            </w:r>
            <w:r w:rsidRPr="008A4FEE">
              <w:rPr>
                <w:rFonts w:ascii="Arial" w:hAnsi="Arial" w:cs="Arial"/>
              </w:rPr>
              <w:br/>
            </w:r>
            <w:r w:rsidRPr="008A4FEE">
              <w:rPr>
                <w:rFonts w:ascii="Arial" w:hAnsi="Arial" w:cs="Arial"/>
                <w:bCs/>
                <w:i/>
                <w:iCs/>
              </w:rPr>
              <w:t>particulières :</w:t>
            </w:r>
            <w:r w:rsidRPr="008A4FEE">
              <w:rPr>
                <w:rFonts w:ascii="Arial" w:hAnsi="Arial" w:cs="Arial"/>
              </w:rPr>
              <w:br/>
            </w:r>
            <w:r w:rsidRPr="008A4FEE">
              <w:rPr>
                <w:rFonts w:ascii="Arial" w:hAnsi="Arial" w:cs="Arial"/>
                <w:bCs/>
              </w:rPr>
              <w:t>- Alpinisme</w:t>
            </w:r>
            <w:r w:rsidRPr="008A4FEE">
              <w:rPr>
                <w:rFonts w:ascii="Arial" w:hAnsi="Arial" w:cs="Arial"/>
              </w:rPr>
              <w:br/>
            </w:r>
            <w:r w:rsidRPr="008A4FEE">
              <w:rPr>
                <w:rFonts w:ascii="Arial" w:hAnsi="Arial" w:cs="Arial"/>
                <w:bCs/>
              </w:rPr>
              <w:t>- Plongée sous-marine</w:t>
            </w:r>
            <w:r w:rsidRPr="008A4FEE">
              <w:rPr>
                <w:rFonts w:ascii="Arial" w:hAnsi="Arial" w:cs="Arial"/>
              </w:rPr>
              <w:br/>
            </w:r>
            <w:r w:rsidRPr="008A4FEE">
              <w:rPr>
                <w:rFonts w:ascii="Arial" w:hAnsi="Arial" w:cs="Arial"/>
                <w:bCs/>
              </w:rPr>
              <w:t>- Spéléologie</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Oui. Certificat médical tous les ans</w:t>
            </w:r>
          </w:p>
        </w:tc>
      </w:tr>
      <w:tr w:rsidR="001A0F4F" w:rsidTr="001A0F4F">
        <w:tc>
          <w:tcPr>
            <w:tcW w:w="3353"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R4</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Oui</w:t>
            </w:r>
          </w:p>
        </w:tc>
      </w:tr>
      <w:tr w:rsidR="001A0F4F" w:rsidTr="001A0F4F">
        <w:tc>
          <w:tcPr>
            <w:tcW w:w="3353"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R5</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Certificat médical tous les 3 ans</w:t>
            </w:r>
            <w:r w:rsidRPr="008A4FEE">
              <w:rPr>
                <w:rFonts w:ascii="Arial" w:hAnsi="Arial" w:cs="Arial"/>
                <w:color w:val="000000"/>
              </w:rPr>
              <w:br/>
              <w:t>Questionnaire médical tous les an</w:t>
            </w:r>
            <w:r w:rsidR="00967145">
              <w:rPr>
                <w:rFonts w:ascii="Arial" w:hAnsi="Arial" w:cs="Arial"/>
                <w:color w:val="000000"/>
              </w:rPr>
              <w:t>s</w:t>
            </w:r>
          </w:p>
        </w:tc>
      </w:tr>
      <w:tr w:rsidR="001A0F4F" w:rsidTr="001A0F4F">
        <w:tc>
          <w:tcPr>
            <w:tcW w:w="3353"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R6</w:t>
            </w:r>
          </w:p>
        </w:tc>
        <w:tc>
          <w:tcPr>
            <w:tcW w:w="3354" w:type="dxa"/>
          </w:tcPr>
          <w:p w:rsidR="001A0F4F" w:rsidRPr="008A4FEE" w:rsidRDefault="00697AAF" w:rsidP="006228B1">
            <w:pPr>
              <w:tabs>
                <w:tab w:val="left" w:pos="4440"/>
              </w:tabs>
              <w:autoSpaceDE w:val="0"/>
              <w:autoSpaceDN w:val="0"/>
              <w:adjustRightInd w:val="0"/>
              <w:snapToGrid w:val="0"/>
              <w:rPr>
                <w:rFonts w:ascii="Arial" w:hAnsi="Arial" w:cs="Arial"/>
              </w:rPr>
            </w:pPr>
            <w:r w:rsidRPr="008A4FEE">
              <w:rPr>
                <w:rFonts w:ascii="Arial" w:hAnsi="Arial" w:cs="Arial"/>
              </w:rPr>
              <w:t>oui</w:t>
            </w:r>
          </w:p>
        </w:tc>
        <w:tc>
          <w:tcPr>
            <w:tcW w:w="3354" w:type="dxa"/>
          </w:tcPr>
          <w:p w:rsidR="001A0F4F" w:rsidRPr="008A4FEE" w:rsidRDefault="008A4FEE" w:rsidP="006228B1">
            <w:pPr>
              <w:tabs>
                <w:tab w:val="left" w:pos="4440"/>
              </w:tabs>
              <w:autoSpaceDE w:val="0"/>
              <w:autoSpaceDN w:val="0"/>
              <w:adjustRightInd w:val="0"/>
              <w:snapToGrid w:val="0"/>
              <w:rPr>
                <w:rFonts w:ascii="Arial" w:hAnsi="Arial" w:cs="Arial"/>
              </w:rPr>
            </w:pPr>
            <w:r w:rsidRPr="008A4FEE">
              <w:rPr>
                <w:rFonts w:ascii="Arial" w:hAnsi="Arial" w:cs="Arial"/>
                <w:color w:val="000000"/>
              </w:rPr>
              <w:t>Oui. Certificat médical tous les ans</w:t>
            </w:r>
          </w:p>
        </w:tc>
      </w:tr>
    </w:tbl>
    <w:p w:rsidR="001A0F4F" w:rsidRDefault="001A0F4F" w:rsidP="006228B1">
      <w:pPr>
        <w:tabs>
          <w:tab w:val="left" w:pos="4440"/>
        </w:tabs>
        <w:autoSpaceDE w:val="0"/>
        <w:autoSpaceDN w:val="0"/>
        <w:adjustRightInd w:val="0"/>
        <w:snapToGrid w:val="0"/>
        <w:rPr>
          <w:rFonts w:ascii="Arial" w:hAnsi="Arial" w:cs="Arial"/>
          <w:sz w:val="22"/>
          <w:szCs w:val="22"/>
        </w:rPr>
      </w:pPr>
    </w:p>
    <w:p w:rsidR="00765DB9" w:rsidRDefault="00765DB9" w:rsidP="006228B1">
      <w:pPr>
        <w:tabs>
          <w:tab w:val="left" w:pos="4440"/>
        </w:tabs>
        <w:autoSpaceDE w:val="0"/>
        <w:autoSpaceDN w:val="0"/>
        <w:adjustRightInd w:val="0"/>
        <w:snapToGrid w:val="0"/>
        <w:rPr>
          <w:rFonts w:ascii="Arial" w:hAnsi="Arial" w:cs="Arial"/>
          <w:sz w:val="22"/>
          <w:szCs w:val="22"/>
        </w:rPr>
      </w:pPr>
      <w:r w:rsidRPr="00765DB9">
        <w:rPr>
          <w:rFonts w:ascii="Arial" w:hAnsi="Arial" w:cs="Arial"/>
          <w:b/>
          <w:sz w:val="22"/>
          <w:szCs w:val="22"/>
        </w:rPr>
        <w:t>Cas particuliers</w:t>
      </w:r>
      <w:r>
        <w:rPr>
          <w:rFonts w:ascii="Arial" w:hAnsi="Arial" w:cs="Arial"/>
          <w:sz w:val="22"/>
          <w:szCs w:val="22"/>
        </w:rPr>
        <w:t> : exemple « ajout d’une activité d’un risque différent en cours de saison », renseignement auprès de l’UFOLEP 02.</w:t>
      </w:r>
    </w:p>
    <w:p w:rsidR="00765DB9" w:rsidRPr="001A0F4F" w:rsidRDefault="00765DB9" w:rsidP="006228B1">
      <w:pPr>
        <w:tabs>
          <w:tab w:val="left" w:pos="4440"/>
        </w:tabs>
        <w:autoSpaceDE w:val="0"/>
        <w:autoSpaceDN w:val="0"/>
        <w:adjustRightInd w:val="0"/>
        <w:snapToGrid w:val="0"/>
        <w:rPr>
          <w:rFonts w:ascii="Arial" w:hAnsi="Arial" w:cs="Arial"/>
          <w:sz w:val="22"/>
          <w:szCs w:val="22"/>
        </w:rPr>
      </w:pPr>
    </w:p>
    <w:p w:rsidR="006C2B7F" w:rsidRPr="008E6D41" w:rsidRDefault="006C2B7F" w:rsidP="00360C43">
      <w:pPr>
        <w:autoSpaceDE w:val="0"/>
        <w:autoSpaceDN w:val="0"/>
        <w:adjustRightInd w:val="0"/>
        <w:snapToGrid w:val="0"/>
        <w:jc w:val="center"/>
        <w:rPr>
          <w:rFonts w:ascii="Arial" w:hAnsi="Arial" w:cs="Arial"/>
          <w:b/>
          <w:sz w:val="22"/>
          <w:szCs w:val="22"/>
        </w:rPr>
      </w:pPr>
      <w:r w:rsidRPr="008E6D41">
        <w:rPr>
          <w:rFonts w:ascii="Arial" w:hAnsi="Arial" w:cs="Arial"/>
          <w:b/>
          <w:sz w:val="22"/>
          <w:szCs w:val="22"/>
        </w:rPr>
        <w:t>IMPORTANT</w:t>
      </w:r>
    </w:p>
    <w:p w:rsidR="006C2B7F" w:rsidRDefault="006C2B7F" w:rsidP="006C2B7F">
      <w:pPr>
        <w:autoSpaceDE w:val="0"/>
        <w:autoSpaceDN w:val="0"/>
        <w:adjustRightInd w:val="0"/>
        <w:snapToGrid w:val="0"/>
        <w:rPr>
          <w:rFonts w:ascii="Arial" w:hAnsi="Arial" w:cs="Arial"/>
          <w:sz w:val="22"/>
          <w:szCs w:val="22"/>
        </w:rPr>
      </w:pPr>
    </w:p>
    <w:p w:rsidR="00162D4F" w:rsidRPr="00162D4F" w:rsidRDefault="00162D4F" w:rsidP="00162D4F">
      <w:pPr>
        <w:pStyle w:val="Default"/>
        <w:rPr>
          <w:sz w:val="22"/>
          <w:szCs w:val="22"/>
        </w:rPr>
      </w:pPr>
      <w:r>
        <w:rPr>
          <w:sz w:val="22"/>
          <w:szCs w:val="22"/>
        </w:rPr>
        <w:t>L</w:t>
      </w:r>
      <w:r w:rsidRPr="00162D4F">
        <w:rPr>
          <w:sz w:val="22"/>
          <w:szCs w:val="22"/>
        </w:rPr>
        <w:t xml:space="preserve">e certificat médical doit préciser la (ou les) activité(s) pour laquelle (lesquelles) le médecin certifie qu'il n'y a pas de contre-indication à la pratique en compétition lorsque c'est le cas. </w:t>
      </w:r>
    </w:p>
    <w:p w:rsidR="00162D4F" w:rsidRDefault="00162D4F" w:rsidP="00162D4F">
      <w:pPr>
        <w:autoSpaceDE w:val="0"/>
        <w:autoSpaceDN w:val="0"/>
        <w:adjustRightInd w:val="0"/>
        <w:snapToGrid w:val="0"/>
        <w:rPr>
          <w:rFonts w:ascii="Arial" w:hAnsi="Arial" w:cs="Arial"/>
          <w:sz w:val="22"/>
          <w:szCs w:val="22"/>
        </w:rPr>
      </w:pPr>
      <w:r w:rsidRPr="00162D4F">
        <w:rPr>
          <w:rFonts w:ascii="Arial" w:hAnsi="Arial" w:cs="Arial"/>
          <w:sz w:val="22"/>
          <w:szCs w:val="22"/>
        </w:rPr>
        <w:lastRenderedPageBreak/>
        <w:t>Cela nous permet d'affirmer qu'un Ufolépien licencié est bien en règle avec la loi et qu'il n'a pas besoin de présenter son certificat médical à chaque participation à une épreuve sportive - en particulier organisée hors UFOLEP.</w:t>
      </w:r>
    </w:p>
    <w:p w:rsidR="000B0602" w:rsidRDefault="000B0602" w:rsidP="00162D4F">
      <w:pPr>
        <w:autoSpaceDE w:val="0"/>
        <w:autoSpaceDN w:val="0"/>
        <w:adjustRightInd w:val="0"/>
        <w:snapToGrid w:val="0"/>
        <w:rPr>
          <w:rFonts w:ascii="Arial" w:hAnsi="Arial" w:cs="Arial"/>
          <w:sz w:val="22"/>
          <w:szCs w:val="22"/>
        </w:rPr>
      </w:pPr>
    </w:p>
    <w:p w:rsidR="000B0602" w:rsidRDefault="00D864C0" w:rsidP="000B0602">
      <w:pPr>
        <w:pStyle w:val="Default"/>
        <w:rPr>
          <w:sz w:val="22"/>
          <w:szCs w:val="22"/>
        </w:rPr>
      </w:pPr>
      <w:r>
        <w:rPr>
          <w:b/>
          <w:bCs/>
          <w:sz w:val="22"/>
          <w:szCs w:val="22"/>
        </w:rPr>
        <w:t xml:space="preserve">1°) </w:t>
      </w:r>
      <w:r w:rsidR="00350E96" w:rsidRPr="00350E96">
        <w:rPr>
          <w:b/>
          <w:sz w:val="22"/>
          <w:szCs w:val="22"/>
        </w:rPr>
        <w:t>M</w:t>
      </w:r>
      <w:r w:rsidR="000B0602" w:rsidRPr="00350E96">
        <w:rPr>
          <w:b/>
          <w:sz w:val="22"/>
          <w:szCs w:val="22"/>
        </w:rPr>
        <w:t>odification de la déclaration des activités du licencié</w:t>
      </w:r>
      <w:r w:rsidR="000B0602">
        <w:rPr>
          <w:sz w:val="22"/>
          <w:szCs w:val="22"/>
        </w:rPr>
        <w:t xml:space="preserve"> </w:t>
      </w:r>
    </w:p>
    <w:p w:rsidR="000B0602" w:rsidRDefault="000B0602" w:rsidP="000B0602">
      <w:pPr>
        <w:pStyle w:val="Default"/>
        <w:rPr>
          <w:sz w:val="22"/>
          <w:szCs w:val="22"/>
        </w:rPr>
      </w:pPr>
      <w:r>
        <w:rPr>
          <w:sz w:val="22"/>
          <w:szCs w:val="22"/>
        </w:rPr>
        <w:t xml:space="preserve">Pour demander une licence, le licencié a le choix entre 5 statuts : </w:t>
      </w:r>
    </w:p>
    <w:p w:rsidR="000B0602" w:rsidRDefault="000B0602" w:rsidP="000B0602">
      <w:pPr>
        <w:pStyle w:val="Default"/>
        <w:spacing w:after="15"/>
        <w:rPr>
          <w:sz w:val="22"/>
          <w:szCs w:val="22"/>
        </w:rPr>
      </w:pPr>
      <w:r>
        <w:rPr>
          <w:rFonts w:ascii="Times New Roman" w:hAnsi="Times New Roman" w:cs="Times New Roman"/>
          <w:sz w:val="22"/>
          <w:szCs w:val="22"/>
        </w:rPr>
        <w:t xml:space="preserve">- </w:t>
      </w:r>
      <w:r>
        <w:rPr>
          <w:sz w:val="22"/>
          <w:szCs w:val="22"/>
        </w:rPr>
        <w:t xml:space="preserve">Dirigeant (non pratiquant) </w:t>
      </w:r>
    </w:p>
    <w:p w:rsidR="000B0602" w:rsidRDefault="000B0602" w:rsidP="000B0602">
      <w:pPr>
        <w:pStyle w:val="Default"/>
        <w:spacing w:after="15"/>
        <w:rPr>
          <w:sz w:val="22"/>
          <w:szCs w:val="22"/>
        </w:rPr>
      </w:pPr>
      <w:r>
        <w:rPr>
          <w:rFonts w:ascii="Times New Roman" w:hAnsi="Times New Roman" w:cs="Times New Roman"/>
          <w:sz w:val="22"/>
          <w:szCs w:val="22"/>
        </w:rPr>
        <w:t xml:space="preserve">- </w:t>
      </w:r>
      <w:r>
        <w:rPr>
          <w:sz w:val="22"/>
          <w:szCs w:val="22"/>
        </w:rPr>
        <w:t xml:space="preserve">Officiel (non pratiquant) (cf. liste ci-dessous) </w:t>
      </w:r>
    </w:p>
    <w:p w:rsidR="000B0602" w:rsidRDefault="000B0602" w:rsidP="000B0602">
      <w:pPr>
        <w:pStyle w:val="Default"/>
        <w:spacing w:after="15"/>
        <w:rPr>
          <w:sz w:val="22"/>
          <w:szCs w:val="22"/>
        </w:rPr>
      </w:pPr>
      <w:r>
        <w:rPr>
          <w:rFonts w:ascii="Times New Roman" w:hAnsi="Times New Roman" w:cs="Times New Roman"/>
          <w:sz w:val="22"/>
          <w:szCs w:val="22"/>
        </w:rPr>
        <w:t xml:space="preserve">- </w:t>
      </w:r>
      <w:r>
        <w:rPr>
          <w:sz w:val="22"/>
          <w:szCs w:val="22"/>
        </w:rPr>
        <w:t xml:space="preserve">Animateur (pratiquant) </w:t>
      </w:r>
    </w:p>
    <w:p w:rsidR="000B0602" w:rsidRDefault="000B0602" w:rsidP="000B0602">
      <w:pPr>
        <w:pStyle w:val="Default"/>
        <w:spacing w:after="15"/>
        <w:rPr>
          <w:sz w:val="22"/>
          <w:szCs w:val="22"/>
        </w:rPr>
      </w:pPr>
      <w:r>
        <w:rPr>
          <w:rFonts w:ascii="Times New Roman" w:hAnsi="Times New Roman" w:cs="Times New Roman"/>
          <w:sz w:val="22"/>
          <w:szCs w:val="22"/>
        </w:rPr>
        <w:t xml:space="preserve">- </w:t>
      </w:r>
      <w:r>
        <w:rPr>
          <w:sz w:val="22"/>
          <w:szCs w:val="22"/>
        </w:rPr>
        <w:t xml:space="preserve">Officiel (pratiquant) (cf. liste ci-dessous) </w:t>
      </w:r>
    </w:p>
    <w:p w:rsidR="000B0602" w:rsidRDefault="000B0602" w:rsidP="000B0602">
      <w:pPr>
        <w:pStyle w:val="Default"/>
        <w:rPr>
          <w:sz w:val="22"/>
          <w:szCs w:val="22"/>
        </w:rPr>
      </w:pPr>
      <w:r>
        <w:rPr>
          <w:rFonts w:ascii="Times New Roman" w:hAnsi="Times New Roman" w:cs="Times New Roman"/>
          <w:sz w:val="22"/>
          <w:szCs w:val="22"/>
        </w:rPr>
        <w:t xml:space="preserve">- </w:t>
      </w:r>
      <w:r>
        <w:rPr>
          <w:sz w:val="22"/>
          <w:szCs w:val="22"/>
        </w:rPr>
        <w:t xml:space="preserve">Sportif (pratiquant) </w:t>
      </w:r>
    </w:p>
    <w:p w:rsidR="00D864C0" w:rsidRDefault="00D864C0" w:rsidP="000B0602">
      <w:pPr>
        <w:pStyle w:val="Default"/>
        <w:rPr>
          <w:sz w:val="22"/>
          <w:szCs w:val="22"/>
        </w:rPr>
      </w:pPr>
    </w:p>
    <w:p w:rsidR="000B0602" w:rsidRPr="00D864C0" w:rsidRDefault="00D864C0" w:rsidP="00162D4F">
      <w:pPr>
        <w:autoSpaceDE w:val="0"/>
        <w:autoSpaceDN w:val="0"/>
        <w:adjustRightInd w:val="0"/>
        <w:snapToGrid w:val="0"/>
        <w:rPr>
          <w:rFonts w:ascii="Arial" w:hAnsi="Arial" w:cs="Arial"/>
          <w:sz w:val="22"/>
          <w:szCs w:val="22"/>
        </w:rPr>
      </w:pPr>
      <w:r w:rsidRPr="00D864C0">
        <w:rPr>
          <w:rFonts w:ascii="Arial" w:hAnsi="Arial" w:cs="Arial"/>
          <w:sz w:val="22"/>
          <w:szCs w:val="22"/>
        </w:rPr>
        <w:t>Pour les officiels, l’UFOLEP a différencié ceux relevant d’une pratique « non pratiquant » de celle d’un « pratiquant » :</w:t>
      </w:r>
    </w:p>
    <w:p w:rsidR="00D864C0" w:rsidRPr="00D864C0" w:rsidRDefault="00D864C0" w:rsidP="00D864C0">
      <w:pPr>
        <w:pStyle w:val="Default"/>
        <w:rPr>
          <w:sz w:val="22"/>
          <w:szCs w:val="22"/>
        </w:rPr>
      </w:pPr>
      <w:r w:rsidRPr="00D864C0">
        <w:rPr>
          <w:i/>
          <w:iCs/>
          <w:sz w:val="22"/>
          <w:szCs w:val="22"/>
        </w:rPr>
        <w:t xml:space="preserve">Licence « non pratiquant » ne nécessitant pas de Certificat Médical de non contre indication </w:t>
      </w:r>
    </w:p>
    <w:p w:rsidR="00162D4F" w:rsidRDefault="00D864C0" w:rsidP="00D864C0">
      <w:pPr>
        <w:pStyle w:val="Default"/>
        <w:rPr>
          <w:sz w:val="22"/>
          <w:szCs w:val="22"/>
        </w:rPr>
      </w:pPr>
      <w:r w:rsidRPr="00D864C0">
        <w:rPr>
          <w:sz w:val="22"/>
          <w:szCs w:val="22"/>
        </w:rPr>
        <w:t xml:space="preserve">Activités Aquatiques : juges / arbitres Activités Cyclistes : commissaires /signaleurs Athlétisme : juges / commissaires Arts Martiaux : arbitres Badminton : arbitres Football : entraineurs Gymnastique Artistique : juges ou entraineurs non pratiquan,t non à la parade Gymnastique Rythmique et Sportive : juges Karting Piste : commissaires Pétanque / Boules Lyonnaises : arbitres Sports mécaniques Auto : commissaires Sports mécaniques Moto : commissaires Tennis : arbitres Tennis de Table : juges Tir à l’Arc : juges Twirling Bâton : juges Volley Ball : arbitres </w:t>
      </w:r>
    </w:p>
    <w:p w:rsidR="00D864C0" w:rsidRDefault="00D864C0" w:rsidP="00D864C0">
      <w:pPr>
        <w:pStyle w:val="Default"/>
        <w:rPr>
          <w:sz w:val="22"/>
          <w:szCs w:val="22"/>
        </w:rPr>
      </w:pPr>
    </w:p>
    <w:p w:rsidR="00D864C0" w:rsidRPr="00D864C0" w:rsidRDefault="00D864C0" w:rsidP="00D864C0">
      <w:pPr>
        <w:pStyle w:val="Default"/>
        <w:rPr>
          <w:sz w:val="22"/>
          <w:szCs w:val="22"/>
        </w:rPr>
      </w:pPr>
      <w:r w:rsidRPr="00D864C0">
        <w:rPr>
          <w:sz w:val="22"/>
          <w:szCs w:val="22"/>
        </w:rPr>
        <w:t xml:space="preserve">Officiels (ayant une activité physique), animateurs pratiquants (fonction qui nécessite une dépense physique) </w:t>
      </w:r>
    </w:p>
    <w:p w:rsidR="004B078D" w:rsidRDefault="004B078D" w:rsidP="00D864C0">
      <w:pPr>
        <w:pStyle w:val="Default"/>
        <w:rPr>
          <w:i/>
          <w:iCs/>
          <w:sz w:val="22"/>
          <w:szCs w:val="22"/>
        </w:rPr>
      </w:pPr>
    </w:p>
    <w:p w:rsidR="004B078D" w:rsidRPr="004B078D" w:rsidRDefault="00D864C0" w:rsidP="00D864C0">
      <w:pPr>
        <w:pStyle w:val="Default"/>
        <w:rPr>
          <w:i/>
          <w:iCs/>
          <w:sz w:val="22"/>
          <w:szCs w:val="22"/>
        </w:rPr>
      </w:pPr>
      <w:r w:rsidRPr="00D864C0">
        <w:rPr>
          <w:i/>
          <w:iCs/>
          <w:sz w:val="22"/>
          <w:szCs w:val="22"/>
        </w:rPr>
        <w:t>Licence « pratiquant » qui nécessite un Certificat Médical de non contre indication</w:t>
      </w:r>
    </w:p>
    <w:p w:rsidR="00D864C0" w:rsidRDefault="00D864C0" w:rsidP="00D864C0">
      <w:pPr>
        <w:pStyle w:val="Default"/>
        <w:rPr>
          <w:sz w:val="22"/>
          <w:szCs w:val="22"/>
        </w:rPr>
      </w:pPr>
      <w:r w:rsidRPr="00D864C0">
        <w:rPr>
          <w:sz w:val="22"/>
          <w:szCs w:val="22"/>
        </w:rPr>
        <w:t>Basket Ball : arbitres Football : arbitres / arbitres assistant Gymnastique Artistique : entraineurs à la parade ou en situation de pratique démonstration Rugby : arbitre / arbitre adjoint</w:t>
      </w:r>
    </w:p>
    <w:p w:rsidR="00D864C0" w:rsidRDefault="00D864C0" w:rsidP="00D864C0">
      <w:pPr>
        <w:pStyle w:val="Default"/>
        <w:rPr>
          <w:sz w:val="22"/>
          <w:szCs w:val="22"/>
        </w:rPr>
      </w:pPr>
    </w:p>
    <w:p w:rsidR="00350E96" w:rsidRDefault="00D864C0" w:rsidP="00350E96">
      <w:pPr>
        <w:pStyle w:val="Default"/>
        <w:rPr>
          <w:sz w:val="22"/>
          <w:szCs w:val="22"/>
        </w:rPr>
      </w:pPr>
      <w:r w:rsidRPr="00350E96">
        <w:rPr>
          <w:b/>
          <w:sz w:val="22"/>
          <w:szCs w:val="22"/>
        </w:rPr>
        <w:t xml:space="preserve">2°) </w:t>
      </w:r>
      <w:r w:rsidR="00350E96" w:rsidRPr="00350E96">
        <w:rPr>
          <w:b/>
          <w:sz w:val="22"/>
          <w:szCs w:val="22"/>
        </w:rPr>
        <w:t>Adhésion au CNEA</w:t>
      </w:r>
      <w:r w:rsidR="00350E96">
        <w:rPr>
          <w:sz w:val="22"/>
          <w:szCs w:val="22"/>
        </w:rPr>
        <w:t> : Toutes les associations UFOLEP bénéficient maintenant d’une adhésion au CNEA.</w:t>
      </w:r>
    </w:p>
    <w:p w:rsidR="00350E96" w:rsidRDefault="00350E96" w:rsidP="00350E96">
      <w:pPr>
        <w:pStyle w:val="Default"/>
        <w:rPr>
          <w:sz w:val="22"/>
          <w:szCs w:val="22"/>
        </w:rPr>
      </w:pPr>
      <w:r>
        <w:rPr>
          <w:sz w:val="22"/>
          <w:szCs w:val="22"/>
        </w:rPr>
        <w:t xml:space="preserve">Les associations qui sont employeuses peuvent, si elles le souhaitent, bénéficier du contrat collectif pris en charge par l’échelon national de la Fédération, à ce titre, elles ne sont pas soumises à la souscription d’une adhésion complémentaire. </w:t>
      </w:r>
    </w:p>
    <w:p w:rsidR="00D864C0" w:rsidRDefault="00350E96" w:rsidP="00350E96">
      <w:pPr>
        <w:pStyle w:val="Default"/>
        <w:rPr>
          <w:sz w:val="22"/>
          <w:szCs w:val="22"/>
        </w:rPr>
      </w:pPr>
      <w:r>
        <w:rPr>
          <w:b/>
          <w:bCs/>
          <w:sz w:val="22"/>
          <w:szCs w:val="22"/>
        </w:rPr>
        <w:t>Pour tout renseignement complémentaire, veuillez appeler l’Echelon National.</w:t>
      </w:r>
    </w:p>
    <w:p w:rsidR="00350E96" w:rsidRDefault="00350E96" w:rsidP="00D864C0">
      <w:pPr>
        <w:pStyle w:val="Default"/>
        <w:rPr>
          <w:sz w:val="22"/>
          <w:szCs w:val="22"/>
        </w:rPr>
      </w:pPr>
    </w:p>
    <w:p w:rsidR="00350E96" w:rsidRDefault="00350E96" w:rsidP="00350E96">
      <w:pPr>
        <w:pStyle w:val="Default"/>
        <w:rPr>
          <w:sz w:val="22"/>
          <w:szCs w:val="22"/>
        </w:rPr>
      </w:pPr>
      <w:r>
        <w:rPr>
          <w:b/>
          <w:bCs/>
          <w:sz w:val="22"/>
          <w:szCs w:val="22"/>
        </w:rPr>
        <w:t xml:space="preserve">3 °) Bulletin du licencié </w:t>
      </w:r>
      <w:r>
        <w:rPr>
          <w:sz w:val="22"/>
          <w:szCs w:val="22"/>
        </w:rPr>
        <w:t xml:space="preserve">: nouvelle question : « Présentez-vous un handicap (physique, sensoriel, psychique ou mental) ? »: </w:t>
      </w:r>
    </w:p>
    <w:p w:rsidR="00350E96" w:rsidRDefault="00350E96" w:rsidP="00350E96">
      <w:pPr>
        <w:pStyle w:val="Default"/>
        <w:rPr>
          <w:sz w:val="22"/>
          <w:szCs w:val="22"/>
        </w:rPr>
      </w:pPr>
      <w:r>
        <w:rPr>
          <w:sz w:val="22"/>
          <w:szCs w:val="22"/>
        </w:rPr>
        <w:t xml:space="preserve">Cette information est facultative et soumise au libre consentement de la personne à la communiquer. Elle est recueillie par la Direction Technique Nationale dans le seul but de mieux adapter l’offre sportive proposée au sein des clubs affiliés à l’UFOLEP. En effet, une convention pluriannuelle d’objectifs est signée entre le Ministère chargé des sports et l’UFOLEP, précisant les orientations et les actions à mettre en oeuvre en matière d’amélioration d’accès des personnes handicapées aux pratiques physiques et sportives. Cette convention est évaluée au travers d’indicateurs tels que le nombre de personnes en situation de handicap licenciées. </w:t>
      </w:r>
    </w:p>
    <w:p w:rsidR="00350E96" w:rsidRPr="00D864C0" w:rsidRDefault="00350E96" w:rsidP="00350E96">
      <w:pPr>
        <w:pStyle w:val="Default"/>
        <w:rPr>
          <w:i/>
          <w:iCs/>
          <w:sz w:val="22"/>
          <w:szCs w:val="22"/>
        </w:rPr>
      </w:pPr>
      <w:r>
        <w:rPr>
          <w:sz w:val="22"/>
          <w:szCs w:val="22"/>
        </w:rPr>
        <w:t>Les personnes concernées disposent d'un droit d'accès, de modification, de rectification et de suppression des données qui les concernent (art. 34 de la loi "Informatique et Libertés" du 6 janvier 1978). Pour exercer ce droit, elles peuvent s’adresser à UFOLEP, DTN, 3 rue Récamier 75007 Paris.</w:t>
      </w:r>
    </w:p>
    <w:p w:rsidR="00D864C0" w:rsidRDefault="00D864C0" w:rsidP="006C2B7F">
      <w:pPr>
        <w:autoSpaceDE w:val="0"/>
        <w:autoSpaceDN w:val="0"/>
        <w:adjustRightInd w:val="0"/>
        <w:snapToGrid w:val="0"/>
        <w:rPr>
          <w:rFonts w:ascii="Arial" w:hAnsi="Arial" w:cs="Arial"/>
          <w:b/>
          <w:sz w:val="22"/>
          <w:szCs w:val="22"/>
        </w:rPr>
      </w:pPr>
    </w:p>
    <w:p w:rsidR="00637324" w:rsidRDefault="006C2B7F" w:rsidP="006C2B7F">
      <w:pPr>
        <w:autoSpaceDE w:val="0"/>
        <w:autoSpaceDN w:val="0"/>
        <w:adjustRightInd w:val="0"/>
        <w:snapToGrid w:val="0"/>
        <w:rPr>
          <w:rFonts w:ascii="Arial" w:hAnsi="Arial" w:cs="Arial"/>
          <w:b/>
          <w:sz w:val="22"/>
          <w:szCs w:val="22"/>
        </w:rPr>
      </w:pPr>
      <w:r w:rsidRPr="008E6D41">
        <w:rPr>
          <w:rFonts w:ascii="Arial" w:hAnsi="Arial" w:cs="Arial"/>
          <w:b/>
          <w:sz w:val="22"/>
          <w:szCs w:val="22"/>
        </w:rPr>
        <w:t>ACTIVITES SPORTS MECA</w:t>
      </w:r>
      <w:r w:rsidR="003A2AC7" w:rsidRPr="008E6D41">
        <w:rPr>
          <w:rFonts w:ascii="Arial" w:hAnsi="Arial" w:cs="Arial"/>
          <w:b/>
          <w:sz w:val="22"/>
          <w:szCs w:val="22"/>
        </w:rPr>
        <w:t>NIQUES</w:t>
      </w:r>
    </w:p>
    <w:p w:rsidR="00162D4F" w:rsidRPr="008E6D41" w:rsidRDefault="00162D4F" w:rsidP="006C2B7F">
      <w:pPr>
        <w:autoSpaceDE w:val="0"/>
        <w:autoSpaceDN w:val="0"/>
        <w:adjustRightInd w:val="0"/>
        <w:snapToGrid w:val="0"/>
        <w:rPr>
          <w:rFonts w:ascii="Arial" w:hAnsi="Arial" w:cs="Arial"/>
          <w:b/>
          <w:sz w:val="22"/>
          <w:szCs w:val="22"/>
        </w:rPr>
      </w:pPr>
    </w:p>
    <w:p w:rsidR="00637324" w:rsidRPr="008E6D41" w:rsidRDefault="00637324"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Auto</w:t>
      </w:r>
    </w:p>
    <w:p w:rsidR="00185B0C" w:rsidRPr="00185B0C" w:rsidRDefault="00185B0C" w:rsidP="00185B0C">
      <w:pPr>
        <w:pStyle w:val="Default"/>
        <w:rPr>
          <w:sz w:val="22"/>
          <w:szCs w:val="22"/>
        </w:rPr>
      </w:pPr>
      <w:r w:rsidRPr="00185B0C">
        <w:rPr>
          <w:sz w:val="22"/>
          <w:szCs w:val="22"/>
        </w:rPr>
        <w:t xml:space="preserve">Pour délivrer la licence, le Délégué Départemental doit s’assurer que le demandeur est bien </w:t>
      </w:r>
      <w:r w:rsidRPr="00185B0C">
        <w:rPr>
          <w:b/>
          <w:bCs/>
          <w:sz w:val="22"/>
          <w:szCs w:val="22"/>
        </w:rPr>
        <w:t xml:space="preserve">titulaire du permis de conduire B ou F. </w:t>
      </w:r>
      <w:r w:rsidRPr="00185B0C">
        <w:rPr>
          <w:sz w:val="22"/>
          <w:szCs w:val="22"/>
        </w:rPr>
        <w:t xml:space="preserve">Les jeunes de moins de 18 ans ne peuvent pratiquer que sur des engins qui ne sont pas passés aux mines (kart-cross, buggy…) dont la cylindrée est limitée à 602 CC. Ils doivent par ailleurs posséder un certificat d’aptitude délivré par la Commission Nationale des activités mécaniques Auto ou être engagés dans cette formation. </w:t>
      </w:r>
    </w:p>
    <w:p w:rsidR="00637324" w:rsidRPr="00185B0C" w:rsidRDefault="00185B0C" w:rsidP="00185B0C">
      <w:pPr>
        <w:autoSpaceDE w:val="0"/>
        <w:autoSpaceDN w:val="0"/>
        <w:adjustRightInd w:val="0"/>
        <w:snapToGrid w:val="0"/>
        <w:rPr>
          <w:rFonts w:ascii="Arial" w:hAnsi="Arial" w:cs="Arial"/>
          <w:sz w:val="22"/>
          <w:szCs w:val="22"/>
        </w:rPr>
      </w:pPr>
      <w:r w:rsidRPr="00185B0C">
        <w:rPr>
          <w:rFonts w:ascii="Arial" w:hAnsi="Arial" w:cs="Arial"/>
          <w:sz w:val="22"/>
          <w:szCs w:val="22"/>
        </w:rPr>
        <w:t>Ces mineurs non titulaires d’un CASM ne peuvent pratiquer qu’au sein d’une école de conduite labélisée UFOLEP, lors de pratiques répondant aux exigences et contraintes de sécurité détaillées dans le cahier des charges Ecole de conduite UFOLEP.</w:t>
      </w:r>
    </w:p>
    <w:p w:rsidR="0007413E" w:rsidRDefault="0007413E" w:rsidP="006C2B7F">
      <w:pPr>
        <w:autoSpaceDE w:val="0"/>
        <w:autoSpaceDN w:val="0"/>
        <w:adjustRightInd w:val="0"/>
        <w:snapToGrid w:val="0"/>
        <w:rPr>
          <w:rFonts w:ascii="Arial" w:hAnsi="Arial" w:cs="Arial"/>
          <w:b/>
          <w:i/>
          <w:sz w:val="22"/>
          <w:szCs w:val="22"/>
          <w:u w:val="single"/>
        </w:rPr>
      </w:pPr>
    </w:p>
    <w:p w:rsidR="003A2AC7" w:rsidRPr="008E6D41" w:rsidRDefault="006C2B7F"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lastRenderedPageBreak/>
        <w:t>Moto</w:t>
      </w:r>
    </w:p>
    <w:p w:rsidR="00185B0C" w:rsidRPr="00185B0C" w:rsidRDefault="00185B0C" w:rsidP="00185B0C">
      <w:pPr>
        <w:pStyle w:val="Default"/>
        <w:rPr>
          <w:sz w:val="22"/>
          <w:szCs w:val="22"/>
        </w:rPr>
      </w:pPr>
      <w:r w:rsidRPr="00185B0C">
        <w:rPr>
          <w:sz w:val="22"/>
          <w:szCs w:val="22"/>
        </w:rPr>
        <w:t xml:space="preserve">La licence UFOLEP est délivrée, dans les conditions normales, à partir de 6 ans (rappel : « L’UFOLEP propose une </w:t>
      </w:r>
      <w:r w:rsidRPr="00185B0C">
        <w:rPr>
          <w:b/>
          <w:bCs/>
          <w:sz w:val="22"/>
          <w:szCs w:val="22"/>
        </w:rPr>
        <w:t>LICENCE UNIQUE</w:t>
      </w:r>
      <w:r w:rsidRPr="00185B0C">
        <w:rPr>
          <w:sz w:val="22"/>
          <w:szCs w:val="22"/>
        </w:rPr>
        <w:t xml:space="preserve">»). Les licenciés âgés de 6 à 12 ans ne peuvent pratiquer l’activité Moto qu’en école de conduite et cette pratique doit être organisée dans le strict respect du cahier des charges des écoles de conduite UFOLEP. </w:t>
      </w:r>
    </w:p>
    <w:p w:rsidR="00185B0C" w:rsidRPr="00185B0C" w:rsidRDefault="00185B0C" w:rsidP="00185B0C">
      <w:pPr>
        <w:pStyle w:val="Default"/>
        <w:rPr>
          <w:sz w:val="22"/>
          <w:szCs w:val="22"/>
        </w:rPr>
      </w:pPr>
      <w:r w:rsidRPr="00185B0C">
        <w:rPr>
          <w:sz w:val="22"/>
          <w:szCs w:val="22"/>
        </w:rPr>
        <w:t xml:space="preserve">De plus, une « licence sport motocycliste » (distincte de la licence UFOLEP : voir ci-dessous) doit être délivrée : </w:t>
      </w:r>
    </w:p>
    <w:p w:rsidR="00185B0C" w:rsidRPr="00185B0C" w:rsidRDefault="00185B0C" w:rsidP="00185B0C">
      <w:pPr>
        <w:pStyle w:val="Default"/>
        <w:spacing w:after="14"/>
        <w:rPr>
          <w:sz w:val="22"/>
          <w:szCs w:val="22"/>
        </w:rPr>
      </w:pPr>
      <w:r w:rsidRPr="00185B0C">
        <w:rPr>
          <w:sz w:val="22"/>
          <w:szCs w:val="22"/>
        </w:rPr>
        <w:t xml:space="preserve">- soit sur présentation du </w:t>
      </w:r>
      <w:r w:rsidRPr="00185B0C">
        <w:rPr>
          <w:b/>
          <w:bCs/>
          <w:sz w:val="22"/>
          <w:szCs w:val="22"/>
        </w:rPr>
        <w:t xml:space="preserve">C.A.S.M </w:t>
      </w:r>
      <w:r w:rsidRPr="00185B0C">
        <w:rPr>
          <w:sz w:val="22"/>
          <w:szCs w:val="22"/>
        </w:rPr>
        <w:t xml:space="preserve">(Certificat d’Aptitude aux Sports Motocyclistes) qui </w:t>
      </w:r>
      <w:r w:rsidRPr="00185B0C">
        <w:rPr>
          <w:b/>
          <w:bCs/>
          <w:sz w:val="22"/>
          <w:szCs w:val="22"/>
        </w:rPr>
        <w:t xml:space="preserve">est obligatoire, depuis septembre 2005, </w:t>
      </w:r>
      <w:r w:rsidRPr="00185B0C">
        <w:rPr>
          <w:sz w:val="22"/>
          <w:szCs w:val="22"/>
        </w:rPr>
        <w:t xml:space="preserve">pour les activités sportives gérées par la C.N.S Moto (moto-cross, mob-cross, mob-vitesse, solex, trial, enduro, quad) tant pour les entraînements que pour les compétitions se déroulant dans des lieux non ouverts à la circulation publique. </w:t>
      </w:r>
    </w:p>
    <w:p w:rsidR="00185B0C" w:rsidRPr="00185B0C" w:rsidRDefault="00185B0C" w:rsidP="00185B0C">
      <w:pPr>
        <w:pStyle w:val="Default"/>
        <w:rPr>
          <w:sz w:val="22"/>
          <w:szCs w:val="22"/>
        </w:rPr>
      </w:pPr>
      <w:r w:rsidRPr="00185B0C">
        <w:rPr>
          <w:sz w:val="22"/>
          <w:szCs w:val="22"/>
        </w:rPr>
        <w:t xml:space="preserve">- soit sur présentation du permis de conduire moto de la cylindrée correspondante à la moto du pilote, pour les « anciens licenciés » UFOLEP ou FFM (avant septembre 2005) qui doivent prouver leur ancienneté par un document personnel (ancienne licence UFOLEP ou FFM moto, classements, etc.). </w:t>
      </w:r>
    </w:p>
    <w:p w:rsidR="006C2B7F" w:rsidRPr="008E6D41" w:rsidRDefault="00637324" w:rsidP="006C2B7F">
      <w:pPr>
        <w:rPr>
          <w:rFonts w:ascii="Arial" w:hAnsi="Arial" w:cs="Arial"/>
          <w:sz w:val="22"/>
          <w:szCs w:val="22"/>
        </w:rPr>
      </w:pPr>
      <w:r w:rsidRPr="008E6D41">
        <w:rPr>
          <w:rFonts w:ascii="Arial" w:hAnsi="Arial" w:cs="Arial"/>
          <w:sz w:val="22"/>
          <w:szCs w:val="22"/>
        </w:rPr>
        <w:t xml:space="preserve"> </w:t>
      </w:r>
      <w:r w:rsidR="00360C43" w:rsidRPr="008E6D41">
        <w:rPr>
          <w:rFonts w:ascii="Arial" w:hAnsi="Arial" w:cs="Arial"/>
          <w:sz w:val="22"/>
          <w:szCs w:val="22"/>
        </w:rPr>
        <w:t xml:space="preserve"> </w:t>
      </w:r>
    </w:p>
    <w:p w:rsidR="006C2B7F" w:rsidRPr="008E6D41" w:rsidRDefault="003A2AC7"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Surclassement</w:t>
      </w:r>
    </w:p>
    <w:p w:rsidR="003A2AC7" w:rsidRPr="008E6D41" w:rsidRDefault="00637324" w:rsidP="006C2B7F">
      <w:pPr>
        <w:autoSpaceDE w:val="0"/>
        <w:autoSpaceDN w:val="0"/>
        <w:adjustRightInd w:val="0"/>
        <w:snapToGrid w:val="0"/>
        <w:rPr>
          <w:rFonts w:ascii="Arial" w:hAnsi="Arial" w:cs="Arial"/>
          <w:sz w:val="22"/>
          <w:szCs w:val="22"/>
        </w:rPr>
      </w:pPr>
      <w:r w:rsidRPr="008E6D41">
        <w:rPr>
          <w:rFonts w:ascii="Arial" w:hAnsi="Arial" w:cs="Arial"/>
          <w:bCs/>
          <w:sz w:val="22"/>
          <w:szCs w:val="22"/>
        </w:rPr>
        <w:t>Toute demande de surclassement simple ou exceptionnel ne pourra être acceptée que si elle répond aux exigences du règlement médical de l’UFOLEP et si elle est conforme au règlement UFOLEP de l’activité</w:t>
      </w:r>
      <w:r w:rsidRPr="008E6D41">
        <w:rPr>
          <w:rFonts w:ascii="Arial" w:hAnsi="Arial" w:cs="Arial"/>
          <w:sz w:val="22"/>
          <w:szCs w:val="22"/>
        </w:rPr>
        <w:t>.</w:t>
      </w:r>
    </w:p>
    <w:p w:rsidR="00637324" w:rsidRPr="008E6D41" w:rsidRDefault="00637324" w:rsidP="006C2B7F">
      <w:pPr>
        <w:autoSpaceDE w:val="0"/>
        <w:autoSpaceDN w:val="0"/>
        <w:adjustRightInd w:val="0"/>
        <w:snapToGrid w:val="0"/>
        <w:rPr>
          <w:rFonts w:ascii="Arial" w:hAnsi="Arial" w:cs="Arial"/>
          <w:sz w:val="22"/>
          <w:szCs w:val="22"/>
        </w:rPr>
      </w:pPr>
    </w:p>
    <w:p w:rsidR="003A2AC7" w:rsidRPr="008E6D41" w:rsidRDefault="003A2AC7"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APAC</w:t>
      </w:r>
    </w:p>
    <w:p w:rsidR="006C2B7F"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La licence UFOLEP est proposée avec l’assurance APAC. Si vous ne la refusez pas,</w:t>
      </w:r>
      <w:r w:rsidR="00B36F9F" w:rsidRPr="008E6D41">
        <w:rPr>
          <w:rFonts w:ascii="Arial" w:hAnsi="Arial" w:cs="Arial"/>
          <w:sz w:val="22"/>
          <w:szCs w:val="22"/>
        </w:rPr>
        <w:t xml:space="preserve"> </w:t>
      </w:r>
      <w:r w:rsidRPr="008E6D41">
        <w:rPr>
          <w:rFonts w:ascii="Arial" w:hAnsi="Arial" w:cs="Arial"/>
          <w:sz w:val="22"/>
          <w:szCs w:val="22"/>
        </w:rPr>
        <w:t>les informations suivantes vous concernent.</w:t>
      </w:r>
    </w:p>
    <w:p w:rsidR="00350E96" w:rsidRDefault="00350E96" w:rsidP="006C2B7F">
      <w:pPr>
        <w:autoSpaceDE w:val="0"/>
        <w:autoSpaceDN w:val="0"/>
        <w:adjustRightInd w:val="0"/>
        <w:snapToGrid w:val="0"/>
        <w:rPr>
          <w:rFonts w:ascii="Arial" w:hAnsi="Arial" w:cs="Arial"/>
          <w:sz w:val="22"/>
          <w:szCs w:val="22"/>
        </w:rPr>
      </w:pPr>
    </w:p>
    <w:p w:rsidR="00185B0C" w:rsidRPr="00185B0C" w:rsidRDefault="00185B0C" w:rsidP="00185B0C">
      <w:pPr>
        <w:pStyle w:val="Default"/>
        <w:rPr>
          <w:sz w:val="22"/>
          <w:szCs w:val="22"/>
        </w:rPr>
      </w:pPr>
      <w:r w:rsidRPr="00185B0C">
        <w:rPr>
          <w:b/>
          <w:bCs/>
          <w:sz w:val="22"/>
          <w:szCs w:val="22"/>
        </w:rPr>
        <w:t xml:space="preserve">Date de prise d’effet des garanties : </w:t>
      </w:r>
    </w:p>
    <w:p w:rsidR="00185B0C" w:rsidRPr="00185B0C" w:rsidRDefault="00185B0C" w:rsidP="00185B0C">
      <w:pPr>
        <w:pStyle w:val="Default"/>
        <w:rPr>
          <w:sz w:val="22"/>
          <w:szCs w:val="22"/>
        </w:rPr>
      </w:pPr>
      <w:r w:rsidRPr="00185B0C">
        <w:rPr>
          <w:sz w:val="22"/>
          <w:szCs w:val="22"/>
        </w:rPr>
        <w:t>Les garanties prennent effet au plus tôt à compter du jour de la réception du dossier d’affiliation et/ou d’adhésion par la Délégation Départementale APAC, et en tout état de cause, au plus tôt le 1</w:t>
      </w:r>
      <w:r w:rsidRPr="00185B0C">
        <w:rPr>
          <w:sz w:val="14"/>
          <w:szCs w:val="14"/>
        </w:rPr>
        <w:t xml:space="preserve">er </w:t>
      </w:r>
      <w:r w:rsidRPr="00185B0C">
        <w:rPr>
          <w:sz w:val="22"/>
          <w:szCs w:val="22"/>
        </w:rPr>
        <w:t xml:space="preserve">septembre. </w:t>
      </w:r>
    </w:p>
    <w:p w:rsidR="00185B0C" w:rsidRDefault="00185B0C" w:rsidP="00185B0C">
      <w:pPr>
        <w:pStyle w:val="Default"/>
        <w:rPr>
          <w:sz w:val="22"/>
          <w:szCs w:val="22"/>
        </w:rPr>
      </w:pPr>
      <w:r w:rsidRPr="00185B0C">
        <w:rPr>
          <w:sz w:val="22"/>
          <w:szCs w:val="22"/>
        </w:rPr>
        <w:t>Le « bulletin d’inscription d’un membre</w:t>
      </w:r>
      <w:r w:rsidR="00967145">
        <w:rPr>
          <w:sz w:val="22"/>
          <w:szCs w:val="22"/>
        </w:rPr>
        <w:t xml:space="preserve"> d’une association affiliée 2017/2018</w:t>
      </w:r>
      <w:r w:rsidRPr="00185B0C">
        <w:rPr>
          <w:sz w:val="22"/>
          <w:szCs w:val="22"/>
        </w:rPr>
        <w:t xml:space="preserve"> » porte la mention </w:t>
      </w:r>
      <w:r w:rsidR="00967145">
        <w:rPr>
          <w:i/>
          <w:iCs/>
          <w:sz w:val="22"/>
          <w:szCs w:val="22"/>
        </w:rPr>
        <w:t>« La saison 201</w:t>
      </w:r>
      <w:r w:rsidR="00885EDD">
        <w:rPr>
          <w:i/>
          <w:iCs/>
          <w:sz w:val="22"/>
          <w:szCs w:val="22"/>
        </w:rPr>
        <w:t>7/2018</w:t>
      </w:r>
      <w:r w:rsidRPr="00185B0C">
        <w:rPr>
          <w:i/>
          <w:iCs/>
          <w:sz w:val="22"/>
          <w:szCs w:val="22"/>
        </w:rPr>
        <w:t xml:space="preserve"> commence le 1</w:t>
      </w:r>
      <w:r w:rsidRPr="00185B0C">
        <w:rPr>
          <w:i/>
          <w:iCs/>
          <w:sz w:val="14"/>
          <w:szCs w:val="14"/>
        </w:rPr>
        <w:t xml:space="preserve">er </w:t>
      </w:r>
      <w:r w:rsidR="00967145">
        <w:rPr>
          <w:i/>
          <w:iCs/>
          <w:sz w:val="22"/>
          <w:szCs w:val="22"/>
        </w:rPr>
        <w:t>septembre 2017</w:t>
      </w:r>
      <w:r w:rsidR="00EF12AE">
        <w:rPr>
          <w:i/>
          <w:iCs/>
          <w:sz w:val="22"/>
          <w:szCs w:val="22"/>
        </w:rPr>
        <w:t xml:space="preserve"> </w:t>
      </w:r>
      <w:r w:rsidRPr="00185B0C">
        <w:rPr>
          <w:i/>
          <w:iCs/>
          <w:sz w:val="22"/>
          <w:szCs w:val="22"/>
        </w:rPr>
        <w:t xml:space="preserve">et se termine le </w:t>
      </w:r>
      <w:r w:rsidRPr="00185B0C">
        <w:rPr>
          <w:sz w:val="22"/>
          <w:szCs w:val="22"/>
        </w:rPr>
        <w:t>31 a</w:t>
      </w:r>
      <w:r w:rsidR="00967145">
        <w:rPr>
          <w:i/>
          <w:iCs/>
          <w:sz w:val="22"/>
          <w:szCs w:val="22"/>
        </w:rPr>
        <w:t>oût 2018</w:t>
      </w:r>
      <w:r w:rsidRPr="00185B0C">
        <w:rPr>
          <w:i/>
          <w:iCs/>
          <w:sz w:val="22"/>
          <w:szCs w:val="22"/>
        </w:rPr>
        <w:t xml:space="preserve">. Cette demande d’inscription est validée à compter de sa date de réception par la Fédération Départementale. » </w:t>
      </w:r>
      <w:r w:rsidRPr="00185B0C">
        <w:rPr>
          <w:sz w:val="22"/>
          <w:szCs w:val="22"/>
        </w:rPr>
        <w:t xml:space="preserve">La Fédération veillera à apposer un tampon-dateur mentionnant la date de réception sur chaque demande d’affiliation ou bulletin d’inscription. </w:t>
      </w:r>
    </w:p>
    <w:p w:rsidR="00EF12AE" w:rsidRPr="00185B0C" w:rsidRDefault="00EF12AE" w:rsidP="00185B0C">
      <w:pPr>
        <w:pStyle w:val="Default"/>
        <w:rPr>
          <w:sz w:val="22"/>
          <w:szCs w:val="22"/>
        </w:rPr>
      </w:pPr>
    </w:p>
    <w:p w:rsidR="00185B0C" w:rsidRPr="00185B0C" w:rsidRDefault="00185B0C" w:rsidP="00185B0C">
      <w:pPr>
        <w:pStyle w:val="Default"/>
        <w:rPr>
          <w:sz w:val="22"/>
          <w:szCs w:val="22"/>
        </w:rPr>
      </w:pPr>
      <w:r w:rsidRPr="00185B0C">
        <w:rPr>
          <w:b/>
          <w:bCs/>
          <w:sz w:val="22"/>
          <w:szCs w:val="22"/>
        </w:rPr>
        <w:t xml:space="preserve">ATTENTION </w:t>
      </w:r>
      <w:r w:rsidRPr="00185B0C">
        <w:rPr>
          <w:sz w:val="22"/>
          <w:szCs w:val="22"/>
        </w:rPr>
        <w:t xml:space="preserve">: Ce principe vaut pour les associations répondant au schéma traditionnel d’affiliation, c’est-à-dire celles pour lesquelles les garanties de la MAA sont acquises au titre des seules cotisations réglées avec les cartes d’adhésion et les licences UFOLEP. </w:t>
      </w:r>
    </w:p>
    <w:p w:rsidR="00185B0C" w:rsidRPr="00185B0C" w:rsidRDefault="00185B0C" w:rsidP="00185B0C">
      <w:pPr>
        <w:pStyle w:val="Default"/>
        <w:rPr>
          <w:sz w:val="22"/>
          <w:szCs w:val="22"/>
        </w:rPr>
      </w:pPr>
      <w:r w:rsidRPr="00185B0C">
        <w:rPr>
          <w:sz w:val="22"/>
          <w:szCs w:val="22"/>
        </w:rPr>
        <w:t xml:space="preserve">En revanche, lorsque l’analyse de la fiche diagnostic conclut à la nécessaire souscription d’une convention d’assurance (CAP), les garanties de la MAA sont acquises à compter de l’acceptation de ce contrat par l’association. </w:t>
      </w:r>
    </w:p>
    <w:p w:rsidR="00185B0C" w:rsidRPr="00185B0C" w:rsidRDefault="00967145" w:rsidP="00185B0C">
      <w:pPr>
        <w:pStyle w:val="Default"/>
        <w:rPr>
          <w:sz w:val="22"/>
          <w:szCs w:val="22"/>
        </w:rPr>
      </w:pPr>
      <w:r>
        <w:rPr>
          <w:sz w:val="22"/>
          <w:szCs w:val="22"/>
        </w:rPr>
        <w:t>Remarque : la licence 2017/2018</w:t>
      </w:r>
      <w:r w:rsidR="00185B0C" w:rsidRPr="00185B0C">
        <w:rPr>
          <w:sz w:val="22"/>
          <w:szCs w:val="22"/>
        </w:rPr>
        <w:t xml:space="preserve"> affiche la période de validité de la licence ; la mention « valable du … (date</w:t>
      </w:r>
      <w:r w:rsidR="00EF12AE">
        <w:rPr>
          <w:sz w:val="22"/>
          <w:szCs w:val="22"/>
        </w:rPr>
        <w:t xml:space="preserve"> d’homologation) au 31 août 2017</w:t>
      </w:r>
      <w:r w:rsidR="00185B0C" w:rsidRPr="00185B0C">
        <w:rPr>
          <w:sz w:val="22"/>
          <w:szCs w:val="22"/>
        </w:rPr>
        <w:t xml:space="preserve"> » figure sur cette licence. Cette mention permettra de lever toute équivoque sur la date d’acquisition des garanties attachées à la licence, ces garanties étant accordées à compter de l’homologation de la licence et non à compter de la signature du bordereau d’adhésion. </w:t>
      </w:r>
    </w:p>
    <w:p w:rsidR="00185B0C" w:rsidRDefault="00185B0C" w:rsidP="00185B0C">
      <w:pPr>
        <w:autoSpaceDE w:val="0"/>
        <w:autoSpaceDN w:val="0"/>
        <w:adjustRightInd w:val="0"/>
        <w:snapToGrid w:val="0"/>
        <w:rPr>
          <w:rFonts w:ascii="Arial" w:hAnsi="Arial" w:cs="Arial"/>
          <w:b/>
          <w:bCs/>
          <w:sz w:val="22"/>
          <w:szCs w:val="22"/>
        </w:rPr>
      </w:pPr>
      <w:r w:rsidRPr="00185B0C">
        <w:rPr>
          <w:rFonts w:ascii="Arial" w:hAnsi="Arial" w:cs="Arial"/>
          <w:b/>
          <w:bCs/>
          <w:sz w:val="22"/>
          <w:szCs w:val="22"/>
        </w:rPr>
        <w:t>En revanche, la date du 31 août mentionnée comme le terme de cette validité correspond au terme de l’exercice d’activité et ne doit pas être confondue avec la fin de la période des garanties</w:t>
      </w:r>
      <w:r>
        <w:rPr>
          <w:rFonts w:ascii="Arial" w:hAnsi="Arial" w:cs="Arial"/>
          <w:b/>
          <w:bCs/>
          <w:sz w:val="22"/>
          <w:szCs w:val="22"/>
        </w:rPr>
        <w:t xml:space="preserve"> </w:t>
      </w:r>
      <w:r w:rsidRPr="00185B0C">
        <w:rPr>
          <w:rFonts w:ascii="Arial" w:hAnsi="Arial" w:cs="Arial"/>
          <w:b/>
          <w:bCs/>
          <w:sz w:val="22"/>
          <w:szCs w:val="22"/>
        </w:rPr>
        <w:t>(cf ci-après).</w:t>
      </w:r>
    </w:p>
    <w:p w:rsidR="00185B0C" w:rsidRPr="00185B0C" w:rsidRDefault="00185B0C" w:rsidP="00185B0C">
      <w:pPr>
        <w:autoSpaceDE w:val="0"/>
        <w:autoSpaceDN w:val="0"/>
        <w:adjustRightInd w:val="0"/>
        <w:snapToGrid w:val="0"/>
        <w:rPr>
          <w:rFonts w:ascii="Arial" w:hAnsi="Arial" w:cs="Arial"/>
          <w:sz w:val="22"/>
          <w:szCs w:val="22"/>
        </w:rPr>
      </w:pPr>
    </w:p>
    <w:p w:rsidR="00185B0C" w:rsidRPr="00185B0C" w:rsidRDefault="00185B0C" w:rsidP="00185B0C">
      <w:pPr>
        <w:pStyle w:val="Default"/>
        <w:rPr>
          <w:sz w:val="22"/>
          <w:szCs w:val="22"/>
        </w:rPr>
      </w:pPr>
      <w:r w:rsidRPr="00185B0C">
        <w:rPr>
          <w:b/>
          <w:bCs/>
          <w:sz w:val="22"/>
          <w:szCs w:val="22"/>
        </w:rPr>
        <w:t xml:space="preserve">Durée de validité des garanties : </w:t>
      </w:r>
    </w:p>
    <w:p w:rsidR="00185B0C" w:rsidRPr="00185B0C" w:rsidRDefault="00185B0C" w:rsidP="00185B0C">
      <w:pPr>
        <w:pStyle w:val="Default"/>
        <w:rPr>
          <w:sz w:val="22"/>
          <w:szCs w:val="22"/>
        </w:rPr>
      </w:pPr>
      <w:r w:rsidRPr="00185B0C">
        <w:rPr>
          <w:b/>
          <w:bCs/>
          <w:sz w:val="22"/>
          <w:szCs w:val="22"/>
        </w:rPr>
        <w:t>Les garanties sont ac</w:t>
      </w:r>
      <w:r w:rsidR="00E54A9C">
        <w:rPr>
          <w:b/>
          <w:bCs/>
          <w:sz w:val="22"/>
          <w:szCs w:val="22"/>
        </w:rPr>
        <w:t>cordées jusqu’au 31 octobre 2017</w:t>
      </w:r>
      <w:r w:rsidRPr="00185B0C">
        <w:rPr>
          <w:b/>
          <w:bCs/>
          <w:sz w:val="22"/>
          <w:szCs w:val="22"/>
        </w:rPr>
        <w:t>. Cette extension de garantie de deux mois est destinée à permettre aux associations et à leurs membres de mettre en oeuvre les formalités nécessaires au renouvellement de leur affiliation et de leur adhésion entre le 1</w:t>
      </w:r>
      <w:r w:rsidRPr="00185B0C">
        <w:rPr>
          <w:b/>
          <w:bCs/>
          <w:sz w:val="14"/>
          <w:szCs w:val="14"/>
        </w:rPr>
        <w:t xml:space="preserve">er </w:t>
      </w:r>
      <w:r w:rsidR="00E54A9C">
        <w:rPr>
          <w:b/>
          <w:bCs/>
          <w:sz w:val="22"/>
          <w:szCs w:val="22"/>
        </w:rPr>
        <w:t>septembre et le 31 octobre 2017</w:t>
      </w:r>
      <w:r w:rsidRPr="00185B0C">
        <w:rPr>
          <w:b/>
          <w:bCs/>
          <w:sz w:val="22"/>
          <w:szCs w:val="22"/>
        </w:rPr>
        <w:t xml:space="preserve">. </w:t>
      </w:r>
    </w:p>
    <w:p w:rsidR="00185B0C" w:rsidRPr="00185B0C" w:rsidRDefault="00185B0C" w:rsidP="00185B0C">
      <w:pPr>
        <w:autoSpaceDE w:val="0"/>
        <w:autoSpaceDN w:val="0"/>
        <w:adjustRightInd w:val="0"/>
        <w:snapToGrid w:val="0"/>
        <w:rPr>
          <w:rFonts w:ascii="Arial" w:hAnsi="Arial" w:cs="Arial"/>
          <w:sz w:val="22"/>
          <w:szCs w:val="22"/>
        </w:rPr>
      </w:pPr>
      <w:r w:rsidRPr="00185B0C">
        <w:rPr>
          <w:rFonts w:ascii="Arial" w:hAnsi="Arial" w:cs="Arial"/>
          <w:sz w:val="22"/>
          <w:szCs w:val="22"/>
        </w:rPr>
        <w:t xml:space="preserve">Par conséquent, en l’absence de renouvellement de l’affiliation et des adhésions au plus </w:t>
      </w:r>
      <w:r w:rsidR="00E54A9C">
        <w:rPr>
          <w:rFonts w:ascii="Arial" w:hAnsi="Arial" w:cs="Arial"/>
          <w:sz w:val="22"/>
          <w:szCs w:val="22"/>
        </w:rPr>
        <w:t>tard le 31 octobre 2017</w:t>
      </w:r>
      <w:r w:rsidRPr="00185B0C">
        <w:rPr>
          <w:rFonts w:ascii="Arial" w:hAnsi="Arial" w:cs="Arial"/>
          <w:sz w:val="22"/>
          <w:szCs w:val="22"/>
        </w:rPr>
        <w:t>, l’association et ses membres ne bénéficieront plus d’aucune garantie à compter du</w:t>
      </w:r>
      <w:r w:rsidR="000B0602">
        <w:rPr>
          <w:rFonts w:ascii="Arial" w:hAnsi="Arial" w:cs="Arial"/>
          <w:sz w:val="22"/>
          <w:szCs w:val="22"/>
        </w:rPr>
        <w:t xml:space="preserve"> </w:t>
      </w:r>
      <w:r w:rsidRPr="000B0602">
        <w:rPr>
          <w:rFonts w:ascii="Arial" w:hAnsi="Arial" w:cs="Arial"/>
          <w:sz w:val="22"/>
          <w:szCs w:val="22"/>
        </w:rPr>
        <w:t>1</w:t>
      </w:r>
      <w:r w:rsidRPr="000B0602">
        <w:rPr>
          <w:rFonts w:ascii="Arial" w:hAnsi="Arial" w:cs="Arial"/>
          <w:sz w:val="14"/>
          <w:szCs w:val="14"/>
        </w:rPr>
        <w:t xml:space="preserve">er </w:t>
      </w:r>
      <w:r w:rsidR="00E54A9C">
        <w:rPr>
          <w:rFonts w:ascii="Arial" w:hAnsi="Arial" w:cs="Arial"/>
          <w:sz w:val="22"/>
          <w:szCs w:val="22"/>
        </w:rPr>
        <w:t>novembre 2017</w:t>
      </w:r>
      <w:r w:rsidRPr="000B0602">
        <w:rPr>
          <w:rFonts w:ascii="Arial" w:hAnsi="Arial" w:cs="Arial"/>
          <w:sz w:val="22"/>
          <w:szCs w:val="22"/>
        </w:rPr>
        <w:t>.</w:t>
      </w:r>
      <w:r>
        <w:rPr>
          <w:sz w:val="22"/>
          <w:szCs w:val="22"/>
        </w:rPr>
        <w:t xml:space="preserve"> </w:t>
      </w:r>
      <w:r>
        <w:rPr>
          <w:rFonts w:ascii="Arial" w:hAnsi="Arial" w:cs="Arial"/>
          <w:sz w:val="22"/>
          <w:szCs w:val="22"/>
        </w:rPr>
        <w:t xml:space="preserve"> </w:t>
      </w:r>
    </w:p>
    <w:p w:rsidR="00885EDD" w:rsidRDefault="00885EDD" w:rsidP="006C2B7F">
      <w:pPr>
        <w:autoSpaceDE w:val="0"/>
        <w:autoSpaceDN w:val="0"/>
        <w:adjustRightInd w:val="0"/>
        <w:snapToGrid w:val="0"/>
        <w:rPr>
          <w:rFonts w:ascii="Arial" w:hAnsi="Arial" w:cs="Arial"/>
          <w:b/>
          <w:i/>
          <w:sz w:val="22"/>
          <w:szCs w:val="22"/>
          <w:u w:val="single"/>
        </w:rPr>
      </w:pPr>
    </w:p>
    <w:p w:rsidR="006C2B7F" w:rsidRPr="008E6D41" w:rsidRDefault="008E6D41"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Rappel Responsabilité civile</w:t>
      </w: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 Toute association est tenue par la loi de souscrire un contrat d'assurance en</w:t>
      </w:r>
      <w:r w:rsidR="003A2AC7" w:rsidRPr="008E6D41">
        <w:rPr>
          <w:rFonts w:ascii="Arial" w:hAnsi="Arial" w:cs="Arial"/>
          <w:sz w:val="22"/>
          <w:szCs w:val="22"/>
        </w:rPr>
        <w:t xml:space="preserve"> </w:t>
      </w:r>
      <w:r w:rsidRPr="008E6D41">
        <w:rPr>
          <w:rFonts w:ascii="Arial" w:hAnsi="Arial" w:cs="Arial"/>
          <w:sz w:val="22"/>
          <w:szCs w:val="22"/>
        </w:rPr>
        <w:t>Responsabilité Civile pour elle-même et pour ses adhérents ».</w:t>
      </w: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lastRenderedPageBreak/>
        <w:t>Les groupements sportifs sont tenus d’informer leurs adhérents de leur intérêt à souscrire un</w:t>
      </w:r>
      <w:r w:rsidR="00B84ACF" w:rsidRPr="008E6D41">
        <w:rPr>
          <w:rFonts w:ascii="Arial" w:hAnsi="Arial" w:cs="Arial"/>
          <w:sz w:val="22"/>
          <w:szCs w:val="22"/>
        </w:rPr>
        <w:t xml:space="preserve"> </w:t>
      </w:r>
      <w:r w:rsidRPr="008E6D41">
        <w:rPr>
          <w:rFonts w:ascii="Arial" w:hAnsi="Arial" w:cs="Arial"/>
          <w:sz w:val="22"/>
          <w:szCs w:val="22"/>
        </w:rPr>
        <w:t>contrat d’assurance de personnes couvrant les dommages corporels auxquels peut les</w:t>
      </w:r>
      <w:r w:rsidR="00B84ACF" w:rsidRPr="008E6D41">
        <w:rPr>
          <w:rFonts w:ascii="Arial" w:hAnsi="Arial" w:cs="Arial"/>
          <w:sz w:val="22"/>
          <w:szCs w:val="22"/>
        </w:rPr>
        <w:t xml:space="preserve"> </w:t>
      </w:r>
      <w:r w:rsidRPr="008E6D41">
        <w:rPr>
          <w:rFonts w:ascii="Arial" w:hAnsi="Arial" w:cs="Arial"/>
          <w:sz w:val="22"/>
          <w:szCs w:val="22"/>
        </w:rPr>
        <w:t>exposer leur pratique sportive. Le bulletin individuel d’inscription répond à cette obligation en</w:t>
      </w:r>
      <w:r w:rsidR="00B219EB" w:rsidRPr="008E6D41">
        <w:rPr>
          <w:rFonts w:ascii="Arial" w:hAnsi="Arial" w:cs="Arial"/>
          <w:sz w:val="22"/>
          <w:szCs w:val="22"/>
        </w:rPr>
        <w:t xml:space="preserve"> </w:t>
      </w:r>
      <w:r w:rsidRPr="008E6D41">
        <w:rPr>
          <w:rFonts w:ascii="Arial" w:hAnsi="Arial" w:cs="Arial"/>
          <w:sz w:val="22"/>
          <w:szCs w:val="22"/>
        </w:rPr>
        <w:t>informant les licenciés des garanties accordées et leur propose une garantie Individuelle</w:t>
      </w:r>
      <w:r w:rsidR="00B219EB" w:rsidRPr="008E6D41">
        <w:rPr>
          <w:rFonts w:ascii="Arial" w:hAnsi="Arial" w:cs="Arial"/>
          <w:sz w:val="22"/>
          <w:szCs w:val="22"/>
        </w:rPr>
        <w:t xml:space="preserve"> </w:t>
      </w:r>
      <w:r w:rsidRPr="008E6D41">
        <w:rPr>
          <w:rFonts w:ascii="Arial" w:hAnsi="Arial" w:cs="Arial"/>
          <w:sz w:val="22"/>
          <w:szCs w:val="22"/>
        </w:rPr>
        <w:t>Accident, leur conseillant en outre la souscription de garanties complémentaires optionnelles</w:t>
      </w:r>
      <w:r w:rsidR="00B219EB" w:rsidRPr="008E6D41">
        <w:rPr>
          <w:rFonts w:ascii="Arial" w:hAnsi="Arial" w:cs="Arial"/>
          <w:sz w:val="22"/>
          <w:szCs w:val="22"/>
        </w:rPr>
        <w:t xml:space="preserve"> </w:t>
      </w:r>
      <w:r w:rsidRPr="008E6D41">
        <w:rPr>
          <w:rFonts w:ascii="Arial" w:hAnsi="Arial" w:cs="Arial"/>
          <w:sz w:val="22"/>
          <w:szCs w:val="22"/>
        </w:rPr>
        <w:t>élevant les plafonds forfaitaires de base.</w:t>
      </w: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Les garanties prennent effet à compter du jour de la réception du dossier d’affiliation et/ou</w:t>
      </w:r>
      <w:r w:rsidR="00B219EB" w:rsidRPr="008E6D41">
        <w:rPr>
          <w:rFonts w:ascii="Arial" w:hAnsi="Arial" w:cs="Arial"/>
          <w:sz w:val="22"/>
          <w:szCs w:val="22"/>
        </w:rPr>
        <w:t xml:space="preserve"> </w:t>
      </w:r>
      <w:r w:rsidRPr="008E6D41">
        <w:rPr>
          <w:rFonts w:ascii="Arial" w:hAnsi="Arial" w:cs="Arial"/>
          <w:sz w:val="22"/>
          <w:szCs w:val="22"/>
        </w:rPr>
        <w:t>d’adhésion par la Délégation départementale APAC, et en tout état de cause, au plus tôt le</w:t>
      </w:r>
      <w:r w:rsidR="00B219EB" w:rsidRPr="008E6D41">
        <w:rPr>
          <w:rFonts w:ascii="Arial" w:hAnsi="Arial" w:cs="Arial"/>
          <w:sz w:val="22"/>
          <w:szCs w:val="22"/>
        </w:rPr>
        <w:t xml:space="preserve"> 1</w:t>
      </w:r>
      <w:r w:rsidR="00B219EB" w:rsidRPr="008E6D41">
        <w:rPr>
          <w:rFonts w:ascii="Arial" w:hAnsi="Arial" w:cs="Arial"/>
          <w:sz w:val="22"/>
          <w:szCs w:val="22"/>
          <w:vertAlign w:val="superscript"/>
        </w:rPr>
        <w:t>er</w:t>
      </w:r>
      <w:r w:rsidR="00B219EB" w:rsidRPr="008E6D41">
        <w:rPr>
          <w:rFonts w:ascii="Arial" w:hAnsi="Arial" w:cs="Arial"/>
          <w:sz w:val="22"/>
          <w:szCs w:val="22"/>
        </w:rPr>
        <w:t xml:space="preserve">  Septembre. La saison 2014/2015 commence le 1er Septembre 2014</w:t>
      </w:r>
      <w:r w:rsidRPr="008E6D41">
        <w:rPr>
          <w:rFonts w:ascii="Arial" w:hAnsi="Arial" w:cs="Arial"/>
          <w:sz w:val="22"/>
          <w:szCs w:val="22"/>
        </w:rPr>
        <w:t xml:space="preserve"> et se termine le 31</w:t>
      </w:r>
      <w:r w:rsidR="00B219EB" w:rsidRPr="008E6D41">
        <w:rPr>
          <w:rFonts w:ascii="Arial" w:hAnsi="Arial" w:cs="Arial"/>
          <w:sz w:val="22"/>
          <w:szCs w:val="22"/>
        </w:rPr>
        <w:t xml:space="preserve"> Août 2015</w:t>
      </w:r>
      <w:r w:rsidRPr="008E6D41">
        <w:rPr>
          <w:rFonts w:ascii="Arial" w:hAnsi="Arial" w:cs="Arial"/>
          <w:sz w:val="22"/>
          <w:szCs w:val="22"/>
        </w:rPr>
        <w:t>.</w:t>
      </w:r>
    </w:p>
    <w:p w:rsidR="00D8496F" w:rsidRPr="008E6D41" w:rsidRDefault="00D8496F" w:rsidP="00B219EB">
      <w:pPr>
        <w:autoSpaceDE w:val="0"/>
        <w:autoSpaceDN w:val="0"/>
        <w:adjustRightInd w:val="0"/>
        <w:snapToGrid w:val="0"/>
        <w:rPr>
          <w:rFonts w:ascii="Arial" w:hAnsi="Arial" w:cs="Arial"/>
          <w:sz w:val="22"/>
          <w:szCs w:val="22"/>
        </w:rPr>
      </w:pPr>
    </w:p>
    <w:p w:rsidR="000B0602" w:rsidRPr="00D568A2" w:rsidRDefault="00B219EB" w:rsidP="00D568A2">
      <w:pPr>
        <w:autoSpaceDE w:val="0"/>
        <w:autoSpaceDN w:val="0"/>
        <w:adjustRightInd w:val="0"/>
        <w:snapToGrid w:val="0"/>
        <w:rPr>
          <w:rFonts w:ascii="Arial" w:hAnsi="Arial" w:cs="Arial"/>
          <w:b/>
          <w:i/>
          <w:sz w:val="22"/>
          <w:szCs w:val="22"/>
          <w:u w:val="single"/>
        </w:rPr>
      </w:pPr>
      <w:r w:rsidRPr="008E6D41">
        <w:rPr>
          <w:rFonts w:ascii="Arial" w:hAnsi="Arial" w:cs="Arial"/>
          <w:b/>
          <w:bCs/>
          <w:i/>
          <w:sz w:val="22"/>
          <w:szCs w:val="22"/>
          <w:u w:val="single"/>
        </w:rPr>
        <w:t>La garant</w:t>
      </w:r>
      <w:r w:rsidR="008E6D41" w:rsidRPr="008E6D41">
        <w:rPr>
          <w:rFonts w:ascii="Arial" w:hAnsi="Arial" w:cs="Arial"/>
          <w:b/>
          <w:bCs/>
          <w:i/>
          <w:sz w:val="22"/>
          <w:szCs w:val="22"/>
          <w:u w:val="single"/>
        </w:rPr>
        <w:t>ie 24/24 des licenciés UFOLEP</w:t>
      </w:r>
      <w:r w:rsidR="000B0602" w:rsidRPr="000B0602">
        <w:rPr>
          <w:b/>
          <w:bCs/>
          <w:sz w:val="22"/>
          <w:szCs w:val="22"/>
        </w:rPr>
        <w:t xml:space="preserve"> </w:t>
      </w:r>
    </w:p>
    <w:p w:rsidR="000B0602" w:rsidRPr="000B0602" w:rsidRDefault="000B0602" w:rsidP="000B0602">
      <w:pPr>
        <w:pStyle w:val="Default"/>
        <w:rPr>
          <w:sz w:val="22"/>
          <w:szCs w:val="22"/>
        </w:rPr>
      </w:pPr>
      <w:r w:rsidRPr="000B0602">
        <w:rPr>
          <w:sz w:val="22"/>
          <w:szCs w:val="22"/>
        </w:rPr>
        <w:t xml:space="preserve">La garantie 24H/24H couvre les activités pratiquées : </w:t>
      </w:r>
    </w:p>
    <w:p w:rsidR="000B0602" w:rsidRPr="000B0602" w:rsidRDefault="000B0602" w:rsidP="000B0602">
      <w:pPr>
        <w:pStyle w:val="Default"/>
        <w:spacing w:after="21"/>
        <w:rPr>
          <w:sz w:val="22"/>
          <w:szCs w:val="22"/>
        </w:rPr>
      </w:pPr>
      <w:r w:rsidRPr="000B0602">
        <w:rPr>
          <w:sz w:val="22"/>
          <w:szCs w:val="22"/>
        </w:rPr>
        <w:t xml:space="preserve">- au sein de l’association UFOLEP de base du licencié, </w:t>
      </w:r>
    </w:p>
    <w:p w:rsidR="000B0602" w:rsidRPr="000B0602" w:rsidRDefault="000B0602" w:rsidP="000B0602">
      <w:pPr>
        <w:pStyle w:val="Default"/>
        <w:spacing w:after="21"/>
        <w:rPr>
          <w:sz w:val="22"/>
          <w:szCs w:val="22"/>
        </w:rPr>
      </w:pPr>
      <w:r w:rsidRPr="000B0602">
        <w:rPr>
          <w:sz w:val="22"/>
          <w:szCs w:val="22"/>
        </w:rPr>
        <w:t xml:space="preserve">- lors de stages, regroupements et activités organisés par l’UFOLEP ou par une autre association UFOLEP, </w:t>
      </w:r>
    </w:p>
    <w:p w:rsidR="000B0602" w:rsidRPr="000B0602" w:rsidRDefault="000B0602" w:rsidP="000B0602">
      <w:pPr>
        <w:pStyle w:val="Default"/>
        <w:rPr>
          <w:sz w:val="22"/>
          <w:szCs w:val="22"/>
        </w:rPr>
      </w:pPr>
      <w:r w:rsidRPr="000B0602">
        <w:rPr>
          <w:sz w:val="22"/>
          <w:szCs w:val="22"/>
        </w:rPr>
        <w:t xml:space="preserve">- à titre personnel, hors de tout groupement organisé (loisirs privés, vacances familiales, etc…). ATTENTION cependant aux conditions de sécurité et de déclaration préalable pour les activités R6. </w:t>
      </w:r>
    </w:p>
    <w:p w:rsidR="000B0602" w:rsidRPr="000B0602" w:rsidRDefault="000B0602" w:rsidP="000B0602">
      <w:pPr>
        <w:pStyle w:val="Default"/>
        <w:rPr>
          <w:sz w:val="22"/>
          <w:szCs w:val="22"/>
        </w:rPr>
      </w:pPr>
    </w:p>
    <w:p w:rsidR="000B0602" w:rsidRPr="000B0602" w:rsidRDefault="000B0602" w:rsidP="000B0602">
      <w:pPr>
        <w:pStyle w:val="Default"/>
        <w:rPr>
          <w:sz w:val="22"/>
          <w:szCs w:val="22"/>
        </w:rPr>
      </w:pPr>
      <w:r w:rsidRPr="000B0602">
        <w:rPr>
          <w:b/>
          <w:bCs/>
          <w:sz w:val="22"/>
          <w:szCs w:val="22"/>
        </w:rPr>
        <w:t xml:space="preserve">Par conséquent, ne sont pas garanties les activités pratiquées : </w:t>
      </w:r>
    </w:p>
    <w:p w:rsidR="000B0602" w:rsidRPr="000B0602" w:rsidRDefault="000B0602" w:rsidP="000B0602">
      <w:pPr>
        <w:pStyle w:val="Default"/>
        <w:spacing w:after="15"/>
        <w:rPr>
          <w:sz w:val="22"/>
          <w:szCs w:val="22"/>
        </w:rPr>
      </w:pPr>
      <w:r w:rsidRPr="000B0602">
        <w:rPr>
          <w:sz w:val="22"/>
          <w:szCs w:val="22"/>
        </w:rPr>
        <w:t xml:space="preserve">- </w:t>
      </w:r>
      <w:r w:rsidRPr="000B0602">
        <w:rPr>
          <w:b/>
          <w:bCs/>
          <w:sz w:val="22"/>
          <w:szCs w:val="22"/>
        </w:rPr>
        <w:t xml:space="preserve">sous l’égide d’autres Fédérations (délégataires ou affinitaires) que l’UFOLEP </w:t>
      </w:r>
    </w:p>
    <w:p w:rsidR="004B078D" w:rsidRPr="00885EDD" w:rsidRDefault="000B0602" w:rsidP="00885EDD">
      <w:pPr>
        <w:pStyle w:val="Default"/>
        <w:rPr>
          <w:sz w:val="22"/>
          <w:szCs w:val="22"/>
        </w:rPr>
      </w:pPr>
      <w:r w:rsidRPr="000B0602">
        <w:rPr>
          <w:sz w:val="22"/>
          <w:szCs w:val="22"/>
        </w:rPr>
        <w:t xml:space="preserve">- </w:t>
      </w:r>
      <w:r w:rsidRPr="000B0602">
        <w:rPr>
          <w:b/>
          <w:bCs/>
          <w:sz w:val="22"/>
          <w:szCs w:val="22"/>
        </w:rPr>
        <w:t xml:space="preserve">au sein d’associations non affiliées UFOLEP. </w:t>
      </w:r>
    </w:p>
    <w:p w:rsidR="00A6510B" w:rsidRDefault="00A6510B" w:rsidP="000B0602">
      <w:pPr>
        <w:autoSpaceDE w:val="0"/>
        <w:autoSpaceDN w:val="0"/>
        <w:adjustRightInd w:val="0"/>
        <w:snapToGrid w:val="0"/>
        <w:rPr>
          <w:rFonts w:ascii="Arial" w:hAnsi="Arial" w:cs="Arial"/>
          <w:b/>
          <w:bCs/>
          <w:sz w:val="22"/>
          <w:szCs w:val="22"/>
        </w:rPr>
      </w:pPr>
    </w:p>
    <w:p w:rsidR="00B219EB" w:rsidRDefault="000B0602" w:rsidP="000B0602">
      <w:pPr>
        <w:autoSpaceDE w:val="0"/>
        <w:autoSpaceDN w:val="0"/>
        <w:adjustRightInd w:val="0"/>
        <w:snapToGrid w:val="0"/>
        <w:rPr>
          <w:rFonts w:ascii="Arial" w:hAnsi="Arial" w:cs="Arial"/>
          <w:b/>
          <w:bCs/>
          <w:sz w:val="22"/>
          <w:szCs w:val="22"/>
        </w:rPr>
      </w:pPr>
      <w:r w:rsidRPr="000B0602">
        <w:rPr>
          <w:rFonts w:ascii="Arial" w:hAnsi="Arial" w:cs="Arial"/>
          <w:b/>
          <w:bCs/>
          <w:sz w:val="22"/>
          <w:szCs w:val="22"/>
        </w:rPr>
        <w:t>Cette absence de garantie vaut aussi bien pour les garanties d’assurance en RC que pour les</w:t>
      </w:r>
      <w:r>
        <w:rPr>
          <w:rFonts w:ascii="Arial" w:hAnsi="Arial" w:cs="Arial"/>
          <w:b/>
          <w:bCs/>
          <w:sz w:val="22"/>
          <w:szCs w:val="22"/>
        </w:rPr>
        <w:t xml:space="preserve"> </w:t>
      </w:r>
      <w:r w:rsidRPr="000B0602">
        <w:rPr>
          <w:rFonts w:ascii="Arial" w:hAnsi="Arial" w:cs="Arial"/>
          <w:b/>
          <w:bCs/>
          <w:sz w:val="22"/>
          <w:szCs w:val="22"/>
        </w:rPr>
        <w:t>garanties Individuelle Accident de la MAC.</w:t>
      </w:r>
    </w:p>
    <w:p w:rsidR="000B0602" w:rsidRPr="000B0602" w:rsidRDefault="000B0602" w:rsidP="000B0602">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 xml:space="preserve">IMPORTANT – </w:t>
      </w:r>
      <w:r w:rsidR="00E56E5C" w:rsidRPr="008E6D41">
        <w:rPr>
          <w:rFonts w:ascii="Arial" w:hAnsi="Arial" w:cs="Arial"/>
          <w:b/>
          <w:i/>
          <w:sz w:val="22"/>
          <w:szCs w:val="22"/>
          <w:u w:val="single"/>
        </w:rPr>
        <w:t>Assurance I</w:t>
      </w:r>
      <w:r w:rsidRPr="008E6D41">
        <w:rPr>
          <w:rFonts w:ascii="Arial" w:hAnsi="Arial" w:cs="Arial"/>
          <w:b/>
          <w:i/>
          <w:sz w:val="22"/>
          <w:szCs w:val="22"/>
          <w:u w:val="single"/>
        </w:rPr>
        <w:t>ndividuel</w:t>
      </w:r>
      <w:r w:rsidR="00E56E5C" w:rsidRPr="008E6D41">
        <w:rPr>
          <w:rFonts w:ascii="Arial" w:hAnsi="Arial" w:cs="Arial"/>
          <w:b/>
          <w:i/>
          <w:sz w:val="22"/>
          <w:szCs w:val="22"/>
          <w:u w:val="single"/>
        </w:rPr>
        <w:t>le A</w:t>
      </w:r>
      <w:r w:rsidRPr="008E6D41">
        <w:rPr>
          <w:rFonts w:ascii="Arial" w:hAnsi="Arial" w:cs="Arial"/>
          <w:b/>
          <w:i/>
          <w:sz w:val="22"/>
          <w:szCs w:val="22"/>
          <w:u w:val="single"/>
        </w:rPr>
        <w:t>ccident</w:t>
      </w:r>
    </w:p>
    <w:p w:rsidR="000B0602" w:rsidRPr="000B0602" w:rsidRDefault="000B0602" w:rsidP="000B0602">
      <w:pPr>
        <w:pStyle w:val="Default"/>
        <w:rPr>
          <w:sz w:val="22"/>
          <w:szCs w:val="22"/>
        </w:rPr>
      </w:pPr>
      <w:r w:rsidRPr="000B0602">
        <w:rPr>
          <w:b/>
          <w:bCs/>
          <w:sz w:val="22"/>
          <w:szCs w:val="22"/>
        </w:rPr>
        <w:t xml:space="preserve">« Article L.321-4 du Code du Sport </w:t>
      </w:r>
      <w:r w:rsidRPr="000B0602">
        <w:rPr>
          <w:sz w:val="22"/>
          <w:szCs w:val="22"/>
        </w:rPr>
        <w:t xml:space="preserve">: les associations et les fédérations sportives sont tenues d’informer leurs adhérents de leur intérêt que présente la souscription d’un contrat d’assurance de personnes couvrant les dommages corporels auxquels leur pratique sportive peut les exposer ». </w:t>
      </w:r>
    </w:p>
    <w:p w:rsidR="000B0602" w:rsidRPr="000B0602" w:rsidRDefault="000B0602" w:rsidP="000B0602">
      <w:pPr>
        <w:pStyle w:val="Default"/>
        <w:rPr>
          <w:sz w:val="22"/>
          <w:szCs w:val="22"/>
        </w:rPr>
      </w:pPr>
      <w:r w:rsidRPr="000B0602">
        <w:rPr>
          <w:sz w:val="22"/>
          <w:szCs w:val="22"/>
        </w:rPr>
        <w:t xml:space="preserve">Rappelons que cette obligation d’information concerne aussi bien les fédérations sportives que les associations sportives. </w:t>
      </w:r>
    </w:p>
    <w:p w:rsidR="00B219EB" w:rsidRPr="008E6D41" w:rsidRDefault="000B0602" w:rsidP="000B0602">
      <w:pPr>
        <w:autoSpaceDE w:val="0"/>
        <w:autoSpaceDN w:val="0"/>
        <w:adjustRightInd w:val="0"/>
        <w:snapToGrid w:val="0"/>
        <w:rPr>
          <w:rFonts w:ascii="Arial" w:hAnsi="Arial" w:cs="Arial"/>
          <w:bCs/>
          <w:sz w:val="22"/>
          <w:szCs w:val="22"/>
        </w:rPr>
      </w:pPr>
      <w:r w:rsidRPr="000B0602">
        <w:rPr>
          <w:rFonts w:ascii="Arial" w:hAnsi="Arial" w:cs="Arial"/>
          <w:b/>
          <w:bCs/>
          <w:sz w:val="22"/>
          <w:szCs w:val="22"/>
        </w:rPr>
        <w:t xml:space="preserve">Le bulletin individuel d’inscription répond à cette obligation en informant les licenciés des garanties accordées et leur propose une garantie Individuelle Accident, leur conseillant en outre la souscription de garanties complémentaires optionnelles élevant les plafonds forfaitaires de base. Ce document protège donc aussi bien l’association affiliée que le Comité Départemental UFOLEP. </w:t>
      </w:r>
    </w:p>
    <w:p w:rsidR="00B219EB" w:rsidRPr="008E6D41" w:rsidRDefault="00B219EB" w:rsidP="00B219EB">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Fiche diagnostic</w:t>
      </w:r>
    </w:p>
    <w:p w:rsidR="000B0602" w:rsidRPr="000B0602" w:rsidRDefault="000B0602" w:rsidP="000B0602">
      <w:pPr>
        <w:pStyle w:val="Default"/>
        <w:rPr>
          <w:sz w:val="22"/>
          <w:szCs w:val="22"/>
        </w:rPr>
      </w:pPr>
      <w:r w:rsidRPr="000B0602">
        <w:rPr>
          <w:b/>
          <w:bCs/>
          <w:sz w:val="22"/>
          <w:szCs w:val="22"/>
        </w:rPr>
        <w:t xml:space="preserve">Pour rappel, l’article L.113-2 du Code des Assurances oblige l’assuré : </w:t>
      </w:r>
    </w:p>
    <w:p w:rsidR="000B0602" w:rsidRPr="000B0602" w:rsidRDefault="000B0602" w:rsidP="000B0602">
      <w:pPr>
        <w:pStyle w:val="Default"/>
        <w:rPr>
          <w:sz w:val="22"/>
          <w:szCs w:val="22"/>
        </w:rPr>
      </w:pPr>
      <w:r w:rsidRPr="000B0602">
        <w:rPr>
          <w:sz w:val="22"/>
          <w:szCs w:val="22"/>
        </w:rPr>
        <w:t xml:space="preserve">al. 2 à répondre exactement aux questions posées par l’assureur, notamment dans le formulaire de déclaration du risque par lequel l’assureur l’interroge lors de la conclusion du contrat, sur les circonstances qui sont de nature à faire apprécier par l’assureur les risques qu’il prend en charge, </w:t>
      </w:r>
    </w:p>
    <w:p w:rsidR="00B219EB" w:rsidRPr="000B0602" w:rsidRDefault="000B0602" w:rsidP="000B0602">
      <w:pPr>
        <w:autoSpaceDE w:val="0"/>
        <w:autoSpaceDN w:val="0"/>
        <w:adjustRightInd w:val="0"/>
        <w:snapToGrid w:val="0"/>
        <w:rPr>
          <w:rFonts w:ascii="Arial" w:hAnsi="Arial" w:cs="Arial"/>
          <w:sz w:val="22"/>
          <w:szCs w:val="22"/>
        </w:rPr>
      </w:pPr>
      <w:r w:rsidRPr="000B0602">
        <w:rPr>
          <w:rFonts w:ascii="Arial" w:hAnsi="Arial" w:cs="Arial"/>
          <w:sz w:val="22"/>
          <w:szCs w:val="22"/>
        </w:rPr>
        <w:t>al. 3 à déclarer, en cours de contrat, les circonstances nouvelles qui ont pour conséquence soit d’aggraver les risques, soit d’en créer de nouveaux et rendent de ce fait inexactes ou caduques les réponses faites à l’assureur, notamment dans le formulaire mentionné au 2 ci-dessus.</w:t>
      </w:r>
    </w:p>
    <w:p w:rsidR="000B0602" w:rsidRDefault="000B0602" w:rsidP="00B219EB">
      <w:pPr>
        <w:autoSpaceDE w:val="0"/>
        <w:autoSpaceDN w:val="0"/>
        <w:adjustRightInd w:val="0"/>
        <w:snapToGrid w:val="0"/>
        <w:rPr>
          <w:rFonts w:ascii="Arial" w:hAnsi="Arial" w:cs="Arial"/>
          <w:b/>
          <w:bCs/>
          <w:sz w:val="22"/>
          <w:szCs w:val="22"/>
        </w:rPr>
      </w:pPr>
    </w:p>
    <w:p w:rsidR="00B219EB" w:rsidRPr="008E6D41" w:rsidRDefault="00B219EB" w:rsidP="00B219EB">
      <w:pPr>
        <w:autoSpaceDE w:val="0"/>
        <w:autoSpaceDN w:val="0"/>
        <w:adjustRightInd w:val="0"/>
        <w:snapToGrid w:val="0"/>
        <w:rPr>
          <w:rFonts w:ascii="Arial" w:hAnsi="Arial" w:cs="Arial"/>
          <w:b/>
          <w:sz w:val="22"/>
          <w:szCs w:val="22"/>
        </w:rPr>
      </w:pPr>
      <w:r w:rsidRPr="008E6D41">
        <w:rPr>
          <w:rFonts w:ascii="Arial" w:hAnsi="Arial" w:cs="Arial"/>
          <w:b/>
          <w:bCs/>
          <w:sz w:val="22"/>
          <w:szCs w:val="22"/>
        </w:rPr>
        <w:t xml:space="preserve">Cette fiche diagnostic peut être complétée en ligne sur le site internet apac-assurances.org. </w:t>
      </w:r>
    </w:p>
    <w:p w:rsidR="000B0602" w:rsidRPr="000B0602" w:rsidRDefault="000B0602" w:rsidP="000B0602">
      <w:pPr>
        <w:pStyle w:val="Default"/>
        <w:rPr>
          <w:sz w:val="22"/>
          <w:szCs w:val="22"/>
        </w:rPr>
      </w:pPr>
      <w:r w:rsidRPr="000B0602">
        <w:rPr>
          <w:sz w:val="22"/>
          <w:szCs w:val="22"/>
        </w:rPr>
        <w:t xml:space="preserve">Dès que l’association s’est réaffiliée et que les coordonnées du Président OU du Trésorier ont été complétées, l’association peut demander son login et son mot de passe en se connectant à l’adresse suivante : www.apac-assurances.org </w:t>
      </w:r>
    </w:p>
    <w:p w:rsidR="000B0602" w:rsidRPr="000B0602" w:rsidRDefault="000B0602" w:rsidP="000B0602">
      <w:pPr>
        <w:pStyle w:val="Default"/>
        <w:rPr>
          <w:sz w:val="22"/>
          <w:szCs w:val="22"/>
        </w:rPr>
      </w:pPr>
      <w:r w:rsidRPr="000B0602">
        <w:rPr>
          <w:sz w:val="22"/>
          <w:szCs w:val="22"/>
        </w:rPr>
        <w:t xml:space="preserve">Une fois connectée, l’association retrouvera dans son espace dédié : </w:t>
      </w:r>
    </w:p>
    <w:p w:rsidR="000B0602" w:rsidRPr="000B0602" w:rsidRDefault="000B0602" w:rsidP="000B0602">
      <w:pPr>
        <w:pStyle w:val="Default"/>
        <w:spacing w:after="23"/>
        <w:rPr>
          <w:sz w:val="22"/>
          <w:szCs w:val="22"/>
        </w:rPr>
      </w:pPr>
      <w:r w:rsidRPr="000B0602">
        <w:rPr>
          <w:sz w:val="22"/>
          <w:szCs w:val="22"/>
        </w:rPr>
        <w:t xml:space="preserve">- une zone pour échanger avec la Délégation Départementale, </w:t>
      </w:r>
    </w:p>
    <w:p w:rsidR="000B0602" w:rsidRPr="000B0602" w:rsidRDefault="000B0602" w:rsidP="000B0602">
      <w:pPr>
        <w:pStyle w:val="Default"/>
        <w:spacing w:after="23"/>
        <w:rPr>
          <w:sz w:val="22"/>
          <w:szCs w:val="22"/>
        </w:rPr>
      </w:pPr>
      <w:r w:rsidRPr="000B0602">
        <w:rPr>
          <w:sz w:val="22"/>
          <w:szCs w:val="22"/>
        </w:rPr>
        <w:t xml:space="preserve">- une zone avec des documents à télécharger, </w:t>
      </w:r>
    </w:p>
    <w:p w:rsidR="000B0602" w:rsidRPr="000B0602" w:rsidRDefault="000B0602" w:rsidP="000B0602">
      <w:pPr>
        <w:pStyle w:val="Default"/>
        <w:spacing w:after="23"/>
        <w:rPr>
          <w:sz w:val="22"/>
          <w:szCs w:val="22"/>
        </w:rPr>
      </w:pPr>
      <w:r w:rsidRPr="000B0602">
        <w:rPr>
          <w:sz w:val="22"/>
          <w:szCs w:val="22"/>
        </w:rPr>
        <w:t xml:space="preserve">- une zone pour saisir sa fiche diagnostic. </w:t>
      </w:r>
    </w:p>
    <w:p w:rsidR="000B0602" w:rsidRPr="000B0602" w:rsidRDefault="000B0602" w:rsidP="000B0602">
      <w:pPr>
        <w:pStyle w:val="Default"/>
        <w:spacing w:after="23"/>
        <w:rPr>
          <w:sz w:val="22"/>
          <w:szCs w:val="22"/>
        </w:rPr>
      </w:pPr>
      <w:r w:rsidRPr="000B0602">
        <w:rPr>
          <w:sz w:val="22"/>
          <w:szCs w:val="22"/>
        </w:rPr>
        <w:t xml:space="preserve">- une zone de visualisation de ces contrats </w:t>
      </w:r>
    </w:p>
    <w:p w:rsidR="000B0602" w:rsidRPr="000B0602" w:rsidRDefault="000B0602" w:rsidP="000B0602">
      <w:pPr>
        <w:pStyle w:val="Default"/>
        <w:rPr>
          <w:sz w:val="22"/>
          <w:szCs w:val="22"/>
        </w:rPr>
      </w:pPr>
      <w:r w:rsidRPr="000B0602">
        <w:rPr>
          <w:sz w:val="22"/>
          <w:szCs w:val="22"/>
        </w:rPr>
        <w:t xml:space="preserve">- une zone de demande de devis </w:t>
      </w:r>
    </w:p>
    <w:p w:rsidR="000B0602" w:rsidRPr="000B0602" w:rsidRDefault="000B0602" w:rsidP="000B0602">
      <w:pPr>
        <w:pStyle w:val="Default"/>
        <w:rPr>
          <w:sz w:val="22"/>
          <w:szCs w:val="22"/>
        </w:rPr>
      </w:pPr>
    </w:p>
    <w:p w:rsidR="009116E7" w:rsidRPr="000B0602" w:rsidRDefault="000B0602" w:rsidP="000B0602">
      <w:pPr>
        <w:jc w:val="both"/>
        <w:rPr>
          <w:rFonts w:ascii="Arial" w:hAnsi="Arial" w:cs="Arial"/>
          <w:sz w:val="16"/>
        </w:rPr>
      </w:pPr>
      <w:r w:rsidRPr="000B0602">
        <w:rPr>
          <w:rFonts w:ascii="Arial" w:hAnsi="Arial" w:cs="Arial"/>
          <w:sz w:val="22"/>
          <w:szCs w:val="22"/>
        </w:rPr>
        <w:t>Des fiches pratiques sont disponibles sur le site internet « apac-assurances.org » dans l’espace dédié des Fédérations Départementales sous le nom « fiches pratiques site web » pour mieux appréhender cet outil de travail.</w:t>
      </w:r>
    </w:p>
    <w:p w:rsidR="00AF4BA8" w:rsidRPr="008E6D41" w:rsidRDefault="00AF4BA8" w:rsidP="009116E7">
      <w:pPr>
        <w:ind w:left="340"/>
        <w:jc w:val="both"/>
        <w:rPr>
          <w:rFonts w:ascii="Arial" w:hAnsi="Arial"/>
          <w:sz w:val="16"/>
        </w:rPr>
      </w:pPr>
    </w:p>
    <w:p w:rsidR="00AF4BA8" w:rsidRPr="008E6D41" w:rsidRDefault="00AF4BA8" w:rsidP="009116E7">
      <w:pPr>
        <w:ind w:left="340"/>
        <w:jc w:val="both"/>
        <w:rPr>
          <w:rFonts w:ascii="Arial" w:hAnsi="Arial"/>
          <w:sz w:val="16"/>
        </w:rPr>
      </w:pPr>
    </w:p>
    <w:sectPr w:rsidR="00AF4BA8" w:rsidRPr="008E6D41" w:rsidSect="00235B9B">
      <w:footerReference w:type="default" r:id="rId11"/>
      <w:footnotePr>
        <w:pos w:val="beneathText"/>
      </w:footnotePr>
      <w:pgSz w:w="11905" w:h="16837"/>
      <w:pgMar w:top="142" w:right="991"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73" w:rsidRDefault="00400373" w:rsidP="003E1ADA">
      <w:r>
        <w:separator/>
      </w:r>
    </w:p>
  </w:endnote>
  <w:endnote w:type="continuationSeparator" w:id="0">
    <w:p w:rsidR="00400373" w:rsidRDefault="00400373" w:rsidP="003E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vetica">
    <w:altName w:v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DA" w:rsidRDefault="00D92AF7">
    <w:pPr>
      <w:pStyle w:val="Pieddepage"/>
      <w:jc w:val="center"/>
    </w:pPr>
    <w:r>
      <w:fldChar w:fldCharType="begin"/>
    </w:r>
    <w:r w:rsidR="00044591">
      <w:instrText xml:space="preserve"> PAGE   \* MERGEFORMAT </w:instrText>
    </w:r>
    <w:r>
      <w:fldChar w:fldCharType="separate"/>
    </w:r>
    <w:r w:rsidR="00D568A2">
      <w:rPr>
        <w:noProof/>
      </w:rPr>
      <w:t>1</w:t>
    </w:r>
    <w:r>
      <w:rPr>
        <w:noProof/>
      </w:rPr>
      <w:fldChar w:fldCharType="end"/>
    </w:r>
  </w:p>
  <w:p w:rsidR="003E1ADA" w:rsidRDefault="003E1A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73" w:rsidRDefault="00400373" w:rsidP="003E1ADA">
      <w:r>
        <w:separator/>
      </w:r>
    </w:p>
  </w:footnote>
  <w:footnote w:type="continuationSeparator" w:id="0">
    <w:p w:rsidR="00400373" w:rsidRDefault="00400373" w:rsidP="003E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Symbol" w:hAnsi="Symbol"/>
      </w:rPr>
    </w:lvl>
  </w:abstractNum>
  <w:abstractNum w:abstractNumId="1">
    <w:nsid w:val="00000002"/>
    <w:multiLevelType w:val="multilevel"/>
    <w:tmpl w:val="1A80FD6E"/>
    <w:lvl w:ilvl="0">
      <w:start w:val="1"/>
      <w:numFmt w:val="decimal"/>
      <w:lvlText w:val="%1."/>
      <w:lvlJc w:val="left"/>
      <w:pPr>
        <w:tabs>
          <w:tab w:val="num" w:pos="996"/>
        </w:tabs>
        <w:ind w:left="996" w:firstLine="0"/>
      </w:pPr>
    </w:lvl>
    <w:lvl w:ilvl="1">
      <w:start w:val="1"/>
      <w:numFmt w:val="none"/>
      <w:suff w:val="nothing"/>
      <w:lvlText w:val=""/>
      <w:lvlJc w:val="left"/>
      <w:pPr>
        <w:tabs>
          <w:tab w:val="num" w:pos="996"/>
        </w:tabs>
        <w:ind w:left="996" w:firstLine="0"/>
      </w:pPr>
    </w:lvl>
    <w:lvl w:ilvl="2">
      <w:start w:val="1"/>
      <w:numFmt w:val="none"/>
      <w:suff w:val="nothing"/>
      <w:lvlText w:val=""/>
      <w:lvlJc w:val="left"/>
      <w:pPr>
        <w:tabs>
          <w:tab w:val="num" w:pos="996"/>
        </w:tabs>
        <w:ind w:left="996" w:firstLine="0"/>
      </w:pPr>
    </w:lvl>
    <w:lvl w:ilvl="3">
      <w:start w:val="1"/>
      <w:numFmt w:val="none"/>
      <w:suff w:val="nothing"/>
      <w:lvlText w:val=""/>
      <w:lvlJc w:val="left"/>
      <w:pPr>
        <w:tabs>
          <w:tab w:val="num" w:pos="996"/>
        </w:tabs>
        <w:ind w:left="996" w:firstLine="0"/>
      </w:pPr>
    </w:lvl>
    <w:lvl w:ilvl="4">
      <w:start w:val="1"/>
      <w:numFmt w:val="none"/>
      <w:suff w:val="nothing"/>
      <w:lvlText w:val=""/>
      <w:lvlJc w:val="left"/>
      <w:pPr>
        <w:tabs>
          <w:tab w:val="num" w:pos="996"/>
        </w:tabs>
        <w:ind w:left="996" w:firstLine="0"/>
      </w:pPr>
    </w:lvl>
    <w:lvl w:ilvl="5">
      <w:start w:val="1"/>
      <w:numFmt w:val="none"/>
      <w:suff w:val="nothing"/>
      <w:lvlText w:val=""/>
      <w:lvlJc w:val="left"/>
      <w:pPr>
        <w:tabs>
          <w:tab w:val="num" w:pos="996"/>
        </w:tabs>
        <w:ind w:left="996" w:firstLine="0"/>
      </w:pPr>
    </w:lvl>
    <w:lvl w:ilvl="6">
      <w:start w:val="1"/>
      <w:numFmt w:val="none"/>
      <w:suff w:val="nothing"/>
      <w:lvlText w:val=""/>
      <w:lvlJc w:val="left"/>
      <w:pPr>
        <w:tabs>
          <w:tab w:val="num" w:pos="996"/>
        </w:tabs>
        <w:ind w:left="996" w:firstLine="0"/>
      </w:pPr>
    </w:lvl>
    <w:lvl w:ilvl="7">
      <w:start w:val="1"/>
      <w:numFmt w:val="none"/>
      <w:suff w:val="nothing"/>
      <w:lvlText w:val=""/>
      <w:lvlJc w:val="left"/>
      <w:pPr>
        <w:tabs>
          <w:tab w:val="num" w:pos="996"/>
        </w:tabs>
        <w:ind w:left="996" w:firstLine="0"/>
      </w:pPr>
    </w:lvl>
    <w:lvl w:ilvl="8">
      <w:start w:val="1"/>
      <w:numFmt w:val="none"/>
      <w:suff w:val="nothing"/>
      <w:lvlText w:val=""/>
      <w:lvlJc w:val="left"/>
      <w:pPr>
        <w:tabs>
          <w:tab w:val="num" w:pos="996"/>
        </w:tabs>
        <w:ind w:left="996" w:firstLine="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bullet"/>
      <w:lvlText w:val=""/>
      <w:lvlJc w:val="left"/>
      <w:pPr>
        <w:tabs>
          <w:tab w:val="num" w:pos="907"/>
        </w:tabs>
        <w:ind w:left="907" w:hanging="340"/>
      </w:pPr>
      <w:rPr>
        <w:rFonts w:ascii="Wingdings" w:hAnsi="Wingdings"/>
      </w:rPr>
    </w:lvl>
  </w:abstractNum>
  <w:abstractNum w:abstractNumId="5">
    <w:nsid w:val="00000006"/>
    <w:multiLevelType w:val="singleLevel"/>
    <w:tmpl w:val="00000006"/>
    <w:name w:val="WW8Num6"/>
    <w:lvl w:ilvl="0">
      <w:numFmt w:val="bullet"/>
      <w:lvlText w:val="-"/>
      <w:lvlJc w:val="left"/>
      <w:pPr>
        <w:tabs>
          <w:tab w:val="num" w:pos="360"/>
        </w:tabs>
        <w:ind w:left="36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907"/>
        </w:tabs>
        <w:ind w:left="907" w:hanging="340"/>
      </w:pPr>
      <w:rPr>
        <w:rFonts w:ascii="Wingdings" w:hAnsi="Wingdings"/>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nsid w:val="04375953"/>
    <w:multiLevelType w:val="hybridMultilevel"/>
    <w:tmpl w:val="1FA8B960"/>
    <w:lvl w:ilvl="0" w:tplc="8F841EC0">
      <w:start w:val="2013"/>
      <w:numFmt w:val="bullet"/>
      <w:lvlText w:val="-"/>
      <w:lvlJc w:val="left"/>
      <w:pPr>
        <w:ind w:left="720" w:hanging="360"/>
      </w:pPr>
      <w:rPr>
        <w:rFonts w:ascii="lvetica" w:eastAsia="Times New Roman" w:hAnsi="lvetica" w:cs="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0B6BE4"/>
    <w:multiLevelType w:val="hybridMultilevel"/>
    <w:tmpl w:val="93A4A4D4"/>
    <w:lvl w:ilvl="0" w:tplc="E2C899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F70E0C"/>
    <w:multiLevelType w:val="hybridMultilevel"/>
    <w:tmpl w:val="4AF611F0"/>
    <w:lvl w:ilvl="0" w:tplc="040C0001">
      <w:start w:val="1"/>
      <w:numFmt w:val="bullet"/>
      <w:lvlText w:val=""/>
      <w:lvlJc w:val="left"/>
      <w:pPr>
        <w:ind w:left="1432" w:hanging="360"/>
      </w:pPr>
      <w:rPr>
        <w:rFonts w:ascii="Symbol" w:hAnsi="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12">
    <w:nsid w:val="194056D9"/>
    <w:multiLevelType w:val="hybridMultilevel"/>
    <w:tmpl w:val="1C38F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4E6038"/>
    <w:multiLevelType w:val="hybridMultilevel"/>
    <w:tmpl w:val="0BE46D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F3C7ADE"/>
    <w:multiLevelType w:val="hybridMultilevel"/>
    <w:tmpl w:val="DC2045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A12706"/>
    <w:multiLevelType w:val="hybridMultilevel"/>
    <w:tmpl w:val="89C4BEA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1C35C2"/>
    <w:multiLevelType w:val="hybridMultilevel"/>
    <w:tmpl w:val="ECA88B98"/>
    <w:lvl w:ilvl="0" w:tplc="60B22604">
      <w:start w:val="2013"/>
      <w:numFmt w:val="bullet"/>
      <w:lvlText w:val="-"/>
      <w:lvlJc w:val="left"/>
      <w:pPr>
        <w:ind w:left="720" w:hanging="360"/>
      </w:pPr>
      <w:rPr>
        <w:rFonts w:ascii="lvetica" w:eastAsia="Times New Roman" w:hAnsi="lvetica" w:cs="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6900AC"/>
    <w:multiLevelType w:val="hybridMultilevel"/>
    <w:tmpl w:val="C4FEBC3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BEE3BCC"/>
    <w:multiLevelType w:val="hybridMultilevel"/>
    <w:tmpl w:val="7FD0E4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EC362CD"/>
    <w:multiLevelType w:val="hybridMultilevel"/>
    <w:tmpl w:val="5FCA362E"/>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EFC62E8"/>
    <w:multiLevelType w:val="hybridMultilevel"/>
    <w:tmpl w:val="D248C138"/>
    <w:lvl w:ilvl="0" w:tplc="48C63288">
      <w:start w:val="2013"/>
      <w:numFmt w:val="bullet"/>
      <w:lvlText w:val="-"/>
      <w:lvlJc w:val="left"/>
      <w:pPr>
        <w:ind w:left="720" w:hanging="360"/>
      </w:pPr>
      <w:rPr>
        <w:rFonts w:ascii="lvetica" w:eastAsia="Times New Roman" w:hAnsi="lvetica" w:cs="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C54B94"/>
    <w:multiLevelType w:val="hybridMultilevel"/>
    <w:tmpl w:val="4654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220DC9"/>
    <w:multiLevelType w:val="hybridMultilevel"/>
    <w:tmpl w:val="124E82F6"/>
    <w:lvl w:ilvl="0" w:tplc="00000007">
      <w:start w:val="1"/>
      <w:numFmt w:val="bullet"/>
      <w:lvlText w:val=""/>
      <w:lvlJc w:val="left"/>
      <w:pPr>
        <w:ind w:left="1080" w:hanging="360"/>
      </w:pPr>
      <w:rPr>
        <w:rFonts w:ascii="Wingdings" w:hAnsi="Wingdings"/>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91D76D3"/>
    <w:multiLevelType w:val="hybridMultilevel"/>
    <w:tmpl w:val="33E4F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DF74CE"/>
    <w:multiLevelType w:val="hybridMultilevel"/>
    <w:tmpl w:val="C546A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9B58DD"/>
    <w:multiLevelType w:val="hybridMultilevel"/>
    <w:tmpl w:val="F738D7F2"/>
    <w:lvl w:ilvl="0" w:tplc="F1D0680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9095348"/>
    <w:multiLevelType w:val="hybridMultilevel"/>
    <w:tmpl w:val="C4768CFC"/>
    <w:lvl w:ilvl="0" w:tplc="EF567B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2F726C"/>
    <w:multiLevelType w:val="hybridMultilevel"/>
    <w:tmpl w:val="564E88BC"/>
    <w:lvl w:ilvl="0" w:tplc="800A5F3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AB94F36"/>
    <w:multiLevelType w:val="hybridMultilevel"/>
    <w:tmpl w:val="03227560"/>
    <w:lvl w:ilvl="0" w:tplc="040C0001">
      <w:start w:val="1"/>
      <w:numFmt w:val="bullet"/>
      <w:lvlText w:val=""/>
      <w:lvlJc w:val="left"/>
      <w:pPr>
        <w:ind w:left="720" w:hanging="360"/>
      </w:pPr>
      <w:rPr>
        <w:rFonts w:ascii="Symbol" w:hAnsi="Symbol" w:hint="default"/>
      </w:rPr>
    </w:lvl>
    <w:lvl w:ilvl="1" w:tplc="620A829E">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3"/>
  </w:num>
  <w:num w:numId="12">
    <w:abstractNumId w:val="25"/>
  </w:num>
  <w:num w:numId="13">
    <w:abstractNumId w:val="26"/>
  </w:num>
  <w:num w:numId="14">
    <w:abstractNumId w:val="16"/>
  </w:num>
  <w:num w:numId="15">
    <w:abstractNumId w:val="20"/>
  </w:num>
  <w:num w:numId="16">
    <w:abstractNumId w:val="9"/>
  </w:num>
  <w:num w:numId="17">
    <w:abstractNumId w:val="22"/>
  </w:num>
  <w:num w:numId="18">
    <w:abstractNumId w:val="27"/>
  </w:num>
  <w:num w:numId="19">
    <w:abstractNumId w:val="28"/>
  </w:num>
  <w:num w:numId="20">
    <w:abstractNumId w:val="23"/>
  </w:num>
  <w:num w:numId="21">
    <w:abstractNumId w:val="21"/>
  </w:num>
  <w:num w:numId="22">
    <w:abstractNumId w:val="10"/>
  </w:num>
  <w:num w:numId="23">
    <w:abstractNumId w:val="12"/>
  </w:num>
  <w:num w:numId="24">
    <w:abstractNumId w:val="17"/>
  </w:num>
  <w:num w:numId="25">
    <w:abstractNumId w:val="19"/>
  </w:num>
  <w:num w:numId="26">
    <w:abstractNumId w:val="14"/>
  </w:num>
  <w:num w:numId="27">
    <w:abstractNumId w:val="15"/>
  </w:num>
  <w:num w:numId="28">
    <w:abstractNumId w:val="2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9E1139"/>
    <w:rsid w:val="00044591"/>
    <w:rsid w:val="0007413E"/>
    <w:rsid w:val="000B0602"/>
    <w:rsid w:val="000B567C"/>
    <w:rsid w:val="000C659E"/>
    <w:rsid w:val="0012037D"/>
    <w:rsid w:val="00135A70"/>
    <w:rsid w:val="00142FB8"/>
    <w:rsid w:val="00162D4F"/>
    <w:rsid w:val="00163275"/>
    <w:rsid w:val="0018057E"/>
    <w:rsid w:val="00185B0C"/>
    <w:rsid w:val="001A06A7"/>
    <w:rsid w:val="001A0F4F"/>
    <w:rsid w:val="001A3F02"/>
    <w:rsid w:val="001F3178"/>
    <w:rsid w:val="00225046"/>
    <w:rsid w:val="002340E3"/>
    <w:rsid w:val="00235B9B"/>
    <w:rsid w:val="002829C6"/>
    <w:rsid w:val="002A1B12"/>
    <w:rsid w:val="002E1B2A"/>
    <w:rsid w:val="002E4244"/>
    <w:rsid w:val="002E55CF"/>
    <w:rsid w:val="002F4624"/>
    <w:rsid w:val="002F7C28"/>
    <w:rsid w:val="00315F35"/>
    <w:rsid w:val="00321ABD"/>
    <w:rsid w:val="00350E96"/>
    <w:rsid w:val="00360C43"/>
    <w:rsid w:val="00363884"/>
    <w:rsid w:val="00390D52"/>
    <w:rsid w:val="003A2AC7"/>
    <w:rsid w:val="003E1ADA"/>
    <w:rsid w:val="00400373"/>
    <w:rsid w:val="004430FB"/>
    <w:rsid w:val="0045316C"/>
    <w:rsid w:val="00454C37"/>
    <w:rsid w:val="004B078D"/>
    <w:rsid w:val="004C3EE5"/>
    <w:rsid w:val="004C5C7E"/>
    <w:rsid w:val="00512E9E"/>
    <w:rsid w:val="00531D5C"/>
    <w:rsid w:val="0055066E"/>
    <w:rsid w:val="005846E2"/>
    <w:rsid w:val="00584944"/>
    <w:rsid w:val="005C3282"/>
    <w:rsid w:val="005C5C34"/>
    <w:rsid w:val="005D7C08"/>
    <w:rsid w:val="006030B6"/>
    <w:rsid w:val="006228B1"/>
    <w:rsid w:val="00637324"/>
    <w:rsid w:val="00637F6B"/>
    <w:rsid w:val="00665215"/>
    <w:rsid w:val="0069079C"/>
    <w:rsid w:val="00697AAF"/>
    <w:rsid w:val="006B0A25"/>
    <w:rsid w:val="006C1B7B"/>
    <w:rsid w:val="006C2B7F"/>
    <w:rsid w:val="006C6171"/>
    <w:rsid w:val="006D747D"/>
    <w:rsid w:val="00707293"/>
    <w:rsid w:val="00733ABB"/>
    <w:rsid w:val="0073686C"/>
    <w:rsid w:val="00765DB9"/>
    <w:rsid w:val="00781367"/>
    <w:rsid w:val="00784300"/>
    <w:rsid w:val="007B3158"/>
    <w:rsid w:val="007C1860"/>
    <w:rsid w:val="00843795"/>
    <w:rsid w:val="00862B5E"/>
    <w:rsid w:val="00872B7B"/>
    <w:rsid w:val="008761F0"/>
    <w:rsid w:val="00885EDD"/>
    <w:rsid w:val="008A4FEE"/>
    <w:rsid w:val="008B4201"/>
    <w:rsid w:val="008B47E0"/>
    <w:rsid w:val="008E6D41"/>
    <w:rsid w:val="00901C2A"/>
    <w:rsid w:val="0090445C"/>
    <w:rsid w:val="009116E7"/>
    <w:rsid w:val="00967145"/>
    <w:rsid w:val="00996EBC"/>
    <w:rsid w:val="009C1A2D"/>
    <w:rsid w:val="009E1139"/>
    <w:rsid w:val="00A14BAB"/>
    <w:rsid w:val="00A520E9"/>
    <w:rsid w:val="00A6510B"/>
    <w:rsid w:val="00A73A14"/>
    <w:rsid w:val="00AE03CE"/>
    <w:rsid w:val="00AE4149"/>
    <w:rsid w:val="00AF4BA8"/>
    <w:rsid w:val="00B06130"/>
    <w:rsid w:val="00B219EB"/>
    <w:rsid w:val="00B27A6E"/>
    <w:rsid w:val="00B36F9F"/>
    <w:rsid w:val="00B84ACF"/>
    <w:rsid w:val="00B87B55"/>
    <w:rsid w:val="00BA3CCD"/>
    <w:rsid w:val="00BB5793"/>
    <w:rsid w:val="00BF4493"/>
    <w:rsid w:val="00C134B8"/>
    <w:rsid w:val="00C343D2"/>
    <w:rsid w:val="00C64437"/>
    <w:rsid w:val="00C7361B"/>
    <w:rsid w:val="00C85247"/>
    <w:rsid w:val="00C8714D"/>
    <w:rsid w:val="00CC1B93"/>
    <w:rsid w:val="00D20A75"/>
    <w:rsid w:val="00D536DF"/>
    <w:rsid w:val="00D568A2"/>
    <w:rsid w:val="00D8496F"/>
    <w:rsid w:val="00D864C0"/>
    <w:rsid w:val="00D9181E"/>
    <w:rsid w:val="00D92AF7"/>
    <w:rsid w:val="00DC3D58"/>
    <w:rsid w:val="00DE4152"/>
    <w:rsid w:val="00E175D7"/>
    <w:rsid w:val="00E23D7D"/>
    <w:rsid w:val="00E524EA"/>
    <w:rsid w:val="00E54A9C"/>
    <w:rsid w:val="00E56E5C"/>
    <w:rsid w:val="00E716C0"/>
    <w:rsid w:val="00EA5CAA"/>
    <w:rsid w:val="00EB2D47"/>
    <w:rsid w:val="00ED0005"/>
    <w:rsid w:val="00EF12AE"/>
    <w:rsid w:val="00EF2F52"/>
    <w:rsid w:val="00F21866"/>
    <w:rsid w:val="00F4255F"/>
    <w:rsid w:val="00F64FA5"/>
    <w:rsid w:val="00FC164F"/>
    <w:rsid w:val="00FF05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F"/>
    <w:pPr>
      <w:suppressAutoHyphens/>
    </w:pPr>
  </w:style>
  <w:style w:type="paragraph" w:styleId="Titre1">
    <w:name w:val="heading 1"/>
    <w:basedOn w:val="Normal"/>
    <w:next w:val="Normal"/>
    <w:qFormat/>
    <w:rsid w:val="00235B9B"/>
    <w:pPr>
      <w:keepNext/>
      <w:jc w:val="center"/>
      <w:outlineLvl w:val="0"/>
    </w:pPr>
    <w:rPr>
      <w:b/>
      <w:sz w:val="32"/>
    </w:rPr>
  </w:style>
  <w:style w:type="paragraph" w:styleId="Titre2">
    <w:name w:val="heading 2"/>
    <w:basedOn w:val="Normal"/>
    <w:next w:val="Normal"/>
    <w:link w:val="Titre2Car"/>
    <w:uiPriority w:val="9"/>
    <w:semiHidden/>
    <w:unhideWhenUsed/>
    <w:qFormat/>
    <w:rsid w:val="009116E7"/>
    <w:pPr>
      <w:keepNext/>
      <w:spacing w:before="240" w:after="60"/>
      <w:outlineLvl w:val="1"/>
    </w:pPr>
    <w:rPr>
      <w:rFonts w:ascii="Cambria" w:hAnsi="Cambria"/>
      <w:b/>
      <w:bCs/>
      <w:i/>
      <w:iCs/>
      <w:sz w:val="28"/>
      <w:szCs w:val="28"/>
    </w:rPr>
  </w:style>
  <w:style w:type="paragraph" w:styleId="Titre3">
    <w:name w:val="heading 3"/>
    <w:basedOn w:val="Normal"/>
    <w:next w:val="Normal"/>
    <w:qFormat/>
    <w:rsid w:val="00235B9B"/>
    <w:pPr>
      <w:keepNext/>
      <w:jc w:val="center"/>
      <w:outlineLvl w:val="2"/>
    </w:pPr>
    <w:rPr>
      <w:sz w:val="24"/>
    </w:rPr>
  </w:style>
  <w:style w:type="paragraph" w:styleId="Titre5">
    <w:name w:val="heading 5"/>
    <w:basedOn w:val="Normal"/>
    <w:next w:val="Normal"/>
    <w:qFormat/>
    <w:rsid w:val="00235B9B"/>
    <w:pPr>
      <w:keepNext/>
      <w:pBdr>
        <w:top w:val="single" w:sz="8" w:space="2" w:color="000000" w:shadow="1"/>
        <w:left w:val="single" w:sz="8" w:space="4" w:color="000000" w:shadow="1"/>
        <w:bottom w:val="single" w:sz="8" w:space="1" w:color="000000" w:shadow="1"/>
        <w:right w:val="single" w:sz="8" w:space="4" w:color="000000" w:shadow="1"/>
      </w:pBdr>
      <w:jc w:val="center"/>
      <w:outlineLvl w:val="4"/>
    </w:pPr>
    <w:rPr>
      <w:rFonts w:ascii="Perpetua" w:hAnsi="Perpetua"/>
      <w:b/>
      <w:sz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35B9B"/>
    <w:rPr>
      <w:rFonts w:ascii="Symbol" w:hAnsi="Symbol"/>
    </w:rPr>
  </w:style>
  <w:style w:type="paragraph" w:styleId="Corpsdetexte">
    <w:name w:val="Body Text"/>
    <w:basedOn w:val="Normal"/>
    <w:semiHidden/>
    <w:rsid w:val="00235B9B"/>
    <w:pPr>
      <w:spacing w:after="120"/>
    </w:pPr>
  </w:style>
  <w:style w:type="paragraph" w:styleId="Liste">
    <w:name w:val="List"/>
    <w:basedOn w:val="Corpsdetexte"/>
    <w:semiHidden/>
    <w:rsid w:val="00235B9B"/>
    <w:rPr>
      <w:rFonts w:cs="Lucida Sans Unicode"/>
    </w:rPr>
  </w:style>
  <w:style w:type="paragraph" w:styleId="Lgende">
    <w:name w:val="caption"/>
    <w:basedOn w:val="Normal"/>
    <w:qFormat/>
    <w:rsid w:val="00235B9B"/>
    <w:pPr>
      <w:suppressLineNumbers/>
      <w:spacing w:before="120" w:after="120"/>
    </w:pPr>
    <w:rPr>
      <w:rFonts w:cs="Lucida Sans Unicode"/>
      <w:i/>
      <w:iCs/>
    </w:rPr>
  </w:style>
  <w:style w:type="paragraph" w:customStyle="1" w:styleId="Rpertoire">
    <w:name w:val="Répertoire"/>
    <w:basedOn w:val="Normal"/>
    <w:rsid w:val="00235B9B"/>
    <w:pPr>
      <w:suppressLineNumbers/>
    </w:pPr>
    <w:rPr>
      <w:rFonts w:cs="Lucida Sans Unicode"/>
    </w:rPr>
  </w:style>
  <w:style w:type="paragraph" w:styleId="Titre">
    <w:name w:val="Title"/>
    <w:basedOn w:val="Normal"/>
    <w:next w:val="Corpsdetexte"/>
    <w:qFormat/>
    <w:rsid w:val="00235B9B"/>
    <w:pPr>
      <w:keepNext/>
      <w:spacing w:before="240" w:after="120"/>
    </w:pPr>
    <w:rPr>
      <w:rFonts w:ascii="Arial" w:eastAsia="Lucida Sans Unicode" w:hAnsi="Arial" w:cs="Lucida Sans Unicode"/>
      <w:sz w:val="28"/>
      <w:szCs w:val="28"/>
    </w:rPr>
  </w:style>
  <w:style w:type="paragraph" w:styleId="Corpsdetexte2">
    <w:name w:val="Body Text 2"/>
    <w:basedOn w:val="Normal"/>
    <w:semiHidden/>
    <w:rsid w:val="00235B9B"/>
    <w:pPr>
      <w:pBdr>
        <w:top w:val="single" w:sz="4" w:space="1" w:color="auto"/>
        <w:left w:val="single" w:sz="4" w:space="4" w:color="auto"/>
        <w:bottom w:val="single" w:sz="4" w:space="1" w:color="auto"/>
        <w:right w:val="single" w:sz="4" w:space="4" w:color="auto"/>
      </w:pBdr>
      <w:jc w:val="both"/>
    </w:pPr>
    <w:rPr>
      <w:rFonts w:ascii="Arial" w:hAnsi="Arial"/>
    </w:rPr>
  </w:style>
  <w:style w:type="paragraph" w:styleId="En-tte">
    <w:name w:val="header"/>
    <w:basedOn w:val="Normal"/>
    <w:semiHidden/>
    <w:rsid w:val="00235B9B"/>
    <w:pPr>
      <w:tabs>
        <w:tab w:val="center" w:pos="4536"/>
        <w:tab w:val="right" w:pos="9072"/>
      </w:tabs>
    </w:pPr>
  </w:style>
  <w:style w:type="paragraph" w:customStyle="1" w:styleId="Contenuducadre">
    <w:name w:val="Contenu du cadre"/>
    <w:basedOn w:val="Corpsdetexte"/>
    <w:rsid w:val="00235B9B"/>
  </w:style>
  <w:style w:type="character" w:customStyle="1" w:styleId="Titre2Car">
    <w:name w:val="Titre 2 Car"/>
    <w:basedOn w:val="Policepardfaut"/>
    <w:link w:val="Titre2"/>
    <w:uiPriority w:val="9"/>
    <w:semiHidden/>
    <w:rsid w:val="009116E7"/>
    <w:rPr>
      <w:rFonts w:ascii="Cambria" w:eastAsia="Times New Roman" w:hAnsi="Cambria" w:cs="Times New Roman"/>
      <w:b/>
      <w:bCs/>
      <w:i/>
      <w:iCs/>
      <w:sz w:val="28"/>
      <w:szCs w:val="28"/>
    </w:rPr>
  </w:style>
  <w:style w:type="paragraph" w:styleId="Retraitcorpsdetexte2">
    <w:name w:val="Body Text Indent 2"/>
    <w:basedOn w:val="Normal"/>
    <w:link w:val="Retraitcorpsdetexte2Car"/>
    <w:uiPriority w:val="99"/>
    <w:unhideWhenUsed/>
    <w:rsid w:val="009116E7"/>
    <w:pPr>
      <w:spacing w:after="120" w:line="480" w:lineRule="auto"/>
      <w:ind w:left="283"/>
    </w:pPr>
  </w:style>
  <w:style w:type="character" w:customStyle="1" w:styleId="Retraitcorpsdetexte2Car">
    <w:name w:val="Retrait corps de texte 2 Car"/>
    <w:basedOn w:val="Policepardfaut"/>
    <w:link w:val="Retraitcorpsdetexte2"/>
    <w:uiPriority w:val="99"/>
    <w:rsid w:val="009116E7"/>
  </w:style>
  <w:style w:type="paragraph" w:styleId="Retraitcorpsdetexte3">
    <w:name w:val="Body Text Indent 3"/>
    <w:basedOn w:val="Normal"/>
    <w:link w:val="Retraitcorpsdetexte3Car"/>
    <w:uiPriority w:val="99"/>
    <w:semiHidden/>
    <w:unhideWhenUsed/>
    <w:rsid w:val="009116E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16E7"/>
    <w:rPr>
      <w:sz w:val="16"/>
      <w:szCs w:val="16"/>
    </w:rPr>
  </w:style>
  <w:style w:type="paragraph" w:styleId="Normalcentr">
    <w:name w:val="Block Text"/>
    <w:basedOn w:val="Normal"/>
    <w:rsid w:val="009116E7"/>
    <w:pPr>
      <w:spacing w:after="60"/>
      <w:ind w:left="284" w:right="-143"/>
      <w:jc w:val="both"/>
    </w:pPr>
    <w:rPr>
      <w:sz w:val="24"/>
    </w:rPr>
  </w:style>
  <w:style w:type="paragraph" w:styleId="Paragraphedeliste">
    <w:name w:val="List Paragraph"/>
    <w:basedOn w:val="Normal"/>
    <w:uiPriority w:val="34"/>
    <w:qFormat/>
    <w:rsid w:val="009116E7"/>
    <w:pPr>
      <w:ind w:left="708"/>
    </w:pPr>
  </w:style>
  <w:style w:type="paragraph" w:styleId="Pieddepage">
    <w:name w:val="footer"/>
    <w:basedOn w:val="Normal"/>
    <w:link w:val="PieddepageCar"/>
    <w:uiPriority w:val="99"/>
    <w:unhideWhenUsed/>
    <w:rsid w:val="003E1ADA"/>
    <w:pPr>
      <w:tabs>
        <w:tab w:val="center" w:pos="4536"/>
        <w:tab w:val="right" w:pos="9072"/>
      </w:tabs>
    </w:pPr>
  </w:style>
  <w:style w:type="character" w:customStyle="1" w:styleId="PieddepageCar">
    <w:name w:val="Pied de page Car"/>
    <w:basedOn w:val="Policepardfaut"/>
    <w:link w:val="Pieddepage"/>
    <w:uiPriority w:val="99"/>
    <w:rsid w:val="003E1ADA"/>
  </w:style>
  <w:style w:type="paragraph" w:styleId="Textedebulles">
    <w:name w:val="Balloon Text"/>
    <w:basedOn w:val="Normal"/>
    <w:link w:val="TextedebullesCar"/>
    <w:uiPriority w:val="99"/>
    <w:semiHidden/>
    <w:unhideWhenUsed/>
    <w:rsid w:val="006D747D"/>
    <w:rPr>
      <w:rFonts w:ascii="Tahoma" w:hAnsi="Tahoma" w:cs="Tahoma"/>
      <w:sz w:val="16"/>
      <w:szCs w:val="16"/>
    </w:rPr>
  </w:style>
  <w:style w:type="character" w:customStyle="1" w:styleId="TextedebullesCar">
    <w:name w:val="Texte de bulles Car"/>
    <w:basedOn w:val="Policepardfaut"/>
    <w:link w:val="Textedebulles"/>
    <w:uiPriority w:val="99"/>
    <w:semiHidden/>
    <w:rsid w:val="006D747D"/>
    <w:rPr>
      <w:rFonts w:ascii="Tahoma" w:hAnsi="Tahoma" w:cs="Tahoma"/>
      <w:sz w:val="16"/>
      <w:szCs w:val="16"/>
    </w:rPr>
  </w:style>
  <w:style w:type="character" w:styleId="CitationHTML">
    <w:name w:val="HTML Cite"/>
    <w:basedOn w:val="Policepardfaut"/>
    <w:uiPriority w:val="99"/>
    <w:semiHidden/>
    <w:unhideWhenUsed/>
    <w:rsid w:val="009C1A2D"/>
    <w:rPr>
      <w:i/>
      <w:iCs/>
    </w:rPr>
  </w:style>
  <w:style w:type="table" w:styleId="Grilledutableau">
    <w:name w:val="Table Grid"/>
    <w:basedOn w:val="TableauNormal"/>
    <w:uiPriority w:val="59"/>
    <w:rsid w:val="008E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4C3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F"/>
    <w:pPr>
      <w:suppressAutoHyphens/>
    </w:pPr>
  </w:style>
  <w:style w:type="paragraph" w:styleId="Titre1">
    <w:name w:val="heading 1"/>
    <w:basedOn w:val="Normal"/>
    <w:next w:val="Normal"/>
    <w:qFormat/>
    <w:rsid w:val="00235B9B"/>
    <w:pPr>
      <w:keepNext/>
      <w:jc w:val="center"/>
      <w:outlineLvl w:val="0"/>
    </w:pPr>
    <w:rPr>
      <w:b/>
      <w:sz w:val="32"/>
    </w:rPr>
  </w:style>
  <w:style w:type="paragraph" w:styleId="Titre2">
    <w:name w:val="heading 2"/>
    <w:basedOn w:val="Normal"/>
    <w:next w:val="Normal"/>
    <w:link w:val="Titre2Car"/>
    <w:uiPriority w:val="9"/>
    <w:semiHidden/>
    <w:unhideWhenUsed/>
    <w:qFormat/>
    <w:rsid w:val="009116E7"/>
    <w:pPr>
      <w:keepNext/>
      <w:spacing w:before="240" w:after="60"/>
      <w:outlineLvl w:val="1"/>
    </w:pPr>
    <w:rPr>
      <w:rFonts w:ascii="Cambria" w:hAnsi="Cambria"/>
      <w:b/>
      <w:bCs/>
      <w:i/>
      <w:iCs/>
      <w:sz w:val="28"/>
      <w:szCs w:val="28"/>
    </w:rPr>
  </w:style>
  <w:style w:type="paragraph" w:styleId="Titre3">
    <w:name w:val="heading 3"/>
    <w:basedOn w:val="Normal"/>
    <w:next w:val="Normal"/>
    <w:qFormat/>
    <w:rsid w:val="00235B9B"/>
    <w:pPr>
      <w:keepNext/>
      <w:jc w:val="center"/>
      <w:outlineLvl w:val="2"/>
    </w:pPr>
    <w:rPr>
      <w:sz w:val="24"/>
    </w:rPr>
  </w:style>
  <w:style w:type="paragraph" w:styleId="Titre5">
    <w:name w:val="heading 5"/>
    <w:basedOn w:val="Normal"/>
    <w:next w:val="Normal"/>
    <w:qFormat/>
    <w:rsid w:val="00235B9B"/>
    <w:pPr>
      <w:keepNext/>
      <w:pBdr>
        <w:top w:val="single" w:sz="8" w:space="2" w:color="000000" w:shadow="1"/>
        <w:left w:val="single" w:sz="8" w:space="4" w:color="000000" w:shadow="1"/>
        <w:bottom w:val="single" w:sz="8" w:space="1" w:color="000000" w:shadow="1"/>
        <w:right w:val="single" w:sz="8" w:space="4" w:color="000000" w:shadow="1"/>
      </w:pBdr>
      <w:jc w:val="center"/>
      <w:outlineLvl w:val="4"/>
    </w:pPr>
    <w:rPr>
      <w:rFonts w:ascii="Perpetua" w:hAnsi="Perpetua"/>
      <w:b/>
      <w:sz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35B9B"/>
    <w:rPr>
      <w:rFonts w:ascii="Symbol" w:hAnsi="Symbol"/>
    </w:rPr>
  </w:style>
  <w:style w:type="paragraph" w:styleId="Corpsdetexte">
    <w:name w:val="Body Text"/>
    <w:basedOn w:val="Normal"/>
    <w:semiHidden/>
    <w:rsid w:val="00235B9B"/>
    <w:pPr>
      <w:spacing w:after="120"/>
    </w:pPr>
  </w:style>
  <w:style w:type="paragraph" w:styleId="Liste">
    <w:name w:val="List"/>
    <w:basedOn w:val="Corpsdetexte"/>
    <w:semiHidden/>
    <w:rsid w:val="00235B9B"/>
    <w:rPr>
      <w:rFonts w:cs="Lucida Sans Unicode"/>
    </w:rPr>
  </w:style>
  <w:style w:type="paragraph" w:styleId="Lgende">
    <w:name w:val="caption"/>
    <w:basedOn w:val="Normal"/>
    <w:qFormat/>
    <w:rsid w:val="00235B9B"/>
    <w:pPr>
      <w:suppressLineNumbers/>
      <w:spacing w:before="120" w:after="120"/>
    </w:pPr>
    <w:rPr>
      <w:rFonts w:cs="Lucida Sans Unicode"/>
      <w:i/>
      <w:iCs/>
    </w:rPr>
  </w:style>
  <w:style w:type="paragraph" w:customStyle="1" w:styleId="Rpertoire">
    <w:name w:val="Répertoire"/>
    <w:basedOn w:val="Normal"/>
    <w:rsid w:val="00235B9B"/>
    <w:pPr>
      <w:suppressLineNumbers/>
    </w:pPr>
    <w:rPr>
      <w:rFonts w:cs="Lucida Sans Unicode"/>
    </w:rPr>
  </w:style>
  <w:style w:type="paragraph" w:styleId="Titre">
    <w:name w:val="Title"/>
    <w:basedOn w:val="Normal"/>
    <w:next w:val="Corpsdetexte"/>
    <w:qFormat/>
    <w:rsid w:val="00235B9B"/>
    <w:pPr>
      <w:keepNext/>
      <w:spacing w:before="240" w:after="120"/>
    </w:pPr>
    <w:rPr>
      <w:rFonts w:ascii="Arial" w:eastAsia="Lucida Sans Unicode" w:hAnsi="Arial" w:cs="Lucida Sans Unicode"/>
      <w:sz w:val="28"/>
      <w:szCs w:val="28"/>
    </w:rPr>
  </w:style>
  <w:style w:type="paragraph" w:styleId="Corpsdetexte2">
    <w:name w:val="Body Text 2"/>
    <w:basedOn w:val="Normal"/>
    <w:semiHidden/>
    <w:rsid w:val="00235B9B"/>
    <w:pPr>
      <w:pBdr>
        <w:top w:val="single" w:sz="4" w:space="1" w:color="auto"/>
        <w:left w:val="single" w:sz="4" w:space="4" w:color="auto"/>
        <w:bottom w:val="single" w:sz="4" w:space="1" w:color="auto"/>
        <w:right w:val="single" w:sz="4" w:space="4" w:color="auto"/>
      </w:pBdr>
      <w:jc w:val="both"/>
    </w:pPr>
    <w:rPr>
      <w:rFonts w:ascii="Arial" w:hAnsi="Arial"/>
    </w:rPr>
  </w:style>
  <w:style w:type="paragraph" w:styleId="En-tte">
    <w:name w:val="header"/>
    <w:basedOn w:val="Normal"/>
    <w:semiHidden/>
    <w:rsid w:val="00235B9B"/>
    <w:pPr>
      <w:tabs>
        <w:tab w:val="center" w:pos="4536"/>
        <w:tab w:val="right" w:pos="9072"/>
      </w:tabs>
    </w:pPr>
  </w:style>
  <w:style w:type="paragraph" w:customStyle="1" w:styleId="Contenuducadre">
    <w:name w:val="Contenu du cadre"/>
    <w:basedOn w:val="Corpsdetexte"/>
    <w:rsid w:val="00235B9B"/>
  </w:style>
  <w:style w:type="character" w:customStyle="1" w:styleId="Titre2Car">
    <w:name w:val="Titre 2 Car"/>
    <w:basedOn w:val="Policepardfaut"/>
    <w:link w:val="Titre2"/>
    <w:uiPriority w:val="9"/>
    <w:semiHidden/>
    <w:rsid w:val="009116E7"/>
    <w:rPr>
      <w:rFonts w:ascii="Cambria" w:eastAsia="Times New Roman" w:hAnsi="Cambria" w:cs="Times New Roman"/>
      <w:b/>
      <w:bCs/>
      <w:i/>
      <w:iCs/>
      <w:sz w:val="28"/>
      <w:szCs w:val="28"/>
    </w:rPr>
  </w:style>
  <w:style w:type="paragraph" w:styleId="Retraitcorpsdetexte2">
    <w:name w:val="Body Text Indent 2"/>
    <w:basedOn w:val="Normal"/>
    <w:link w:val="Retraitcorpsdetexte2Car"/>
    <w:uiPriority w:val="99"/>
    <w:unhideWhenUsed/>
    <w:rsid w:val="009116E7"/>
    <w:pPr>
      <w:spacing w:after="120" w:line="480" w:lineRule="auto"/>
      <w:ind w:left="283"/>
    </w:pPr>
  </w:style>
  <w:style w:type="character" w:customStyle="1" w:styleId="Retraitcorpsdetexte2Car">
    <w:name w:val="Retrait corps de texte 2 Car"/>
    <w:basedOn w:val="Policepardfaut"/>
    <w:link w:val="Retraitcorpsdetexte2"/>
    <w:uiPriority w:val="99"/>
    <w:rsid w:val="009116E7"/>
  </w:style>
  <w:style w:type="paragraph" w:styleId="Retraitcorpsdetexte3">
    <w:name w:val="Body Text Indent 3"/>
    <w:basedOn w:val="Normal"/>
    <w:link w:val="Retraitcorpsdetexte3Car"/>
    <w:uiPriority w:val="99"/>
    <w:semiHidden/>
    <w:unhideWhenUsed/>
    <w:rsid w:val="009116E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16E7"/>
    <w:rPr>
      <w:sz w:val="16"/>
      <w:szCs w:val="16"/>
    </w:rPr>
  </w:style>
  <w:style w:type="paragraph" w:styleId="Normalcentr">
    <w:name w:val="Block Text"/>
    <w:basedOn w:val="Normal"/>
    <w:rsid w:val="009116E7"/>
    <w:pPr>
      <w:spacing w:after="60"/>
      <w:ind w:left="284" w:right="-143"/>
      <w:jc w:val="both"/>
    </w:pPr>
    <w:rPr>
      <w:sz w:val="24"/>
    </w:rPr>
  </w:style>
  <w:style w:type="paragraph" w:styleId="Paragraphedeliste">
    <w:name w:val="List Paragraph"/>
    <w:basedOn w:val="Normal"/>
    <w:uiPriority w:val="34"/>
    <w:qFormat/>
    <w:rsid w:val="009116E7"/>
    <w:pPr>
      <w:ind w:left="708"/>
    </w:pPr>
  </w:style>
  <w:style w:type="paragraph" w:styleId="Pieddepage">
    <w:name w:val="footer"/>
    <w:basedOn w:val="Normal"/>
    <w:link w:val="PieddepageCar"/>
    <w:uiPriority w:val="99"/>
    <w:unhideWhenUsed/>
    <w:rsid w:val="003E1ADA"/>
    <w:pPr>
      <w:tabs>
        <w:tab w:val="center" w:pos="4536"/>
        <w:tab w:val="right" w:pos="9072"/>
      </w:tabs>
    </w:pPr>
  </w:style>
  <w:style w:type="character" w:customStyle="1" w:styleId="PieddepageCar">
    <w:name w:val="Pied de page Car"/>
    <w:basedOn w:val="Policepardfaut"/>
    <w:link w:val="Pieddepage"/>
    <w:uiPriority w:val="99"/>
    <w:rsid w:val="003E1ADA"/>
  </w:style>
  <w:style w:type="paragraph" w:styleId="Textedebulles">
    <w:name w:val="Balloon Text"/>
    <w:basedOn w:val="Normal"/>
    <w:link w:val="TextedebullesCar"/>
    <w:uiPriority w:val="99"/>
    <w:semiHidden/>
    <w:unhideWhenUsed/>
    <w:rsid w:val="006D747D"/>
    <w:rPr>
      <w:rFonts w:ascii="Tahoma" w:hAnsi="Tahoma" w:cs="Tahoma"/>
      <w:sz w:val="16"/>
      <w:szCs w:val="16"/>
    </w:rPr>
  </w:style>
  <w:style w:type="character" w:customStyle="1" w:styleId="TextedebullesCar">
    <w:name w:val="Texte de bulles Car"/>
    <w:basedOn w:val="Policepardfaut"/>
    <w:link w:val="Textedebulles"/>
    <w:uiPriority w:val="99"/>
    <w:semiHidden/>
    <w:rsid w:val="006D747D"/>
    <w:rPr>
      <w:rFonts w:ascii="Tahoma" w:hAnsi="Tahoma" w:cs="Tahoma"/>
      <w:sz w:val="16"/>
      <w:szCs w:val="16"/>
    </w:rPr>
  </w:style>
  <w:style w:type="character" w:styleId="CitationHTML">
    <w:name w:val="HTML Cite"/>
    <w:basedOn w:val="Policepardfaut"/>
    <w:uiPriority w:val="99"/>
    <w:semiHidden/>
    <w:unhideWhenUsed/>
    <w:rsid w:val="009C1A2D"/>
    <w:rPr>
      <w:i/>
      <w:iCs/>
    </w:rPr>
  </w:style>
  <w:style w:type="table" w:styleId="Grilledutableau">
    <w:name w:val="Table Grid"/>
    <w:basedOn w:val="TableauNormal"/>
    <w:uiPriority w:val="59"/>
    <w:rsid w:val="008E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FACC-0038-4199-B516-CCF45DF4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3304</Words>
  <Characters>18174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fol02</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4</cp:revision>
  <cp:lastPrinted>2014-07-21T19:10:00Z</cp:lastPrinted>
  <dcterms:created xsi:type="dcterms:W3CDTF">2017-06-22T08:00:00Z</dcterms:created>
  <dcterms:modified xsi:type="dcterms:W3CDTF">2017-06-22T11:35:00Z</dcterms:modified>
</cp:coreProperties>
</file>