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29" w:rsidRDefault="00DB3E29" w:rsidP="00DB3E29">
      <w:pPr>
        <w:pStyle w:val="Sansinterligne"/>
        <w:rPr>
          <w:rFonts w:ascii="Times New Roman" w:hAnsi="Times New Roman" w:cs="Times New Roman"/>
          <w:sz w:val="28"/>
          <w:szCs w:val="28"/>
        </w:rPr>
      </w:pPr>
      <w:r w:rsidRPr="00DB3E29">
        <w:rPr>
          <w:rFonts w:ascii="Times New Roman" w:hAnsi="Times New Roman" w:cs="Times New Roman"/>
          <w:sz w:val="28"/>
          <w:szCs w:val="28"/>
        </w:rPr>
        <w:t xml:space="preserve">Ministère de l’Enseignement </w:t>
      </w:r>
      <w:r w:rsidRPr="00DB3E29">
        <w:rPr>
          <w:rFonts w:ascii="Times New Roman" w:hAnsi="Times New Roman" w:cs="Times New Roman"/>
          <w:sz w:val="28"/>
          <w:szCs w:val="28"/>
        </w:rPr>
        <w:tab/>
      </w:r>
      <w:r w:rsidRPr="00DB3E2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République de Côte d’Ivoire</w:t>
      </w:r>
    </w:p>
    <w:p w:rsidR="004B658A" w:rsidRDefault="00687F51" w:rsidP="00DB3E29">
      <w:pPr>
        <w:pStyle w:val="Sansinterligne"/>
        <w:rPr>
          <w:rFonts w:ascii="Times New Roman" w:hAnsi="Times New Roman" w:cs="Times New Roman"/>
          <w:sz w:val="28"/>
          <w:szCs w:val="28"/>
        </w:rPr>
      </w:pPr>
      <w:r>
        <w:rPr>
          <w:rFonts w:ascii="Times New Roman" w:hAnsi="Times New Roman" w:cs="Times New Roman"/>
          <w:noProof/>
          <w:sz w:val="28"/>
          <w:szCs w:val="28"/>
          <w:lang w:eastAsia="fr-FR"/>
        </w:rPr>
        <w:drawing>
          <wp:anchor distT="0" distB="0" distL="114300" distR="114300" simplePos="0" relativeHeight="251661312" behindDoc="0" locked="0" layoutInCell="1" allowOverlap="1">
            <wp:simplePos x="0" y="0"/>
            <wp:positionH relativeFrom="column">
              <wp:posOffset>3980180</wp:posOffset>
            </wp:positionH>
            <wp:positionV relativeFrom="paragraph">
              <wp:posOffset>149860</wp:posOffset>
            </wp:positionV>
            <wp:extent cx="1179830" cy="1222375"/>
            <wp:effectExtent l="19050" t="0" r="1270" b="0"/>
            <wp:wrapThrough wrapText="bothSides">
              <wp:wrapPolygon edited="0">
                <wp:start x="-349" y="0"/>
                <wp:lineTo x="-349" y="21207"/>
                <wp:lineTo x="21623" y="21207"/>
                <wp:lineTo x="21623" y="0"/>
                <wp:lineTo x="-349" y="0"/>
              </wp:wrapPolygon>
            </wp:wrapThrough>
            <wp:docPr id="4" name="Image 4" descr="C:\Documents and Settings\LAVISION\Bureau\PAYS DE REVE 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AVISION\Bureau\PAYS DE REVE CI.gif"/>
                    <pic:cNvPicPr>
                      <a:picLocks noChangeAspect="1" noChangeArrowheads="1"/>
                    </pic:cNvPicPr>
                  </pic:nvPicPr>
                  <pic:blipFill>
                    <a:blip r:embed="rId6" cstate="print"/>
                    <a:srcRect/>
                    <a:stretch>
                      <a:fillRect/>
                    </a:stretch>
                  </pic:blipFill>
                  <pic:spPr bwMode="auto">
                    <a:xfrm>
                      <a:off x="0" y="0"/>
                      <a:ext cx="1179830" cy="1222375"/>
                    </a:xfrm>
                    <a:prstGeom prst="rect">
                      <a:avLst/>
                    </a:prstGeom>
                    <a:noFill/>
                    <a:ln w="9525">
                      <a:noFill/>
                      <a:miter lim="800000"/>
                      <a:headEnd/>
                      <a:tailEnd/>
                    </a:ln>
                  </pic:spPr>
                </pic:pic>
              </a:graphicData>
            </a:graphic>
          </wp:anchor>
        </w:drawing>
      </w:r>
      <w:r w:rsidR="004B658A">
        <w:rPr>
          <w:rFonts w:ascii="Times New Roman" w:hAnsi="Times New Roman" w:cs="Times New Roman"/>
          <w:sz w:val="28"/>
          <w:szCs w:val="28"/>
        </w:rPr>
        <w:t xml:space="preserve">Supérieur et de la Recherche </w:t>
      </w:r>
    </w:p>
    <w:p w:rsidR="004B658A" w:rsidRPr="00DB3E29" w:rsidRDefault="00687F51" w:rsidP="004B658A">
      <w:pPr>
        <w:pStyle w:val="Sansinterligne"/>
        <w:ind w:firstLine="708"/>
        <w:rPr>
          <w:rFonts w:ascii="Times New Roman" w:hAnsi="Times New Roman" w:cs="Times New Roman"/>
          <w:sz w:val="28"/>
          <w:szCs w:val="28"/>
        </w:rPr>
      </w:pPr>
      <w:r>
        <w:rPr>
          <w:rFonts w:ascii="Times New Roman" w:hAnsi="Times New Roman" w:cs="Times New Roman"/>
          <w:noProof/>
          <w:sz w:val="28"/>
          <w:szCs w:val="28"/>
          <w:lang w:eastAsia="fr-FR"/>
        </w:rPr>
        <w:drawing>
          <wp:anchor distT="0" distB="0" distL="114300" distR="114300" simplePos="0" relativeHeight="251659264" behindDoc="0" locked="0" layoutInCell="1" allowOverlap="1">
            <wp:simplePos x="0" y="0"/>
            <wp:positionH relativeFrom="column">
              <wp:posOffset>160655</wp:posOffset>
            </wp:positionH>
            <wp:positionV relativeFrom="paragraph">
              <wp:posOffset>264795</wp:posOffset>
            </wp:positionV>
            <wp:extent cx="1224915" cy="988695"/>
            <wp:effectExtent l="19050" t="0" r="0" b="0"/>
            <wp:wrapThrough wrapText="bothSides">
              <wp:wrapPolygon edited="0">
                <wp:start x="-336" y="0"/>
                <wp:lineTo x="-336" y="21225"/>
                <wp:lineTo x="21499" y="21225"/>
                <wp:lineTo x="21499" y="0"/>
                <wp:lineTo x="-336" y="0"/>
              </wp:wrapPolygon>
            </wp:wrapThrough>
            <wp:docPr id="1" name="Image 1" descr="C:\Documents and Settings\LAVISION\Bureau\univ_bou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VISION\Bureau\univ_bouake.jpg"/>
                    <pic:cNvPicPr>
                      <a:picLocks noChangeAspect="1" noChangeArrowheads="1"/>
                    </pic:cNvPicPr>
                  </pic:nvPicPr>
                  <pic:blipFill>
                    <a:blip r:embed="rId7" cstate="print"/>
                    <a:srcRect/>
                    <a:stretch>
                      <a:fillRect/>
                    </a:stretch>
                  </pic:blipFill>
                  <pic:spPr bwMode="auto">
                    <a:xfrm>
                      <a:off x="0" y="0"/>
                      <a:ext cx="1224915" cy="988695"/>
                    </a:xfrm>
                    <a:prstGeom prst="rect">
                      <a:avLst/>
                    </a:prstGeom>
                    <a:noFill/>
                    <a:ln w="9525">
                      <a:noFill/>
                      <a:miter lim="800000"/>
                      <a:headEnd/>
                      <a:tailEnd/>
                    </a:ln>
                  </pic:spPr>
                </pic:pic>
              </a:graphicData>
            </a:graphic>
          </wp:anchor>
        </w:drawing>
      </w:r>
      <w:r w:rsidR="004B658A">
        <w:rPr>
          <w:rFonts w:ascii="Times New Roman" w:hAnsi="Times New Roman" w:cs="Times New Roman"/>
          <w:sz w:val="28"/>
          <w:szCs w:val="28"/>
        </w:rPr>
        <w:t xml:space="preserve">Scientifique </w:t>
      </w:r>
    </w:p>
    <w:p w:rsidR="00A8374F" w:rsidRDefault="00A8374F">
      <w:pPr>
        <w:rPr>
          <w:rFonts w:ascii="Arial" w:hAnsi="Arial" w:cs="Arial"/>
          <w:sz w:val="28"/>
          <w:szCs w:val="28"/>
        </w:rPr>
      </w:pPr>
    </w:p>
    <w:p w:rsidR="00A8374F" w:rsidRDefault="00A8374F">
      <w:pPr>
        <w:rPr>
          <w:rFonts w:ascii="Arial" w:hAnsi="Arial" w:cs="Arial"/>
          <w:sz w:val="28"/>
          <w:szCs w:val="28"/>
        </w:rPr>
      </w:pPr>
    </w:p>
    <w:p w:rsidR="00A8374F" w:rsidRDefault="00A8374F">
      <w:pPr>
        <w:rPr>
          <w:rFonts w:ascii="Arial" w:hAnsi="Arial" w:cs="Arial"/>
          <w:sz w:val="28"/>
          <w:szCs w:val="28"/>
        </w:rPr>
      </w:pPr>
    </w:p>
    <w:p w:rsidR="00A8374F" w:rsidRDefault="004968F0" w:rsidP="004968F0">
      <w:pPr>
        <w:pStyle w:val="Sansinterligne"/>
        <w:rPr>
          <w:rFonts w:ascii="Times New Roman" w:hAnsi="Times New Roman" w:cs="Times New Roman"/>
          <w:sz w:val="28"/>
          <w:szCs w:val="28"/>
        </w:rPr>
      </w:pPr>
      <w:r>
        <w:rPr>
          <w:rFonts w:ascii="Times New Roman" w:hAnsi="Times New Roman" w:cs="Times New Roman"/>
          <w:sz w:val="28"/>
          <w:szCs w:val="28"/>
        </w:rPr>
        <w:t>UNIVERSITE ALASS</w:t>
      </w:r>
      <w:r w:rsidR="00233B60">
        <w:rPr>
          <w:rFonts w:ascii="Times New Roman" w:hAnsi="Times New Roman" w:cs="Times New Roman"/>
          <w:sz w:val="28"/>
          <w:szCs w:val="28"/>
        </w:rPr>
        <w:t>ANE</w:t>
      </w:r>
      <w:r w:rsidR="00233B60">
        <w:rPr>
          <w:rFonts w:ascii="Times New Roman" w:hAnsi="Times New Roman" w:cs="Times New Roman"/>
          <w:sz w:val="28"/>
          <w:szCs w:val="28"/>
        </w:rPr>
        <w:tab/>
      </w:r>
      <w:r w:rsidR="00233B60">
        <w:rPr>
          <w:rFonts w:ascii="Times New Roman" w:hAnsi="Times New Roman" w:cs="Times New Roman"/>
          <w:sz w:val="28"/>
          <w:szCs w:val="28"/>
        </w:rPr>
        <w:tab/>
      </w:r>
      <w:r w:rsidR="0038560F">
        <w:rPr>
          <w:rFonts w:ascii="Times New Roman" w:hAnsi="Times New Roman" w:cs="Times New Roman"/>
          <w:sz w:val="28"/>
          <w:szCs w:val="28"/>
        </w:rPr>
        <w:tab/>
      </w:r>
      <w:r w:rsidR="0038560F">
        <w:rPr>
          <w:rFonts w:ascii="Times New Roman" w:hAnsi="Times New Roman" w:cs="Times New Roman"/>
          <w:sz w:val="28"/>
          <w:szCs w:val="28"/>
        </w:rPr>
        <w:tab/>
      </w:r>
      <w:r w:rsidR="00233B60">
        <w:rPr>
          <w:rFonts w:ascii="Times New Roman" w:hAnsi="Times New Roman" w:cs="Times New Roman"/>
          <w:sz w:val="28"/>
          <w:szCs w:val="28"/>
        </w:rPr>
        <w:t xml:space="preserve">Union – Discipline – Travail </w:t>
      </w:r>
    </w:p>
    <w:p w:rsidR="00233B60" w:rsidRDefault="0038560F" w:rsidP="0038560F">
      <w:pPr>
        <w:pStyle w:val="Sansinterligne"/>
        <w:rPr>
          <w:rFonts w:ascii="Times New Roman" w:hAnsi="Times New Roman" w:cs="Times New Roman"/>
          <w:sz w:val="28"/>
          <w:szCs w:val="28"/>
        </w:rPr>
      </w:pPr>
      <w:r>
        <w:rPr>
          <w:rFonts w:ascii="Times New Roman" w:hAnsi="Times New Roman" w:cs="Times New Roman"/>
          <w:sz w:val="28"/>
          <w:szCs w:val="28"/>
        </w:rPr>
        <w:t xml:space="preserve">OUATTARA </w:t>
      </w:r>
      <w:r w:rsidR="00233B60">
        <w:rPr>
          <w:rFonts w:ascii="Times New Roman" w:hAnsi="Times New Roman" w:cs="Times New Roman"/>
          <w:sz w:val="28"/>
          <w:szCs w:val="28"/>
        </w:rPr>
        <w:t>DE BOUAKE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Année Universitaire </w:t>
      </w:r>
    </w:p>
    <w:p w:rsidR="0038560F" w:rsidRDefault="0038560F" w:rsidP="0038560F">
      <w:pPr>
        <w:pStyle w:val="Sansinterlig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2012 – 2013</w:t>
      </w:r>
    </w:p>
    <w:p w:rsidR="0038560F" w:rsidRDefault="0038560F" w:rsidP="0038560F">
      <w:pPr>
        <w:pStyle w:val="Sansinterligne"/>
        <w:rPr>
          <w:rFonts w:ascii="Times New Roman" w:hAnsi="Times New Roman" w:cs="Times New Roman"/>
          <w:sz w:val="28"/>
          <w:szCs w:val="28"/>
        </w:rPr>
      </w:pPr>
      <w:r>
        <w:rPr>
          <w:rFonts w:ascii="Times New Roman" w:hAnsi="Times New Roman" w:cs="Times New Roman"/>
          <w:sz w:val="28"/>
          <w:szCs w:val="28"/>
        </w:rPr>
        <w:tab/>
        <w:t>LICENCE 1</w:t>
      </w:r>
    </w:p>
    <w:p w:rsidR="0038560F" w:rsidRDefault="0038560F" w:rsidP="0038560F">
      <w:pPr>
        <w:pStyle w:val="Sansinterligne"/>
        <w:rPr>
          <w:rFonts w:ascii="Times New Roman" w:hAnsi="Times New Roman" w:cs="Times New Roman"/>
          <w:sz w:val="28"/>
          <w:szCs w:val="28"/>
        </w:rPr>
      </w:pPr>
    </w:p>
    <w:p w:rsidR="00233B60" w:rsidRPr="004968F0" w:rsidRDefault="00233B60" w:rsidP="004968F0">
      <w:pPr>
        <w:pStyle w:val="Sansinterligne"/>
        <w:rPr>
          <w:rFonts w:ascii="Times New Roman" w:hAnsi="Times New Roman" w:cs="Times New Roman"/>
          <w:sz w:val="28"/>
          <w:szCs w:val="28"/>
        </w:rPr>
      </w:pPr>
    </w:p>
    <w:p w:rsidR="00A8374F" w:rsidRDefault="00A8374F">
      <w:pPr>
        <w:rPr>
          <w:rFonts w:ascii="Arial" w:hAnsi="Arial" w:cs="Arial"/>
          <w:sz w:val="28"/>
          <w:szCs w:val="28"/>
        </w:rPr>
      </w:pPr>
    </w:p>
    <w:p w:rsidR="00A8374F" w:rsidRDefault="00AB7BB3" w:rsidP="00C14D6D">
      <w:pPr>
        <w:jc w:val="center"/>
        <w:rPr>
          <w:rFonts w:ascii="Algerian" w:hAnsi="Algerian" w:cs="Arial"/>
          <w:sz w:val="96"/>
          <w:szCs w:val="96"/>
        </w:rPr>
      </w:pPr>
      <w:r>
        <w:rPr>
          <w:rFonts w:ascii="Algerian" w:hAnsi="Algerian" w:cs="Arial"/>
          <w:noProof/>
          <w:sz w:val="96"/>
          <w:szCs w:val="96"/>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7.2pt;margin-top:72.05pt;width:459.6pt;height:91.25pt;z-index:251662336">
            <v:textbox>
              <w:txbxContent>
                <w:p w:rsidR="001D2AFD" w:rsidRPr="001D2AFD" w:rsidRDefault="001D197E" w:rsidP="001D2AFD">
                  <w:pPr>
                    <w:pStyle w:val="Sansinterligne"/>
                    <w:jc w:val="center"/>
                    <w:rPr>
                      <w:rFonts w:ascii="Times New Roman" w:hAnsi="Times New Roman" w:cs="Times New Roman"/>
                      <w:b/>
                      <w:sz w:val="44"/>
                      <w:szCs w:val="44"/>
                    </w:rPr>
                  </w:pPr>
                  <w:r w:rsidRPr="001D2AFD">
                    <w:rPr>
                      <w:rFonts w:ascii="Times New Roman" w:hAnsi="Times New Roman" w:cs="Times New Roman"/>
                      <w:b/>
                      <w:sz w:val="44"/>
                      <w:szCs w:val="44"/>
                    </w:rPr>
                    <w:t>THEME :</w:t>
                  </w:r>
                </w:p>
                <w:p w:rsidR="00EC3D9E" w:rsidRPr="001D2AFD" w:rsidRDefault="001D197E" w:rsidP="001D2AFD">
                  <w:pPr>
                    <w:pStyle w:val="Sansinterligne"/>
                    <w:jc w:val="center"/>
                    <w:rPr>
                      <w:rFonts w:ascii="Times New Roman" w:hAnsi="Times New Roman" w:cs="Times New Roman"/>
                      <w:b/>
                      <w:sz w:val="44"/>
                      <w:szCs w:val="44"/>
                    </w:rPr>
                  </w:pPr>
                  <w:r w:rsidRPr="001D2AFD">
                    <w:rPr>
                      <w:rFonts w:ascii="Times New Roman" w:hAnsi="Times New Roman" w:cs="Times New Roman"/>
                      <w:b/>
                      <w:sz w:val="44"/>
                      <w:szCs w:val="44"/>
                    </w:rPr>
                    <w:t>L’arrivée des Krou en Côte d’Ivoire</w:t>
                  </w:r>
                </w:p>
              </w:txbxContent>
            </v:textbox>
          </v:shape>
        </w:pict>
      </w:r>
      <w:r w:rsidR="00C14D6D" w:rsidRPr="00C14D6D">
        <w:rPr>
          <w:rFonts w:ascii="Algerian" w:hAnsi="Algerian" w:cs="Arial"/>
          <w:sz w:val="96"/>
          <w:szCs w:val="96"/>
        </w:rPr>
        <w:t>Expose</w:t>
      </w:r>
    </w:p>
    <w:p w:rsidR="00C14D6D" w:rsidRPr="00C14D6D" w:rsidRDefault="00C14D6D" w:rsidP="00C14D6D">
      <w:pPr>
        <w:rPr>
          <w:rFonts w:ascii="Algerian" w:hAnsi="Algerian" w:cs="Arial"/>
          <w:sz w:val="96"/>
          <w:szCs w:val="96"/>
        </w:rPr>
      </w:pPr>
    </w:p>
    <w:p w:rsidR="00C14D6D" w:rsidRPr="00C14D6D" w:rsidRDefault="00C14D6D" w:rsidP="00C14D6D">
      <w:pPr>
        <w:jc w:val="center"/>
        <w:rPr>
          <w:rFonts w:ascii="Algerian" w:hAnsi="Algerian" w:cs="Arial"/>
          <w:sz w:val="56"/>
          <w:szCs w:val="56"/>
        </w:rPr>
      </w:pPr>
    </w:p>
    <w:p w:rsidR="00A8374F" w:rsidRDefault="00A8374F">
      <w:pPr>
        <w:rPr>
          <w:rFonts w:ascii="Arial" w:hAnsi="Arial" w:cs="Arial"/>
          <w:sz w:val="28"/>
          <w:szCs w:val="28"/>
        </w:rPr>
      </w:pPr>
    </w:p>
    <w:p w:rsidR="00A8374F" w:rsidRDefault="00A8374F">
      <w:pPr>
        <w:rPr>
          <w:rFonts w:ascii="Arial" w:hAnsi="Arial" w:cs="Arial"/>
          <w:sz w:val="28"/>
          <w:szCs w:val="28"/>
        </w:rPr>
      </w:pPr>
    </w:p>
    <w:p w:rsidR="001D2AFD" w:rsidRPr="003E342C" w:rsidRDefault="00AB7BB3">
      <w:pPr>
        <w:rPr>
          <w:rFonts w:ascii="Times New Roman" w:hAnsi="Times New Roman" w:cs="Times New Roman"/>
          <w:b/>
          <w:sz w:val="32"/>
          <w:szCs w:val="32"/>
          <w:u w:val="single"/>
        </w:rPr>
      </w:pPr>
      <w:r w:rsidRPr="00AB7BB3">
        <w:rPr>
          <w:rFonts w:ascii="Times New Roman" w:hAnsi="Times New Roman" w:cs="Times New Roman"/>
          <w:b/>
          <w:noProof/>
          <w:sz w:val="28"/>
          <w:szCs w:val="28"/>
          <w:u w:val="single"/>
          <w:lang w:eastAsia="fr-FR"/>
        </w:rPr>
        <w:pict>
          <v:roundrect id="_x0000_s1029" style="position:absolute;margin-left:286.2pt;margin-top:22.05pt;width:178.35pt;height:24.3pt;z-index:251663360" arcsize="10923f" stroked="f">
            <v:textbox>
              <w:txbxContent>
                <w:p w:rsidR="00083B4E" w:rsidRPr="003E342C" w:rsidRDefault="00083B4E" w:rsidP="00083B4E">
                  <w:pPr>
                    <w:jc w:val="center"/>
                    <w:rPr>
                      <w:rFonts w:ascii="Times New Roman" w:hAnsi="Times New Roman" w:cs="Times New Roman"/>
                      <w:b/>
                      <w:sz w:val="32"/>
                      <w:szCs w:val="32"/>
                    </w:rPr>
                  </w:pPr>
                  <w:r w:rsidRPr="003E342C">
                    <w:rPr>
                      <w:rFonts w:ascii="Times New Roman" w:hAnsi="Times New Roman" w:cs="Times New Roman"/>
                      <w:b/>
                      <w:sz w:val="32"/>
                      <w:szCs w:val="32"/>
                    </w:rPr>
                    <w:t>DOCTEUR M’BRAH</w:t>
                  </w:r>
                </w:p>
              </w:txbxContent>
            </v:textbox>
          </v:roundrect>
        </w:pict>
      </w:r>
      <w:r w:rsidR="006B407E" w:rsidRPr="003E342C">
        <w:rPr>
          <w:rFonts w:ascii="Times New Roman" w:hAnsi="Times New Roman" w:cs="Times New Roman"/>
          <w:b/>
          <w:sz w:val="28"/>
          <w:szCs w:val="28"/>
          <w:u w:val="single"/>
        </w:rPr>
        <w:t>PRESENTE PAR </w:t>
      </w:r>
      <w:r w:rsidR="006B407E" w:rsidRPr="006D19F1">
        <w:rPr>
          <w:rFonts w:ascii="Times New Roman" w:hAnsi="Times New Roman" w:cs="Times New Roman"/>
          <w:b/>
          <w:sz w:val="28"/>
          <w:szCs w:val="28"/>
        </w:rPr>
        <w:t>:</w:t>
      </w:r>
      <w:r w:rsidR="006D19F1" w:rsidRPr="006D19F1">
        <w:rPr>
          <w:rFonts w:ascii="Times New Roman" w:hAnsi="Times New Roman" w:cs="Times New Roman"/>
          <w:b/>
          <w:sz w:val="28"/>
          <w:szCs w:val="28"/>
        </w:rPr>
        <w:t xml:space="preserve"> LE GROUPE </w:t>
      </w:r>
      <w:r w:rsidR="006D19F1">
        <w:rPr>
          <w:rFonts w:ascii="Times New Roman" w:hAnsi="Times New Roman" w:cs="Times New Roman"/>
          <w:b/>
          <w:sz w:val="28"/>
          <w:szCs w:val="28"/>
        </w:rPr>
        <w:t>4</w:t>
      </w:r>
      <w:r w:rsidR="006D19F1" w:rsidRPr="006D19F1">
        <w:rPr>
          <w:rFonts w:ascii="Times New Roman" w:hAnsi="Times New Roman" w:cs="Times New Roman"/>
          <w:b/>
          <w:sz w:val="28"/>
          <w:szCs w:val="28"/>
        </w:rPr>
        <w:tab/>
      </w:r>
      <w:r w:rsidR="006D19F1" w:rsidRPr="006D19F1">
        <w:rPr>
          <w:rFonts w:ascii="Times New Roman" w:hAnsi="Times New Roman" w:cs="Times New Roman"/>
          <w:b/>
          <w:sz w:val="28"/>
          <w:szCs w:val="28"/>
        </w:rPr>
        <w:tab/>
      </w:r>
      <w:r w:rsidR="006D19F1" w:rsidRPr="006D19F1">
        <w:rPr>
          <w:rFonts w:ascii="Times New Roman" w:hAnsi="Times New Roman" w:cs="Times New Roman"/>
          <w:b/>
          <w:sz w:val="28"/>
          <w:szCs w:val="28"/>
        </w:rPr>
        <w:tab/>
      </w:r>
      <w:r w:rsidR="00083B4E">
        <w:rPr>
          <w:rFonts w:ascii="Times New Roman" w:hAnsi="Times New Roman" w:cs="Times New Roman"/>
          <w:b/>
          <w:sz w:val="28"/>
          <w:szCs w:val="28"/>
        </w:rPr>
        <w:tab/>
      </w:r>
      <w:r w:rsidR="006D19F1" w:rsidRPr="003E342C">
        <w:rPr>
          <w:rFonts w:ascii="Times New Roman" w:hAnsi="Times New Roman" w:cs="Times New Roman"/>
          <w:b/>
          <w:sz w:val="32"/>
          <w:szCs w:val="32"/>
          <w:u w:val="single"/>
        </w:rPr>
        <w:t>ENSEIGNANT</w:t>
      </w:r>
    </w:p>
    <w:p w:rsidR="006D19F1" w:rsidRDefault="006D19F1" w:rsidP="006D19F1">
      <w:pPr>
        <w:pStyle w:val="Paragraphedeliste"/>
        <w:numPr>
          <w:ilvl w:val="0"/>
          <w:numId w:val="20"/>
        </w:numPr>
        <w:rPr>
          <w:rFonts w:ascii="Times New Roman" w:hAnsi="Times New Roman" w:cs="Times New Roman"/>
          <w:b/>
          <w:sz w:val="28"/>
          <w:szCs w:val="28"/>
        </w:rPr>
      </w:pPr>
      <w:r>
        <w:rPr>
          <w:rFonts w:ascii="Times New Roman" w:hAnsi="Times New Roman" w:cs="Times New Roman"/>
          <w:b/>
          <w:sz w:val="28"/>
          <w:szCs w:val="28"/>
        </w:rPr>
        <w:t xml:space="preserve">TRAORE </w:t>
      </w:r>
      <w:proofErr w:type="spellStart"/>
      <w:r>
        <w:rPr>
          <w:rFonts w:ascii="Times New Roman" w:hAnsi="Times New Roman" w:cs="Times New Roman"/>
          <w:b/>
          <w:sz w:val="28"/>
          <w:szCs w:val="28"/>
        </w:rPr>
        <w:t>Bakari</w:t>
      </w:r>
      <w:proofErr w:type="spellEnd"/>
    </w:p>
    <w:p w:rsidR="006D19F1" w:rsidRDefault="006D19F1" w:rsidP="006D19F1">
      <w:pPr>
        <w:pStyle w:val="Paragraphedeliste"/>
        <w:numPr>
          <w:ilvl w:val="0"/>
          <w:numId w:val="20"/>
        </w:numPr>
        <w:rPr>
          <w:rFonts w:ascii="Times New Roman" w:hAnsi="Times New Roman" w:cs="Times New Roman"/>
          <w:b/>
          <w:sz w:val="28"/>
          <w:szCs w:val="28"/>
        </w:rPr>
      </w:pPr>
      <w:r>
        <w:rPr>
          <w:rFonts w:ascii="Times New Roman" w:hAnsi="Times New Roman" w:cs="Times New Roman"/>
          <w:b/>
          <w:sz w:val="28"/>
          <w:szCs w:val="28"/>
        </w:rPr>
        <w:t xml:space="preserve">TRAORE Karim </w:t>
      </w:r>
    </w:p>
    <w:p w:rsidR="006D19F1" w:rsidRDefault="006D19F1" w:rsidP="006D19F1">
      <w:pPr>
        <w:pStyle w:val="Paragraphedeliste"/>
        <w:numPr>
          <w:ilvl w:val="0"/>
          <w:numId w:val="20"/>
        </w:numPr>
        <w:rPr>
          <w:rFonts w:ascii="Times New Roman" w:hAnsi="Times New Roman" w:cs="Times New Roman"/>
          <w:b/>
          <w:sz w:val="28"/>
          <w:szCs w:val="28"/>
        </w:rPr>
      </w:pPr>
      <w:r>
        <w:rPr>
          <w:rFonts w:ascii="Times New Roman" w:hAnsi="Times New Roman" w:cs="Times New Roman"/>
          <w:b/>
          <w:sz w:val="28"/>
          <w:szCs w:val="28"/>
        </w:rPr>
        <w:t>TRAORE Mamadou</w:t>
      </w:r>
    </w:p>
    <w:p w:rsidR="006D19F1" w:rsidRPr="006D19F1" w:rsidRDefault="006D19F1" w:rsidP="006D19F1">
      <w:pPr>
        <w:pStyle w:val="Paragraphedeliste"/>
        <w:rPr>
          <w:rFonts w:ascii="Times New Roman" w:hAnsi="Times New Roman" w:cs="Times New Roman"/>
          <w:b/>
          <w:sz w:val="28"/>
          <w:szCs w:val="28"/>
        </w:rPr>
      </w:pPr>
    </w:p>
    <w:p w:rsidR="006D19F1" w:rsidRPr="006D19F1" w:rsidRDefault="006D19F1">
      <w:pPr>
        <w:rPr>
          <w:rFonts w:ascii="Times New Roman" w:hAnsi="Times New Roman" w:cs="Times New Roman"/>
          <w:b/>
          <w:sz w:val="28"/>
          <w:szCs w:val="28"/>
        </w:rPr>
      </w:pPr>
    </w:p>
    <w:p w:rsidR="00A8374F" w:rsidRDefault="00A8374F">
      <w:pPr>
        <w:rPr>
          <w:rFonts w:ascii="Arial" w:hAnsi="Arial" w:cs="Arial"/>
          <w:sz w:val="28"/>
          <w:szCs w:val="28"/>
        </w:rPr>
      </w:pPr>
    </w:p>
    <w:p w:rsidR="00A8374F" w:rsidRDefault="00A8374F">
      <w:pPr>
        <w:rPr>
          <w:rFonts w:ascii="Arial" w:hAnsi="Arial" w:cs="Arial"/>
          <w:sz w:val="28"/>
          <w:szCs w:val="28"/>
        </w:rPr>
      </w:pPr>
    </w:p>
    <w:p w:rsidR="008D5F66" w:rsidRDefault="0042256D">
      <w:pPr>
        <w:rPr>
          <w:rFonts w:ascii="Arial" w:hAnsi="Arial" w:cs="Arial"/>
          <w:sz w:val="28"/>
          <w:szCs w:val="28"/>
        </w:rPr>
      </w:pPr>
      <w:r>
        <w:rPr>
          <w:rFonts w:ascii="Arial" w:hAnsi="Arial" w:cs="Arial"/>
          <w:noProof/>
          <w:sz w:val="28"/>
          <w:szCs w:val="28"/>
          <w:lang w:eastAsia="fr-FR"/>
        </w:rPr>
        <w:pict>
          <v:shapetype id="_x0000_t32" coordsize="21600,21600" o:spt="32" o:oned="t" path="m,l21600,21600e" filled="f">
            <v:path arrowok="t" fillok="f" o:connecttype="none"/>
            <o:lock v:ext="edit" shapetype="t"/>
          </v:shapetype>
          <v:shape id="_x0000_s1031" type="#_x0000_t32" style="position:absolute;margin-left:202.9pt;margin-top:17pt;width:123.9pt;height:1.7pt;flip:y;z-index:251664384" o:connectortype="straight"/>
        </w:pict>
      </w:r>
      <w:r w:rsidR="00AB7BB3">
        <w:rPr>
          <w:rFonts w:ascii="Arial" w:hAnsi="Arial" w:cs="Arial"/>
          <w:noProof/>
          <w:sz w:val="28"/>
          <w:szCs w:val="28"/>
          <w:lang w:eastAsia="fr-FR"/>
        </w:rPr>
        <w:pict>
          <v:shape id="_x0000_s1026" type="#_x0000_t98" style="position:absolute;margin-left:79pt;margin-top:-18.15pt;width:285.5pt;height:72.85pt;z-index:251658240" adj="5400">
            <v:textbox>
              <w:txbxContent>
                <w:p w:rsidR="006F4223" w:rsidRPr="005521C4" w:rsidRDefault="00071EBC" w:rsidP="005521C4">
                  <w:pPr>
                    <w:jc w:val="center"/>
                    <w:rPr>
                      <w:rFonts w:ascii="Arial" w:hAnsi="Arial" w:cs="Arial"/>
                      <w:b/>
                      <w:sz w:val="56"/>
                    </w:rPr>
                  </w:pPr>
                  <w:r>
                    <w:rPr>
                      <w:rFonts w:ascii="Arial" w:hAnsi="Arial" w:cs="Arial"/>
                      <w:b/>
                      <w:sz w:val="56"/>
                    </w:rPr>
                    <w:t xml:space="preserve">Plan </w:t>
                  </w:r>
                  <w:r w:rsidRPr="0042256D">
                    <w:rPr>
                      <w:rFonts w:ascii="Arial" w:hAnsi="Arial" w:cs="Arial"/>
                      <w:b/>
                      <w:sz w:val="56"/>
                      <w:highlight w:val="yellow"/>
                    </w:rPr>
                    <w:t>du devoir</w:t>
                  </w:r>
                  <w:r>
                    <w:rPr>
                      <w:rFonts w:ascii="Arial" w:hAnsi="Arial" w:cs="Arial"/>
                      <w:b/>
                      <w:sz w:val="56"/>
                    </w:rPr>
                    <w:t xml:space="preserve"> </w:t>
                  </w:r>
                </w:p>
              </w:txbxContent>
            </v:textbox>
          </v:shape>
        </w:pict>
      </w:r>
    </w:p>
    <w:p w:rsidR="008D5F66" w:rsidRDefault="008D5F66">
      <w:pPr>
        <w:rPr>
          <w:rFonts w:ascii="Arial" w:hAnsi="Arial" w:cs="Arial"/>
          <w:sz w:val="28"/>
          <w:szCs w:val="28"/>
        </w:rPr>
      </w:pPr>
    </w:p>
    <w:p w:rsidR="005521C4" w:rsidRDefault="005521C4" w:rsidP="001D7F70">
      <w:pPr>
        <w:spacing w:line="360" w:lineRule="auto"/>
        <w:rPr>
          <w:rFonts w:ascii="Arial" w:hAnsi="Arial" w:cs="Arial"/>
          <w:sz w:val="28"/>
          <w:szCs w:val="28"/>
        </w:rPr>
      </w:pPr>
    </w:p>
    <w:p w:rsidR="002B2E98" w:rsidRPr="001348E6" w:rsidRDefault="002B2E98" w:rsidP="001348E6">
      <w:pPr>
        <w:pStyle w:val="Sansinterligne"/>
        <w:spacing w:line="360" w:lineRule="auto"/>
        <w:outlineLvl w:val="0"/>
        <w:rPr>
          <w:rFonts w:ascii="Arial" w:hAnsi="Arial" w:cs="Arial"/>
          <w:sz w:val="28"/>
        </w:rPr>
      </w:pPr>
      <w:r w:rsidRPr="001348E6">
        <w:rPr>
          <w:rFonts w:ascii="Arial" w:hAnsi="Arial" w:cs="Arial"/>
          <w:sz w:val="28"/>
        </w:rPr>
        <w:t>INTRODUCTION</w:t>
      </w:r>
      <w:r w:rsidRPr="001348E6">
        <w:rPr>
          <w:rFonts w:ascii="Arial" w:hAnsi="Arial" w:cs="Arial"/>
          <w:sz w:val="28"/>
        </w:rPr>
        <w:tab/>
      </w:r>
    </w:p>
    <w:p w:rsidR="002B2E98" w:rsidRPr="001348E6" w:rsidRDefault="002B2E98" w:rsidP="001D7F70">
      <w:pPr>
        <w:pStyle w:val="Sansinterligne"/>
        <w:numPr>
          <w:ilvl w:val="0"/>
          <w:numId w:val="3"/>
        </w:numPr>
        <w:spacing w:line="360" w:lineRule="auto"/>
        <w:rPr>
          <w:rFonts w:ascii="Arial" w:hAnsi="Arial" w:cs="Arial"/>
          <w:sz w:val="28"/>
        </w:rPr>
      </w:pPr>
      <w:r w:rsidRPr="001348E6">
        <w:rPr>
          <w:rFonts w:ascii="Arial" w:hAnsi="Arial" w:cs="Arial"/>
          <w:sz w:val="28"/>
        </w:rPr>
        <w:t>ORIGINE, REPARTITION ET CAUSES DES COURANTS MIGRATOIRES</w:t>
      </w:r>
    </w:p>
    <w:p w:rsidR="00657E6E" w:rsidRPr="001348E6" w:rsidRDefault="00657E6E" w:rsidP="001D7F70">
      <w:pPr>
        <w:pStyle w:val="Sansinterligne"/>
        <w:numPr>
          <w:ilvl w:val="0"/>
          <w:numId w:val="4"/>
        </w:numPr>
        <w:spacing w:line="360" w:lineRule="auto"/>
        <w:rPr>
          <w:rFonts w:ascii="Arial" w:hAnsi="Arial" w:cs="Arial"/>
          <w:sz w:val="28"/>
        </w:rPr>
      </w:pPr>
      <w:r w:rsidRPr="001348E6">
        <w:rPr>
          <w:rFonts w:ascii="Arial" w:hAnsi="Arial" w:cs="Arial"/>
          <w:sz w:val="28"/>
        </w:rPr>
        <w:t>Origines et répartition spatiale</w:t>
      </w:r>
    </w:p>
    <w:p w:rsidR="00657E6E" w:rsidRPr="00D86501" w:rsidRDefault="00657E6E" w:rsidP="001D7F70">
      <w:pPr>
        <w:pStyle w:val="Sansinterligne"/>
        <w:numPr>
          <w:ilvl w:val="0"/>
          <w:numId w:val="4"/>
        </w:numPr>
        <w:spacing w:line="360" w:lineRule="auto"/>
        <w:rPr>
          <w:rFonts w:ascii="Arial" w:hAnsi="Arial" w:cs="Arial"/>
          <w:sz w:val="28"/>
          <w:highlight w:val="yellow"/>
        </w:rPr>
      </w:pPr>
      <w:r w:rsidRPr="00D86501">
        <w:rPr>
          <w:rFonts w:ascii="Arial" w:hAnsi="Arial" w:cs="Arial"/>
          <w:sz w:val="28"/>
          <w:highlight w:val="yellow"/>
        </w:rPr>
        <w:t>Causes des courants migratoires</w:t>
      </w:r>
    </w:p>
    <w:p w:rsidR="0097626D" w:rsidRPr="00D86501" w:rsidRDefault="0097626D" w:rsidP="001D7F70">
      <w:pPr>
        <w:pStyle w:val="Sansinterligne"/>
        <w:numPr>
          <w:ilvl w:val="0"/>
          <w:numId w:val="5"/>
        </w:numPr>
        <w:spacing w:line="360" w:lineRule="auto"/>
        <w:rPr>
          <w:rFonts w:ascii="Arial" w:hAnsi="Arial" w:cs="Arial"/>
          <w:sz w:val="28"/>
          <w:highlight w:val="yellow"/>
        </w:rPr>
      </w:pPr>
      <w:r w:rsidRPr="00D86501">
        <w:rPr>
          <w:rFonts w:ascii="Arial" w:hAnsi="Arial" w:cs="Arial"/>
          <w:sz w:val="28"/>
          <w:highlight w:val="yellow"/>
        </w:rPr>
        <w:t>Courants Nord-Sud</w:t>
      </w:r>
    </w:p>
    <w:p w:rsidR="0097626D" w:rsidRPr="00D86501" w:rsidRDefault="0097626D" w:rsidP="001D7F70">
      <w:pPr>
        <w:pStyle w:val="Sansinterligne"/>
        <w:numPr>
          <w:ilvl w:val="0"/>
          <w:numId w:val="5"/>
        </w:numPr>
        <w:spacing w:line="360" w:lineRule="auto"/>
        <w:rPr>
          <w:rFonts w:ascii="Arial" w:hAnsi="Arial" w:cs="Arial"/>
          <w:sz w:val="28"/>
          <w:highlight w:val="yellow"/>
        </w:rPr>
      </w:pPr>
      <w:r w:rsidRPr="00D86501">
        <w:rPr>
          <w:rFonts w:ascii="Arial" w:hAnsi="Arial" w:cs="Arial"/>
          <w:sz w:val="28"/>
          <w:highlight w:val="yellow"/>
        </w:rPr>
        <w:t xml:space="preserve">Courant </w:t>
      </w:r>
      <w:r w:rsidR="00C73D94" w:rsidRPr="00D86501">
        <w:rPr>
          <w:rFonts w:ascii="Arial" w:hAnsi="Arial" w:cs="Arial"/>
          <w:sz w:val="28"/>
          <w:highlight w:val="yellow"/>
        </w:rPr>
        <w:t>Sud-est</w:t>
      </w:r>
    </w:p>
    <w:p w:rsidR="00FE2CAA" w:rsidRPr="00D86501" w:rsidRDefault="0097626D" w:rsidP="001D7F70">
      <w:pPr>
        <w:pStyle w:val="Sansinterligne"/>
        <w:numPr>
          <w:ilvl w:val="0"/>
          <w:numId w:val="5"/>
        </w:numPr>
        <w:spacing w:line="360" w:lineRule="auto"/>
        <w:rPr>
          <w:rFonts w:ascii="Arial" w:hAnsi="Arial" w:cs="Arial"/>
          <w:sz w:val="28"/>
          <w:highlight w:val="yellow"/>
        </w:rPr>
      </w:pPr>
      <w:r w:rsidRPr="00D86501">
        <w:rPr>
          <w:rFonts w:ascii="Arial" w:hAnsi="Arial" w:cs="Arial"/>
          <w:sz w:val="28"/>
          <w:highlight w:val="yellow"/>
        </w:rPr>
        <w:t xml:space="preserve">Courant </w:t>
      </w:r>
      <w:r w:rsidR="00C73D94" w:rsidRPr="00D86501">
        <w:rPr>
          <w:rFonts w:ascii="Arial" w:hAnsi="Arial" w:cs="Arial"/>
          <w:sz w:val="28"/>
          <w:highlight w:val="yellow"/>
        </w:rPr>
        <w:t>Sud-est</w:t>
      </w:r>
      <w:r w:rsidR="00DD1C75" w:rsidRPr="00D86501">
        <w:rPr>
          <w:rFonts w:ascii="Arial" w:hAnsi="Arial" w:cs="Arial"/>
          <w:sz w:val="28"/>
          <w:highlight w:val="yellow"/>
        </w:rPr>
        <w:t xml:space="preserve">-Nord </w:t>
      </w:r>
    </w:p>
    <w:p w:rsidR="00DD1C75" w:rsidRPr="001348E6" w:rsidRDefault="00DD1C75" w:rsidP="001D7F70">
      <w:pPr>
        <w:pStyle w:val="Sansinterligne"/>
        <w:numPr>
          <w:ilvl w:val="0"/>
          <w:numId w:val="3"/>
        </w:numPr>
        <w:spacing w:line="360" w:lineRule="auto"/>
        <w:rPr>
          <w:rFonts w:ascii="Arial" w:hAnsi="Arial" w:cs="Arial"/>
          <w:sz w:val="28"/>
        </w:rPr>
      </w:pPr>
      <w:r w:rsidRPr="001348E6">
        <w:rPr>
          <w:rFonts w:ascii="Arial" w:hAnsi="Arial" w:cs="Arial"/>
          <w:sz w:val="28"/>
        </w:rPr>
        <w:t xml:space="preserve">LES TRAITS COMMUNS A LA </w:t>
      </w:r>
      <w:r w:rsidR="00FC6CC1" w:rsidRPr="001348E6">
        <w:rPr>
          <w:rFonts w:ascii="Arial" w:hAnsi="Arial" w:cs="Arial"/>
          <w:sz w:val="28"/>
        </w:rPr>
        <w:t>CULTURE KROU</w:t>
      </w:r>
    </w:p>
    <w:p w:rsidR="00FC6CC1" w:rsidRPr="001348E6" w:rsidRDefault="00FC6CC1" w:rsidP="001D7F70">
      <w:pPr>
        <w:pStyle w:val="Sansinterligne"/>
        <w:numPr>
          <w:ilvl w:val="0"/>
          <w:numId w:val="6"/>
        </w:numPr>
        <w:spacing w:line="360" w:lineRule="auto"/>
        <w:rPr>
          <w:rFonts w:ascii="Arial" w:hAnsi="Arial" w:cs="Arial"/>
          <w:sz w:val="28"/>
        </w:rPr>
      </w:pPr>
      <w:r w:rsidRPr="001348E6">
        <w:rPr>
          <w:rFonts w:ascii="Arial" w:hAnsi="Arial" w:cs="Arial"/>
          <w:sz w:val="28"/>
        </w:rPr>
        <w:t xml:space="preserve">Culture maternelle </w:t>
      </w:r>
    </w:p>
    <w:p w:rsidR="00FC6CC1" w:rsidRPr="001348E6" w:rsidRDefault="00FC6CC1" w:rsidP="001D7F70">
      <w:pPr>
        <w:pStyle w:val="Sansinterligne"/>
        <w:numPr>
          <w:ilvl w:val="0"/>
          <w:numId w:val="6"/>
        </w:numPr>
        <w:spacing w:line="360" w:lineRule="auto"/>
        <w:rPr>
          <w:rFonts w:ascii="Arial" w:hAnsi="Arial" w:cs="Arial"/>
          <w:sz w:val="28"/>
        </w:rPr>
      </w:pPr>
      <w:r w:rsidRPr="001348E6">
        <w:rPr>
          <w:rFonts w:ascii="Arial" w:hAnsi="Arial" w:cs="Arial"/>
          <w:sz w:val="28"/>
        </w:rPr>
        <w:t xml:space="preserve">Culture religieuse </w:t>
      </w:r>
    </w:p>
    <w:p w:rsidR="002B2E98" w:rsidRPr="00D86501" w:rsidRDefault="009A0568" w:rsidP="001D7F70">
      <w:pPr>
        <w:pStyle w:val="Sansinterligne"/>
        <w:numPr>
          <w:ilvl w:val="0"/>
          <w:numId w:val="3"/>
        </w:numPr>
        <w:spacing w:line="360" w:lineRule="auto"/>
        <w:rPr>
          <w:rFonts w:ascii="Arial" w:hAnsi="Arial" w:cs="Arial"/>
          <w:sz w:val="28"/>
          <w:highlight w:val="yellow"/>
        </w:rPr>
      </w:pPr>
      <w:r w:rsidRPr="00D86501">
        <w:rPr>
          <w:rFonts w:ascii="Arial" w:hAnsi="Arial" w:cs="Arial"/>
          <w:sz w:val="28"/>
          <w:highlight w:val="yellow"/>
        </w:rPr>
        <w:t>LES PARTICULARITES DE L’ORGANISATION SOCIALE KROU</w:t>
      </w:r>
    </w:p>
    <w:p w:rsidR="0059701C" w:rsidRPr="00D86501" w:rsidRDefault="00C73D94" w:rsidP="001D7F70">
      <w:pPr>
        <w:pStyle w:val="Sansinterligne"/>
        <w:numPr>
          <w:ilvl w:val="0"/>
          <w:numId w:val="7"/>
        </w:numPr>
        <w:spacing w:line="360" w:lineRule="auto"/>
        <w:rPr>
          <w:rFonts w:ascii="Arial" w:hAnsi="Arial" w:cs="Arial"/>
          <w:sz w:val="28"/>
          <w:highlight w:val="yellow"/>
        </w:rPr>
      </w:pPr>
      <w:r w:rsidRPr="00D86501">
        <w:rPr>
          <w:rFonts w:ascii="Arial" w:hAnsi="Arial" w:cs="Arial"/>
          <w:sz w:val="28"/>
          <w:highlight w:val="yellow"/>
        </w:rPr>
        <w:t>Schème</w:t>
      </w:r>
      <w:r w:rsidR="0059701C" w:rsidRPr="00D86501">
        <w:rPr>
          <w:rFonts w:ascii="Arial" w:hAnsi="Arial" w:cs="Arial"/>
          <w:sz w:val="28"/>
          <w:highlight w:val="yellow"/>
        </w:rPr>
        <w:t xml:space="preserve"> théorique </w:t>
      </w:r>
      <w:r w:rsidR="003D0E52" w:rsidRPr="00D86501">
        <w:rPr>
          <w:rFonts w:ascii="Arial" w:hAnsi="Arial" w:cs="Arial"/>
          <w:sz w:val="28"/>
          <w:highlight w:val="yellow"/>
        </w:rPr>
        <w:t>de l’organisation</w:t>
      </w:r>
      <w:r w:rsidR="002B582A" w:rsidRPr="00D86501">
        <w:rPr>
          <w:rFonts w:ascii="Arial" w:hAnsi="Arial" w:cs="Arial"/>
          <w:sz w:val="28"/>
          <w:highlight w:val="yellow"/>
        </w:rPr>
        <w:t xml:space="preserve"> avec E. TERRAY</w:t>
      </w:r>
    </w:p>
    <w:p w:rsidR="00FE2CAA" w:rsidRPr="00D86501" w:rsidRDefault="00FE2CAA" w:rsidP="001D7F70">
      <w:pPr>
        <w:pStyle w:val="Sansinterligne"/>
        <w:numPr>
          <w:ilvl w:val="0"/>
          <w:numId w:val="7"/>
        </w:numPr>
        <w:spacing w:line="360" w:lineRule="auto"/>
        <w:rPr>
          <w:rFonts w:ascii="Arial" w:hAnsi="Arial" w:cs="Arial"/>
          <w:sz w:val="28"/>
          <w:highlight w:val="yellow"/>
        </w:rPr>
      </w:pPr>
      <w:r w:rsidRPr="00D86501">
        <w:rPr>
          <w:rFonts w:ascii="Arial" w:hAnsi="Arial" w:cs="Arial"/>
          <w:sz w:val="28"/>
          <w:highlight w:val="yellow"/>
        </w:rPr>
        <w:t xml:space="preserve">Les particularités des groupes ethniques </w:t>
      </w:r>
    </w:p>
    <w:p w:rsidR="00FE2CAA" w:rsidRPr="00D86501" w:rsidRDefault="00807D1D" w:rsidP="001D7F70">
      <w:pPr>
        <w:pStyle w:val="Sansinterligne"/>
        <w:numPr>
          <w:ilvl w:val="0"/>
          <w:numId w:val="9"/>
        </w:numPr>
        <w:spacing w:line="360" w:lineRule="auto"/>
        <w:rPr>
          <w:rFonts w:ascii="Arial" w:hAnsi="Arial" w:cs="Arial"/>
          <w:sz w:val="28"/>
          <w:highlight w:val="yellow"/>
        </w:rPr>
      </w:pPr>
      <w:r w:rsidRPr="00D86501">
        <w:rPr>
          <w:rFonts w:ascii="Arial" w:hAnsi="Arial" w:cs="Arial"/>
          <w:sz w:val="28"/>
          <w:highlight w:val="yellow"/>
        </w:rPr>
        <w:t>Les Dida</w:t>
      </w:r>
    </w:p>
    <w:p w:rsidR="00807D1D" w:rsidRPr="00D86501" w:rsidRDefault="00807D1D" w:rsidP="001D7F70">
      <w:pPr>
        <w:pStyle w:val="Sansinterligne"/>
        <w:numPr>
          <w:ilvl w:val="0"/>
          <w:numId w:val="9"/>
        </w:numPr>
        <w:spacing w:line="360" w:lineRule="auto"/>
        <w:rPr>
          <w:rFonts w:ascii="Arial" w:hAnsi="Arial" w:cs="Arial"/>
          <w:sz w:val="28"/>
          <w:highlight w:val="yellow"/>
        </w:rPr>
      </w:pPr>
      <w:r w:rsidRPr="00D86501">
        <w:rPr>
          <w:rFonts w:ascii="Arial" w:hAnsi="Arial" w:cs="Arial"/>
          <w:sz w:val="28"/>
          <w:highlight w:val="yellow"/>
        </w:rPr>
        <w:t>Les Godié</w:t>
      </w:r>
    </w:p>
    <w:p w:rsidR="00807D1D" w:rsidRPr="00D86501" w:rsidRDefault="00807D1D" w:rsidP="001D7F70">
      <w:pPr>
        <w:pStyle w:val="Sansinterligne"/>
        <w:numPr>
          <w:ilvl w:val="0"/>
          <w:numId w:val="9"/>
        </w:numPr>
        <w:spacing w:line="360" w:lineRule="auto"/>
        <w:rPr>
          <w:rFonts w:ascii="Arial" w:hAnsi="Arial" w:cs="Arial"/>
          <w:sz w:val="28"/>
          <w:highlight w:val="yellow"/>
        </w:rPr>
      </w:pPr>
      <w:r w:rsidRPr="00D86501">
        <w:rPr>
          <w:rFonts w:ascii="Arial" w:hAnsi="Arial" w:cs="Arial"/>
          <w:sz w:val="28"/>
          <w:highlight w:val="yellow"/>
        </w:rPr>
        <w:t>Les Bété</w:t>
      </w:r>
    </w:p>
    <w:p w:rsidR="00807D1D" w:rsidRPr="00D86501" w:rsidRDefault="00807D1D" w:rsidP="001D7F70">
      <w:pPr>
        <w:pStyle w:val="Sansinterligne"/>
        <w:numPr>
          <w:ilvl w:val="0"/>
          <w:numId w:val="9"/>
        </w:numPr>
        <w:spacing w:line="360" w:lineRule="auto"/>
        <w:rPr>
          <w:rFonts w:ascii="Arial" w:hAnsi="Arial" w:cs="Arial"/>
          <w:sz w:val="28"/>
          <w:highlight w:val="yellow"/>
        </w:rPr>
      </w:pPr>
      <w:r w:rsidRPr="00D86501">
        <w:rPr>
          <w:rFonts w:ascii="Arial" w:hAnsi="Arial" w:cs="Arial"/>
          <w:sz w:val="28"/>
          <w:highlight w:val="yellow"/>
        </w:rPr>
        <w:t>Les W</w:t>
      </w:r>
      <w:r w:rsidR="00BD01FE" w:rsidRPr="00D86501">
        <w:rPr>
          <w:rFonts w:ascii="Arial" w:hAnsi="Arial" w:cs="Arial"/>
          <w:sz w:val="28"/>
          <w:highlight w:val="yellow"/>
        </w:rPr>
        <w:t>ê (Guéré, Wobê)</w:t>
      </w:r>
    </w:p>
    <w:p w:rsidR="00BD01FE" w:rsidRPr="00D86501" w:rsidRDefault="00BD01FE" w:rsidP="001D7F70">
      <w:pPr>
        <w:pStyle w:val="Sansinterligne"/>
        <w:numPr>
          <w:ilvl w:val="0"/>
          <w:numId w:val="9"/>
        </w:numPr>
        <w:spacing w:line="360" w:lineRule="auto"/>
        <w:rPr>
          <w:rFonts w:ascii="Arial" w:hAnsi="Arial" w:cs="Arial"/>
          <w:sz w:val="28"/>
          <w:highlight w:val="yellow"/>
        </w:rPr>
      </w:pPr>
      <w:r w:rsidRPr="00D86501">
        <w:rPr>
          <w:rFonts w:ascii="Arial" w:hAnsi="Arial" w:cs="Arial"/>
          <w:sz w:val="28"/>
          <w:highlight w:val="yellow"/>
        </w:rPr>
        <w:t>Les Krou</w:t>
      </w:r>
    </w:p>
    <w:p w:rsidR="00BD01FE" w:rsidRPr="00D86501" w:rsidRDefault="00BD01FE" w:rsidP="001D7F70">
      <w:pPr>
        <w:pStyle w:val="Sansinterligne"/>
        <w:numPr>
          <w:ilvl w:val="0"/>
          <w:numId w:val="9"/>
        </w:numPr>
        <w:spacing w:line="360" w:lineRule="auto"/>
        <w:rPr>
          <w:rFonts w:ascii="Arial" w:hAnsi="Arial" w:cs="Arial"/>
          <w:sz w:val="28"/>
          <w:highlight w:val="yellow"/>
        </w:rPr>
      </w:pPr>
      <w:r w:rsidRPr="00D86501">
        <w:rPr>
          <w:rFonts w:ascii="Arial" w:hAnsi="Arial" w:cs="Arial"/>
          <w:sz w:val="28"/>
          <w:highlight w:val="yellow"/>
        </w:rPr>
        <w:t>Les Bakwê</w:t>
      </w:r>
    </w:p>
    <w:p w:rsidR="00BD01FE" w:rsidRPr="00D86501" w:rsidRDefault="00BD01FE" w:rsidP="001D7F70">
      <w:pPr>
        <w:pStyle w:val="Sansinterligne"/>
        <w:numPr>
          <w:ilvl w:val="0"/>
          <w:numId w:val="9"/>
        </w:numPr>
        <w:spacing w:line="360" w:lineRule="auto"/>
        <w:rPr>
          <w:rFonts w:ascii="Arial" w:hAnsi="Arial" w:cs="Arial"/>
          <w:sz w:val="28"/>
          <w:highlight w:val="yellow"/>
        </w:rPr>
      </w:pPr>
      <w:r w:rsidRPr="00D86501">
        <w:rPr>
          <w:rFonts w:ascii="Arial" w:hAnsi="Arial" w:cs="Arial"/>
          <w:sz w:val="28"/>
          <w:highlight w:val="yellow"/>
        </w:rPr>
        <w:t xml:space="preserve">Les Neyo </w:t>
      </w:r>
    </w:p>
    <w:p w:rsidR="001D7F70" w:rsidRPr="001348E6" w:rsidRDefault="001D7F70" w:rsidP="001348E6">
      <w:pPr>
        <w:pStyle w:val="Sansinterligne"/>
        <w:spacing w:line="360" w:lineRule="auto"/>
        <w:outlineLvl w:val="0"/>
        <w:rPr>
          <w:rFonts w:ascii="Arial" w:hAnsi="Arial" w:cs="Arial"/>
          <w:sz w:val="28"/>
        </w:rPr>
      </w:pPr>
      <w:r w:rsidRPr="001348E6">
        <w:rPr>
          <w:rFonts w:ascii="Arial" w:hAnsi="Arial" w:cs="Arial"/>
          <w:sz w:val="28"/>
        </w:rPr>
        <w:t xml:space="preserve">CONCLUSION </w:t>
      </w:r>
    </w:p>
    <w:p w:rsidR="001D7F70" w:rsidRPr="001348E6" w:rsidRDefault="001D7F70" w:rsidP="001348E6">
      <w:pPr>
        <w:pStyle w:val="Sansinterligne"/>
        <w:spacing w:line="360" w:lineRule="auto"/>
        <w:outlineLvl w:val="0"/>
        <w:rPr>
          <w:rFonts w:ascii="Arial" w:hAnsi="Arial" w:cs="Arial"/>
          <w:sz w:val="28"/>
        </w:rPr>
      </w:pPr>
      <w:r w:rsidRPr="001348E6">
        <w:rPr>
          <w:rFonts w:ascii="Arial" w:hAnsi="Arial" w:cs="Arial"/>
          <w:sz w:val="28"/>
        </w:rPr>
        <w:t xml:space="preserve">BIBLIOGRAPHIE </w:t>
      </w:r>
    </w:p>
    <w:p w:rsidR="008D5F66" w:rsidRDefault="008D5F66" w:rsidP="001D7F70">
      <w:pPr>
        <w:spacing w:line="360" w:lineRule="auto"/>
        <w:rPr>
          <w:rFonts w:ascii="Arial" w:hAnsi="Arial" w:cs="Arial"/>
          <w:sz w:val="28"/>
          <w:szCs w:val="28"/>
        </w:rPr>
      </w:pPr>
    </w:p>
    <w:p w:rsidR="008D5F66" w:rsidRDefault="00CB5AAE" w:rsidP="001348E6">
      <w:pPr>
        <w:outlineLvl w:val="0"/>
        <w:rPr>
          <w:rFonts w:ascii="Arial" w:hAnsi="Arial" w:cs="Arial"/>
          <w:b/>
          <w:sz w:val="28"/>
          <w:szCs w:val="28"/>
        </w:rPr>
      </w:pPr>
      <w:r w:rsidRPr="00FB70C8">
        <w:rPr>
          <w:rFonts w:ascii="Arial" w:hAnsi="Arial" w:cs="Arial"/>
          <w:b/>
          <w:sz w:val="28"/>
          <w:szCs w:val="28"/>
        </w:rPr>
        <w:lastRenderedPageBreak/>
        <w:t xml:space="preserve">INTRODUCTION </w:t>
      </w:r>
    </w:p>
    <w:p w:rsidR="00E73B6C" w:rsidRPr="007B293F" w:rsidRDefault="00BC4F89" w:rsidP="00E73B6C">
      <w:pPr>
        <w:pStyle w:val="Sansinterligne"/>
        <w:jc w:val="both"/>
        <w:rPr>
          <w:rFonts w:ascii="Arial" w:hAnsi="Arial" w:cs="Arial"/>
          <w:sz w:val="28"/>
          <w:szCs w:val="28"/>
        </w:rPr>
      </w:pPr>
      <w:r w:rsidRPr="007B293F">
        <w:rPr>
          <w:rFonts w:ascii="Arial" w:hAnsi="Arial" w:cs="Arial"/>
          <w:sz w:val="28"/>
          <w:szCs w:val="28"/>
        </w:rPr>
        <w:t xml:space="preserve">Les </w:t>
      </w:r>
      <w:r w:rsidR="009B499A" w:rsidRPr="007B293F">
        <w:rPr>
          <w:rFonts w:ascii="Arial" w:hAnsi="Arial" w:cs="Arial"/>
          <w:sz w:val="28"/>
          <w:szCs w:val="28"/>
        </w:rPr>
        <w:t>Bété, les Dida, les Wê, les Kr</w:t>
      </w:r>
      <w:r w:rsidRPr="007B293F">
        <w:rPr>
          <w:rFonts w:ascii="Arial" w:hAnsi="Arial" w:cs="Arial"/>
          <w:sz w:val="28"/>
          <w:szCs w:val="28"/>
        </w:rPr>
        <w:t>oumen,</w:t>
      </w:r>
      <w:r w:rsidR="009B499A" w:rsidRPr="007B293F">
        <w:rPr>
          <w:rFonts w:ascii="Arial" w:hAnsi="Arial" w:cs="Arial"/>
          <w:sz w:val="28"/>
          <w:szCs w:val="28"/>
        </w:rPr>
        <w:t xml:space="preserve"> les Godié constituent les groupes des Krou. Pour certains hist</w:t>
      </w:r>
      <w:r w:rsidR="00206A1B" w:rsidRPr="007B293F">
        <w:rPr>
          <w:rFonts w:ascii="Arial" w:hAnsi="Arial" w:cs="Arial"/>
          <w:sz w:val="28"/>
          <w:szCs w:val="28"/>
        </w:rPr>
        <w:t>oriens, les Krou vivaient autrefois dans l’actuel Liberia d’où ils seraient arr</w:t>
      </w:r>
      <w:r w:rsidR="00EE3662" w:rsidRPr="007B293F">
        <w:rPr>
          <w:rFonts w:ascii="Arial" w:hAnsi="Arial" w:cs="Arial"/>
          <w:sz w:val="28"/>
          <w:szCs w:val="28"/>
        </w:rPr>
        <w:t xml:space="preserve">ivés en côte d’Ivoire. Pour d’autres, ils sont originaires de la région de </w:t>
      </w:r>
      <w:r w:rsidR="00D1655E" w:rsidRPr="007B293F">
        <w:rPr>
          <w:rFonts w:ascii="Arial" w:hAnsi="Arial" w:cs="Arial"/>
          <w:sz w:val="28"/>
          <w:szCs w:val="28"/>
        </w:rPr>
        <w:t>Séguéla</w:t>
      </w:r>
      <w:r w:rsidR="00EE3662" w:rsidRPr="007B293F">
        <w:rPr>
          <w:rFonts w:ascii="Arial" w:hAnsi="Arial" w:cs="Arial"/>
          <w:sz w:val="28"/>
          <w:szCs w:val="28"/>
        </w:rPr>
        <w:t xml:space="preserve"> </w:t>
      </w:r>
      <w:r w:rsidR="00ED2AC8" w:rsidRPr="007B293F">
        <w:rPr>
          <w:rFonts w:ascii="Arial" w:hAnsi="Arial" w:cs="Arial"/>
          <w:sz w:val="28"/>
          <w:szCs w:val="28"/>
        </w:rPr>
        <w:t>et auraient été attaqués et repoussés vers les forêts par les guerriers musulmans mandé</w:t>
      </w:r>
      <w:r w:rsidR="00E73B6C" w:rsidRPr="007B293F">
        <w:rPr>
          <w:rFonts w:ascii="Arial" w:hAnsi="Arial" w:cs="Arial"/>
          <w:sz w:val="28"/>
          <w:szCs w:val="28"/>
        </w:rPr>
        <w:t xml:space="preserve">s. </w:t>
      </w:r>
    </w:p>
    <w:p w:rsidR="00E73B6C" w:rsidRPr="007B293F" w:rsidRDefault="00C32927" w:rsidP="00E73B6C">
      <w:pPr>
        <w:pStyle w:val="Sansinterligne"/>
        <w:jc w:val="both"/>
        <w:rPr>
          <w:rFonts w:ascii="Arial" w:hAnsi="Arial" w:cs="Arial"/>
          <w:sz w:val="28"/>
          <w:szCs w:val="28"/>
        </w:rPr>
      </w:pPr>
      <w:r>
        <w:rPr>
          <w:rFonts w:ascii="Arial" w:hAnsi="Arial" w:cs="Arial"/>
          <w:sz w:val="28"/>
          <w:szCs w:val="28"/>
        </w:rPr>
        <w:tab/>
        <w:t>De nos jours, les Krou</w:t>
      </w:r>
      <w:r w:rsidR="00484A19" w:rsidRPr="007B293F">
        <w:rPr>
          <w:rFonts w:ascii="Arial" w:hAnsi="Arial" w:cs="Arial"/>
          <w:sz w:val="28"/>
          <w:szCs w:val="28"/>
        </w:rPr>
        <w:t xml:space="preserve"> </w:t>
      </w:r>
      <w:r w:rsidR="00E73B6C" w:rsidRPr="007B293F">
        <w:rPr>
          <w:rFonts w:ascii="Arial" w:hAnsi="Arial" w:cs="Arial"/>
          <w:sz w:val="28"/>
          <w:szCs w:val="28"/>
        </w:rPr>
        <w:t>ont installés dans les régions de l’</w:t>
      </w:r>
      <w:r w:rsidR="00982B47" w:rsidRPr="007B293F">
        <w:rPr>
          <w:rFonts w:ascii="Arial" w:hAnsi="Arial" w:cs="Arial"/>
          <w:sz w:val="28"/>
          <w:szCs w:val="28"/>
        </w:rPr>
        <w:t xml:space="preserve">ouest (Koubly, Guiglo, </w:t>
      </w:r>
      <w:r w:rsidR="008E081D" w:rsidRPr="007B293F">
        <w:rPr>
          <w:rFonts w:ascii="Arial" w:hAnsi="Arial" w:cs="Arial"/>
          <w:sz w:val="28"/>
          <w:szCs w:val="28"/>
        </w:rPr>
        <w:t>Douekoue</w:t>
      </w:r>
      <w:r w:rsidR="00982B47" w:rsidRPr="007B293F">
        <w:rPr>
          <w:rFonts w:ascii="Arial" w:hAnsi="Arial" w:cs="Arial"/>
          <w:sz w:val="28"/>
          <w:szCs w:val="28"/>
        </w:rPr>
        <w:t xml:space="preserve">), du centre-ouest (Daloa, Gagnoa) et du </w:t>
      </w:r>
      <w:r w:rsidRPr="007B293F">
        <w:rPr>
          <w:rFonts w:ascii="Arial" w:hAnsi="Arial" w:cs="Arial"/>
          <w:sz w:val="28"/>
          <w:szCs w:val="28"/>
        </w:rPr>
        <w:t>Sud-ouest</w:t>
      </w:r>
      <w:r w:rsidR="00982B47" w:rsidRPr="007B293F">
        <w:rPr>
          <w:rFonts w:ascii="Arial" w:hAnsi="Arial" w:cs="Arial"/>
          <w:sz w:val="28"/>
          <w:szCs w:val="28"/>
        </w:rPr>
        <w:t xml:space="preserve"> (San </w:t>
      </w:r>
      <w:r w:rsidR="008E081D" w:rsidRPr="007B293F">
        <w:rPr>
          <w:rFonts w:ascii="Arial" w:hAnsi="Arial" w:cs="Arial"/>
          <w:sz w:val="28"/>
          <w:szCs w:val="28"/>
        </w:rPr>
        <w:t>Pedro</w:t>
      </w:r>
      <w:r w:rsidR="00982B47" w:rsidRPr="007B293F">
        <w:rPr>
          <w:rFonts w:ascii="Arial" w:hAnsi="Arial" w:cs="Arial"/>
          <w:sz w:val="28"/>
          <w:szCs w:val="28"/>
        </w:rPr>
        <w:t xml:space="preserve">, Sassandra). </w:t>
      </w:r>
    </w:p>
    <w:p w:rsidR="004E16A5" w:rsidRPr="0042256D" w:rsidRDefault="0042256D" w:rsidP="00484A19">
      <w:pPr>
        <w:pStyle w:val="Sansinterligne"/>
        <w:ind w:firstLine="708"/>
        <w:jc w:val="both"/>
        <w:rPr>
          <w:rFonts w:ascii="Arial" w:hAnsi="Arial" w:cs="Arial"/>
          <w:sz w:val="28"/>
          <w:szCs w:val="28"/>
          <w:highlight w:val="yellow"/>
        </w:rPr>
      </w:pPr>
      <w:r>
        <w:rPr>
          <w:rFonts w:ascii="Arial" w:hAnsi="Arial" w:cs="Arial"/>
          <w:noProof/>
          <w:sz w:val="28"/>
          <w:szCs w:val="28"/>
          <w:lang w:eastAsia="fr-FR"/>
        </w:rPr>
        <w:pict>
          <v:shape id="_x0000_s1032" type="#_x0000_t32" style="position:absolute;left:0;text-align:left;margin-left:-13.1pt;margin-top:6.1pt;width:443.75pt;height:164.05pt;flip:y;z-index:251665408" o:connectortype="straight"/>
        </w:pict>
      </w:r>
      <w:r w:rsidR="00D34619" w:rsidRPr="0042256D">
        <w:rPr>
          <w:rFonts w:ascii="Arial" w:hAnsi="Arial" w:cs="Arial"/>
          <w:sz w:val="28"/>
          <w:szCs w:val="28"/>
          <w:highlight w:val="yellow"/>
        </w:rPr>
        <w:t>Les Krou sont dirigé</w:t>
      </w:r>
      <w:r w:rsidR="006E0F8A" w:rsidRPr="0042256D">
        <w:rPr>
          <w:rFonts w:ascii="Arial" w:hAnsi="Arial" w:cs="Arial"/>
          <w:sz w:val="28"/>
          <w:szCs w:val="28"/>
          <w:highlight w:val="yellow"/>
        </w:rPr>
        <w:t>s par des grands chefs de tribu (Zokouogheli en région Bété</w:t>
      </w:r>
      <w:r w:rsidR="00F61DE9" w:rsidRPr="0042256D">
        <w:rPr>
          <w:rFonts w:ascii="Arial" w:hAnsi="Arial" w:cs="Arial"/>
          <w:sz w:val="28"/>
          <w:szCs w:val="28"/>
          <w:highlight w:val="yellow"/>
        </w:rPr>
        <w:t>, Boué jean dans la région Wê. Ils ont une culture de masque : de masque danseurs (Bété et wê)</w:t>
      </w:r>
      <w:r w:rsidR="006F7B07" w:rsidRPr="0042256D">
        <w:rPr>
          <w:rFonts w:ascii="Arial" w:hAnsi="Arial" w:cs="Arial"/>
          <w:sz w:val="28"/>
          <w:szCs w:val="28"/>
          <w:highlight w:val="yellow"/>
        </w:rPr>
        <w:t>. Ils ont également des sociétés secrèt</w:t>
      </w:r>
      <w:r w:rsidR="004E16A5" w:rsidRPr="0042256D">
        <w:rPr>
          <w:rFonts w:ascii="Arial" w:hAnsi="Arial" w:cs="Arial"/>
          <w:sz w:val="28"/>
          <w:szCs w:val="28"/>
          <w:highlight w:val="yellow"/>
        </w:rPr>
        <w:t>es appelées Kouhi et la société des panthères appelées Blathon chez les Wê. Le zagrobi, le polié, le tematé, le Ziglibiti sont des danses du groupe krou.</w:t>
      </w:r>
    </w:p>
    <w:p w:rsidR="00D34619" w:rsidRPr="0042256D" w:rsidRDefault="004E16A5" w:rsidP="00E73B6C">
      <w:pPr>
        <w:pStyle w:val="Sansinterligne"/>
        <w:jc w:val="both"/>
        <w:rPr>
          <w:rFonts w:ascii="Arial" w:hAnsi="Arial" w:cs="Arial"/>
          <w:sz w:val="28"/>
          <w:szCs w:val="28"/>
          <w:highlight w:val="yellow"/>
        </w:rPr>
      </w:pPr>
      <w:r w:rsidRPr="0042256D">
        <w:rPr>
          <w:rFonts w:ascii="Arial" w:hAnsi="Arial" w:cs="Arial"/>
          <w:sz w:val="28"/>
          <w:szCs w:val="28"/>
          <w:highlight w:val="yellow"/>
        </w:rPr>
        <w:t xml:space="preserve">Le riz </w:t>
      </w:r>
      <w:r w:rsidR="00E76DEC" w:rsidRPr="0042256D">
        <w:rPr>
          <w:rFonts w:ascii="Arial" w:hAnsi="Arial" w:cs="Arial"/>
          <w:sz w:val="28"/>
          <w:szCs w:val="28"/>
          <w:highlight w:val="yellow"/>
        </w:rPr>
        <w:t xml:space="preserve">est la nourriture de base de la plupart de ces peuples. Ils consomment </w:t>
      </w:r>
      <w:r w:rsidR="00525A22" w:rsidRPr="0042256D">
        <w:rPr>
          <w:rFonts w:ascii="Arial" w:hAnsi="Arial" w:cs="Arial"/>
          <w:sz w:val="28"/>
          <w:szCs w:val="28"/>
          <w:highlight w:val="yellow"/>
        </w:rPr>
        <w:t xml:space="preserve">aussi la banane plantain et le manioc. </w:t>
      </w:r>
    </w:p>
    <w:p w:rsidR="00525A22" w:rsidRPr="007B293F" w:rsidRDefault="00D1655E" w:rsidP="00484A19">
      <w:pPr>
        <w:pStyle w:val="Sansinterligne"/>
        <w:ind w:firstLine="708"/>
        <w:jc w:val="both"/>
        <w:rPr>
          <w:rFonts w:ascii="Arial" w:hAnsi="Arial" w:cs="Arial"/>
          <w:sz w:val="28"/>
          <w:szCs w:val="28"/>
        </w:rPr>
      </w:pPr>
      <w:r w:rsidRPr="0042256D">
        <w:rPr>
          <w:rFonts w:ascii="Arial" w:hAnsi="Arial" w:cs="Arial"/>
          <w:sz w:val="28"/>
          <w:szCs w:val="28"/>
          <w:highlight w:val="yellow"/>
        </w:rPr>
        <w:t>Toute</w:t>
      </w:r>
      <w:r w:rsidR="00525A22" w:rsidRPr="0042256D">
        <w:rPr>
          <w:rFonts w:ascii="Arial" w:hAnsi="Arial" w:cs="Arial"/>
          <w:sz w:val="28"/>
          <w:szCs w:val="28"/>
          <w:highlight w:val="yellow"/>
        </w:rPr>
        <w:t xml:space="preserve"> porte donc </w:t>
      </w:r>
      <w:r w:rsidR="008E081D" w:rsidRPr="0042256D">
        <w:rPr>
          <w:rFonts w:ascii="Arial" w:hAnsi="Arial" w:cs="Arial"/>
          <w:sz w:val="28"/>
          <w:szCs w:val="28"/>
          <w:highlight w:val="yellow"/>
        </w:rPr>
        <w:t>à croire que parmi les nombreux groupes qui ont migre</w:t>
      </w:r>
      <w:r w:rsidR="00FF5B82" w:rsidRPr="0042256D">
        <w:rPr>
          <w:rFonts w:ascii="Arial" w:hAnsi="Arial" w:cs="Arial"/>
          <w:sz w:val="28"/>
          <w:szCs w:val="28"/>
          <w:highlight w:val="yellow"/>
        </w:rPr>
        <w:t xml:space="preserve"> la côte d’ivoire</w:t>
      </w:r>
      <w:r w:rsidR="00484A19" w:rsidRPr="0042256D">
        <w:rPr>
          <w:rFonts w:ascii="Arial" w:hAnsi="Arial" w:cs="Arial"/>
          <w:sz w:val="28"/>
          <w:szCs w:val="28"/>
          <w:highlight w:val="yellow"/>
        </w:rPr>
        <w:t xml:space="preserve"> </w:t>
      </w:r>
      <w:r w:rsidR="00FF5B82" w:rsidRPr="0042256D">
        <w:rPr>
          <w:rFonts w:ascii="Arial" w:hAnsi="Arial" w:cs="Arial"/>
          <w:sz w:val="28"/>
          <w:szCs w:val="28"/>
          <w:highlight w:val="yellow"/>
        </w:rPr>
        <w:t>précoloniale, notre champ d’étude se penche sur l’arrivée d’un groupe appelé les Krou.</w:t>
      </w:r>
    </w:p>
    <w:p w:rsidR="009C5954" w:rsidRPr="007B293F" w:rsidRDefault="009C5954" w:rsidP="00E73B6C">
      <w:pPr>
        <w:pStyle w:val="Sansinterligne"/>
        <w:jc w:val="both"/>
        <w:rPr>
          <w:rFonts w:ascii="Arial" w:hAnsi="Arial" w:cs="Arial"/>
          <w:sz w:val="28"/>
          <w:szCs w:val="28"/>
        </w:rPr>
      </w:pPr>
      <w:r w:rsidRPr="007B293F">
        <w:rPr>
          <w:rFonts w:ascii="Arial" w:hAnsi="Arial" w:cs="Arial"/>
          <w:sz w:val="28"/>
          <w:szCs w:val="28"/>
        </w:rPr>
        <w:tab/>
        <w:t xml:space="preserve">Il s’agit de montrer d’abord l’origine, </w:t>
      </w:r>
      <w:r w:rsidRPr="0042256D">
        <w:rPr>
          <w:rFonts w:ascii="Arial" w:hAnsi="Arial" w:cs="Arial"/>
          <w:sz w:val="28"/>
          <w:szCs w:val="28"/>
          <w:highlight w:val="yellow"/>
        </w:rPr>
        <w:t xml:space="preserve">la </w:t>
      </w:r>
      <w:r w:rsidR="00484A19" w:rsidRPr="0042256D">
        <w:rPr>
          <w:rFonts w:ascii="Arial" w:hAnsi="Arial" w:cs="Arial"/>
          <w:sz w:val="28"/>
          <w:szCs w:val="28"/>
          <w:highlight w:val="yellow"/>
        </w:rPr>
        <w:t>répartition</w:t>
      </w:r>
      <w:r w:rsidRPr="0042256D">
        <w:rPr>
          <w:rFonts w:ascii="Arial" w:hAnsi="Arial" w:cs="Arial"/>
          <w:sz w:val="28"/>
          <w:szCs w:val="28"/>
          <w:highlight w:val="yellow"/>
        </w:rPr>
        <w:t xml:space="preserve"> spatiale</w:t>
      </w:r>
      <w:r w:rsidRPr="007B293F">
        <w:rPr>
          <w:rFonts w:ascii="Arial" w:hAnsi="Arial" w:cs="Arial"/>
          <w:sz w:val="28"/>
          <w:szCs w:val="28"/>
        </w:rPr>
        <w:t xml:space="preserve"> </w:t>
      </w:r>
      <w:r w:rsidRPr="0042256D">
        <w:rPr>
          <w:rFonts w:ascii="Arial" w:hAnsi="Arial" w:cs="Arial"/>
          <w:sz w:val="28"/>
          <w:szCs w:val="28"/>
          <w:highlight w:val="yellow"/>
        </w:rPr>
        <w:t>et les causes des courants migratoires.</w:t>
      </w:r>
      <w:r w:rsidR="0042256D">
        <w:rPr>
          <w:rFonts w:ascii="Arial" w:hAnsi="Arial" w:cs="Arial"/>
          <w:sz w:val="28"/>
          <w:szCs w:val="28"/>
        </w:rPr>
        <w:t xml:space="preserve"> </w:t>
      </w:r>
      <w:r w:rsidR="0042256D" w:rsidRPr="0042256D">
        <w:rPr>
          <w:rFonts w:ascii="Arial" w:hAnsi="Arial" w:cs="Arial"/>
          <w:color w:val="FF0000"/>
          <w:sz w:val="28"/>
          <w:szCs w:val="28"/>
        </w:rPr>
        <w:t>Pas logique !</w:t>
      </w:r>
    </w:p>
    <w:p w:rsidR="009C5954" w:rsidRPr="007B293F" w:rsidRDefault="009C5954" w:rsidP="00E73B6C">
      <w:pPr>
        <w:pStyle w:val="Sansinterligne"/>
        <w:jc w:val="both"/>
        <w:rPr>
          <w:rFonts w:ascii="Arial" w:hAnsi="Arial" w:cs="Arial"/>
          <w:sz w:val="28"/>
          <w:szCs w:val="28"/>
        </w:rPr>
      </w:pPr>
      <w:r w:rsidRPr="007B293F">
        <w:rPr>
          <w:rFonts w:ascii="Arial" w:hAnsi="Arial" w:cs="Arial"/>
          <w:sz w:val="28"/>
          <w:szCs w:val="28"/>
        </w:rPr>
        <w:tab/>
      </w:r>
      <w:r w:rsidRPr="0042256D">
        <w:rPr>
          <w:rFonts w:ascii="Arial" w:hAnsi="Arial" w:cs="Arial"/>
          <w:sz w:val="28"/>
          <w:szCs w:val="28"/>
          <w:highlight w:val="yellow"/>
        </w:rPr>
        <w:t xml:space="preserve">Ensuite </w:t>
      </w:r>
      <w:r w:rsidR="003F3BB4" w:rsidRPr="0042256D">
        <w:rPr>
          <w:rFonts w:ascii="Arial" w:hAnsi="Arial" w:cs="Arial"/>
          <w:sz w:val="28"/>
          <w:szCs w:val="28"/>
          <w:highlight w:val="yellow"/>
        </w:rPr>
        <w:t>de montrer les traits communs à la culture krou et enfin indiquer les particularités de l’organisation sociale krou.</w:t>
      </w:r>
    </w:p>
    <w:p w:rsidR="006E0F8A" w:rsidRPr="00E73B6C" w:rsidRDefault="006E0F8A" w:rsidP="00E73B6C">
      <w:pPr>
        <w:pStyle w:val="Sansinterligne"/>
        <w:jc w:val="both"/>
        <w:rPr>
          <w:rFonts w:ascii="Times New Roman" w:hAnsi="Times New Roman" w:cs="Times New Roman"/>
          <w:sz w:val="28"/>
          <w:szCs w:val="28"/>
        </w:rPr>
      </w:pPr>
    </w:p>
    <w:p w:rsidR="00D83A7E" w:rsidRPr="00E73B6C" w:rsidRDefault="00BC4F89" w:rsidP="00E73B6C">
      <w:pPr>
        <w:pStyle w:val="Sansinterligne"/>
        <w:jc w:val="both"/>
        <w:rPr>
          <w:rFonts w:ascii="Times New Roman" w:hAnsi="Times New Roman" w:cs="Times New Roman"/>
          <w:b/>
          <w:sz w:val="28"/>
          <w:szCs w:val="28"/>
        </w:rPr>
      </w:pPr>
      <w:r w:rsidRPr="00E73B6C">
        <w:rPr>
          <w:rFonts w:ascii="Times New Roman" w:hAnsi="Times New Roman" w:cs="Times New Roman"/>
          <w:b/>
          <w:sz w:val="28"/>
          <w:szCs w:val="28"/>
        </w:rPr>
        <w:t xml:space="preserve"> </w:t>
      </w:r>
    </w:p>
    <w:p w:rsidR="00C50138" w:rsidRPr="00AD14BE" w:rsidRDefault="00CB5AAE" w:rsidP="00071EBC">
      <w:pPr>
        <w:pStyle w:val="Paragraphedeliste"/>
        <w:numPr>
          <w:ilvl w:val="0"/>
          <w:numId w:val="12"/>
        </w:numPr>
        <w:tabs>
          <w:tab w:val="left" w:pos="142"/>
        </w:tabs>
        <w:ind w:left="426" w:hanging="437"/>
        <w:jc w:val="both"/>
        <w:rPr>
          <w:rFonts w:ascii="Arial" w:hAnsi="Arial" w:cs="Arial"/>
          <w:b/>
          <w:sz w:val="28"/>
          <w:szCs w:val="28"/>
          <w:u w:val="single"/>
        </w:rPr>
      </w:pPr>
      <w:r w:rsidRPr="00AD14BE">
        <w:rPr>
          <w:rFonts w:ascii="Arial" w:hAnsi="Arial" w:cs="Arial"/>
          <w:b/>
          <w:sz w:val="28"/>
          <w:szCs w:val="28"/>
          <w:u w:val="single"/>
        </w:rPr>
        <w:t>ORIGINES, REPARTITION</w:t>
      </w:r>
      <w:r w:rsidR="001348E6" w:rsidRPr="00AD14BE">
        <w:rPr>
          <w:rFonts w:ascii="Arial" w:hAnsi="Arial" w:cs="Arial"/>
          <w:b/>
          <w:sz w:val="28"/>
          <w:szCs w:val="28"/>
          <w:u w:val="single"/>
        </w:rPr>
        <w:t>S ET LES CAUSES DES COURANTS MIGRATOIRES</w:t>
      </w:r>
    </w:p>
    <w:p w:rsidR="00AD14BE" w:rsidRPr="00AD14BE" w:rsidRDefault="00C50138" w:rsidP="00071EBC">
      <w:pPr>
        <w:pStyle w:val="Paragraphedeliste"/>
        <w:numPr>
          <w:ilvl w:val="0"/>
          <w:numId w:val="14"/>
        </w:numPr>
        <w:tabs>
          <w:tab w:val="left" w:pos="142"/>
        </w:tabs>
        <w:jc w:val="both"/>
        <w:rPr>
          <w:rFonts w:ascii="Arial" w:hAnsi="Arial" w:cs="Arial"/>
          <w:b/>
          <w:sz w:val="28"/>
          <w:szCs w:val="28"/>
          <w:u w:val="single"/>
        </w:rPr>
      </w:pPr>
      <w:r w:rsidRPr="00AD14BE">
        <w:rPr>
          <w:rFonts w:ascii="Arial" w:hAnsi="Arial" w:cs="Arial"/>
          <w:b/>
          <w:sz w:val="28"/>
          <w:szCs w:val="28"/>
          <w:u w:val="single"/>
        </w:rPr>
        <w:t xml:space="preserve">Origines et </w:t>
      </w:r>
      <w:r w:rsidR="00AD14BE" w:rsidRPr="00AD14BE">
        <w:rPr>
          <w:rFonts w:ascii="Arial" w:hAnsi="Arial" w:cs="Arial"/>
          <w:b/>
          <w:sz w:val="28"/>
          <w:szCs w:val="28"/>
          <w:u w:val="single"/>
        </w:rPr>
        <w:t xml:space="preserve">répartition spatiale </w:t>
      </w:r>
    </w:p>
    <w:p w:rsidR="00186284" w:rsidRDefault="00AD14BE" w:rsidP="00071EBC">
      <w:pPr>
        <w:tabs>
          <w:tab w:val="left" w:pos="142"/>
        </w:tabs>
        <w:jc w:val="both"/>
        <w:rPr>
          <w:rFonts w:ascii="Arial" w:hAnsi="Arial" w:cs="Arial"/>
          <w:sz w:val="28"/>
          <w:szCs w:val="28"/>
        </w:rPr>
      </w:pPr>
      <w:r>
        <w:rPr>
          <w:rFonts w:ascii="Arial" w:hAnsi="Arial" w:cs="Arial"/>
          <w:sz w:val="28"/>
          <w:szCs w:val="28"/>
        </w:rPr>
        <w:tab/>
      </w:r>
      <w:r>
        <w:rPr>
          <w:rFonts w:ascii="Arial" w:hAnsi="Arial" w:cs="Arial"/>
          <w:sz w:val="28"/>
          <w:szCs w:val="28"/>
        </w:rPr>
        <w:tab/>
      </w:r>
      <w:r w:rsidR="00CB70A4" w:rsidRPr="00AD14BE">
        <w:rPr>
          <w:rFonts w:ascii="Arial" w:hAnsi="Arial" w:cs="Arial"/>
          <w:sz w:val="28"/>
          <w:szCs w:val="28"/>
        </w:rPr>
        <w:t xml:space="preserve">Il semble </w:t>
      </w:r>
      <w:r w:rsidR="00C32927" w:rsidRPr="00AD14BE">
        <w:rPr>
          <w:rFonts w:ascii="Arial" w:hAnsi="Arial" w:cs="Arial"/>
          <w:sz w:val="28"/>
          <w:szCs w:val="28"/>
        </w:rPr>
        <w:t>aujourd’hui</w:t>
      </w:r>
      <w:r w:rsidR="00CB70A4" w:rsidRPr="00AD14BE">
        <w:rPr>
          <w:rFonts w:ascii="Arial" w:hAnsi="Arial" w:cs="Arial"/>
          <w:sz w:val="28"/>
          <w:szCs w:val="28"/>
        </w:rPr>
        <w:t xml:space="preserve"> acquis que le terme krou tire son origine du nom d'une po</w:t>
      </w:r>
      <w:r w:rsidR="007D4ADF">
        <w:rPr>
          <w:rFonts w:ascii="Arial" w:hAnsi="Arial" w:cs="Arial"/>
          <w:sz w:val="28"/>
          <w:szCs w:val="28"/>
        </w:rPr>
        <w:t>pulation qui, dès la fin du XVI</w:t>
      </w:r>
      <w:r w:rsidR="00CB70A4" w:rsidRPr="00AD14BE">
        <w:rPr>
          <w:rFonts w:ascii="Arial" w:hAnsi="Arial" w:cs="Arial"/>
          <w:sz w:val="28"/>
          <w:szCs w:val="28"/>
        </w:rPr>
        <w:t xml:space="preserve">ème siècle, apparaît sur les cartes de la future côte </w:t>
      </w:r>
      <w:r w:rsidR="00C32927" w:rsidRPr="00AD14BE">
        <w:rPr>
          <w:rFonts w:ascii="Arial" w:hAnsi="Arial" w:cs="Arial"/>
          <w:sz w:val="28"/>
          <w:szCs w:val="28"/>
        </w:rPr>
        <w:t>libérienne</w:t>
      </w:r>
      <w:r w:rsidR="00CB70A4" w:rsidRPr="00AD14BE">
        <w:rPr>
          <w:rFonts w:ascii="Arial" w:hAnsi="Arial" w:cs="Arial"/>
          <w:sz w:val="28"/>
          <w:szCs w:val="28"/>
        </w:rPr>
        <w:t>, entre les rivières Cestos et Sinoe, sous l'appellation de Krao. La ressemblance avec le mot anglais "crew"("équipage"), en dépit d'une vocation maritime très tôt affirmée des Krou côtiers, ne relèverait donc que d'une simple coïncidence phonétique.</w:t>
      </w:r>
      <w:r w:rsidR="00CB70A4" w:rsidRPr="00AD14BE">
        <w:rPr>
          <w:rFonts w:ascii="Arial" w:hAnsi="Arial" w:cs="Arial"/>
          <w:sz w:val="28"/>
          <w:szCs w:val="28"/>
        </w:rPr>
        <w:br/>
      </w:r>
      <w:r w:rsidR="00CB70A4" w:rsidRPr="0042256D">
        <w:rPr>
          <w:rFonts w:ascii="Arial" w:hAnsi="Arial" w:cs="Arial"/>
          <w:sz w:val="28"/>
          <w:szCs w:val="28"/>
          <w:highlight w:val="yellow"/>
        </w:rPr>
        <w:t>Arrivée d'une délégation Krou menée par le chef Nouan et précédée de sa pipe</w:t>
      </w:r>
      <w:r w:rsidR="00007C4F" w:rsidRPr="0042256D">
        <w:rPr>
          <w:rFonts w:ascii="Arial" w:hAnsi="Arial" w:cs="Arial"/>
          <w:sz w:val="28"/>
          <w:szCs w:val="28"/>
          <w:highlight w:val="yellow"/>
        </w:rPr>
        <w:t xml:space="preserve"> </w:t>
      </w:r>
      <w:r w:rsidR="00CB70A4" w:rsidRPr="0042256D">
        <w:rPr>
          <w:rFonts w:ascii="Arial" w:hAnsi="Arial" w:cs="Arial"/>
          <w:sz w:val="28"/>
          <w:szCs w:val="28"/>
          <w:highlight w:val="yellow"/>
        </w:rPr>
        <w:t>La mission Hostains-d'Ollone, Le Tour du monde, 1901)</w:t>
      </w:r>
      <w:r w:rsidR="00CB70A4" w:rsidRPr="00AD14BE">
        <w:rPr>
          <w:rFonts w:ascii="Arial" w:hAnsi="Arial" w:cs="Arial"/>
          <w:sz w:val="28"/>
          <w:szCs w:val="28"/>
        </w:rPr>
        <w:br/>
        <w:t xml:space="preserve">Les populations du groupe culturel Krou occupent sur le littoral atlantique </w:t>
      </w:r>
      <w:r w:rsidR="00CB70A4" w:rsidRPr="00AD14BE">
        <w:rPr>
          <w:rFonts w:ascii="Arial" w:hAnsi="Arial" w:cs="Arial"/>
          <w:sz w:val="28"/>
          <w:szCs w:val="28"/>
        </w:rPr>
        <w:lastRenderedPageBreak/>
        <w:t xml:space="preserve">un espace géographique de quelques 120.000 Km², à cheval sur la Côte-d'Ivoire et le Libéria, limité au sud et au sud-ouest, de Grand-Lahou à Monrovia, par environ 600 Km de côte, au nord et au nord-est par les mandé, à l'est par les Akan. Cet espace appartient intégralement à la zone subéquatoriale intérieure, au type climatique guinéen forestier, chaud et humide. </w:t>
      </w:r>
      <w:r w:rsidR="00CB70A4" w:rsidRPr="0042256D">
        <w:rPr>
          <w:rFonts w:ascii="Arial" w:hAnsi="Arial" w:cs="Arial"/>
          <w:sz w:val="28"/>
          <w:szCs w:val="28"/>
          <w:highlight w:val="yellow"/>
        </w:rPr>
        <w:t>La moyenne annuelle des précipitations est presque partout supérieure à 1.600 mm, et croît régulièrement d</w:t>
      </w:r>
      <w:r w:rsidR="00007369" w:rsidRPr="0042256D">
        <w:rPr>
          <w:rFonts w:ascii="Arial" w:hAnsi="Arial" w:cs="Arial"/>
          <w:sz w:val="28"/>
          <w:szCs w:val="28"/>
          <w:highlight w:val="yellow"/>
        </w:rPr>
        <w:t>'est en ouest (Sassandra:1.600;Tabou2.300;Monrovia:3.000).</w:t>
      </w:r>
    </w:p>
    <w:p w:rsidR="003B5037" w:rsidRDefault="00186284" w:rsidP="00071EBC">
      <w:pPr>
        <w:tabs>
          <w:tab w:val="left" w:pos="142"/>
        </w:tabs>
        <w:jc w:val="both"/>
        <w:rPr>
          <w:rFonts w:ascii="Arial" w:hAnsi="Arial" w:cs="Arial"/>
          <w:sz w:val="28"/>
          <w:szCs w:val="28"/>
        </w:rPr>
      </w:pPr>
      <w:r>
        <w:rPr>
          <w:rFonts w:ascii="Arial" w:hAnsi="Arial" w:cs="Arial"/>
          <w:sz w:val="28"/>
          <w:szCs w:val="28"/>
        </w:rPr>
        <w:t xml:space="preserve">       </w:t>
      </w:r>
      <w:r w:rsidR="008D3BE4">
        <w:rPr>
          <w:rFonts w:ascii="Arial" w:hAnsi="Arial" w:cs="Arial"/>
          <w:sz w:val="28"/>
          <w:szCs w:val="28"/>
        </w:rPr>
        <w:t>’’</w:t>
      </w:r>
      <w:r w:rsidR="00CB70A4" w:rsidRPr="00AD14BE">
        <w:rPr>
          <w:rFonts w:ascii="Arial" w:hAnsi="Arial" w:cs="Arial"/>
          <w:sz w:val="28"/>
          <w:szCs w:val="28"/>
        </w:rPr>
        <w:t xml:space="preserve">Le groupe culturel krou se répartit en une vingtaine "d'ethnies" plus </w:t>
      </w:r>
      <w:r w:rsidR="001E722C">
        <w:rPr>
          <w:rFonts w:ascii="Arial" w:hAnsi="Arial" w:cs="Arial"/>
          <w:sz w:val="28"/>
          <w:szCs w:val="28"/>
        </w:rPr>
        <w:t xml:space="preserve">ou moins importantes: 6 ethnies pour les Krou </w:t>
      </w:r>
      <w:r w:rsidR="00CB70A4" w:rsidRPr="00AD14BE">
        <w:rPr>
          <w:rFonts w:ascii="Arial" w:hAnsi="Arial" w:cs="Arial"/>
          <w:sz w:val="28"/>
          <w:szCs w:val="28"/>
        </w:rPr>
        <w:t>d</w:t>
      </w:r>
      <w:r w:rsidR="001E722C">
        <w:rPr>
          <w:rFonts w:ascii="Arial" w:hAnsi="Arial" w:cs="Arial"/>
          <w:sz w:val="28"/>
          <w:szCs w:val="28"/>
        </w:rPr>
        <w:t>u Liberia</w:t>
      </w:r>
      <w:r w:rsidR="00735EEA">
        <w:rPr>
          <w:rFonts w:ascii="Arial" w:hAnsi="Arial" w:cs="Arial"/>
          <w:sz w:val="28"/>
          <w:szCs w:val="28"/>
        </w:rPr>
        <w:t>, 15</w:t>
      </w:r>
      <w:r>
        <w:rPr>
          <w:rFonts w:ascii="Arial" w:hAnsi="Arial" w:cs="Arial"/>
          <w:sz w:val="28"/>
          <w:szCs w:val="28"/>
        </w:rPr>
        <w:t xml:space="preserve"> </w:t>
      </w:r>
      <w:r w:rsidR="00735EEA">
        <w:rPr>
          <w:rFonts w:ascii="Arial" w:hAnsi="Arial" w:cs="Arial"/>
          <w:sz w:val="28"/>
          <w:szCs w:val="28"/>
        </w:rPr>
        <w:t>ethnies</w:t>
      </w:r>
      <w:r w:rsidR="00007369">
        <w:rPr>
          <w:rFonts w:ascii="Arial" w:hAnsi="Arial" w:cs="Arial"/>
          <w:sz w:val="28"/>
          <w:szCs w:val="28"/>
        </w:rPr>
        <w:t xml:space="preserve"> pour ceux</w:t>
      </w:r>
      <w:r w:rsidR="001E722C">
        <w:rPr>
          <w:rFonts w:ascii="Arial" w:hAnsi="Arial" w:cs="Arial"/>
          <w:sz w:val="28"/>
          <w:szCs w:val="28"/>
        </w:rPr>
        <w:t xml:space="preserve"> </w:t>
      </w:r>
      <w:r w:rsidR="00007369">
        <w:rPr>
          <w:rFonts w:ascii="Arial" w:hAnsi="Arial" w:cs="Arial"/>
          <w:sz w:val="28"/>
          <w:szCs w:val="28"/>
        </w:rPr>
        <w:t>de</w:t>
      </w:r>
      <w:r w:rsidR="001E722C">
        <w:rPr>
          <w:rFonts w:ascii="Arial" w:hAnsi="Arial" w:cs="Arial"/>
          <w:sz w:val="28"/>
          <w:szCs w:val="28"/>
        </w:rPr>
        <w:t xml:space="preserve"> </w:t>
      </w:r>
      <w:r w:rsidR="00007369">
        <w:rPr>
          <w:rFonts w:ascii="Arial" w:hAnsi="Arial" w:cs="Arial"/>
          <w:sz w:val="28"/>
          <w:szCs w:val="28"/>
        </w:rPr>
        <w:t>la</w:t>
      </w:r>
      <w:r w:rsidR="001E722C">
        <w:rPr>
          <w:rFonts w:ascii="Arial" w:hAnsi="Arial" w:cs="Arial"/>
          <w:sz w:val="28"/>
          <w:szCs w:val="28"/>
        </w:rPr>
        <w:t xml:space="preserve"> Côte-d’Ivoire.</w:t>
      </w:r>
      <w:r w:rsidR="001E722C" w:rsidRPr="00AD14BE">
        <w:rPr>
          <w:rFonts w:ascii="Arial" w:hAnsi="Arial" w:cs="Arial"/>
          <w:sz w:val="28"/>
          <w:szCs w:val="28"/>
        </w:rPr>
        <w:t xml:space="preserve"> Nous</w:t>
      </w:r>
      <w:r w:rsidR="00CB70A4" w:rsidRPr="00AD14BE">
        <w:rPr>
          <w:rFonts w:ascii="Arial" w:hAnsi="Arial" w:cs="Arial"/>
          <w:sz w:val="28"/>
          <w:szCs w:val="28"/>
        </w:rPr>
        <w:t xml:space="preserve"> savons peu de choses du peuplement krou ancien. Tout ce que l'on peut affirmer c'est que d'une part le peuplement actuel est issu d'un fond incontestablement autochtone, d'autre part le territoire jadis occupé par ces populations autochtones s'étendait beaucoup plus au nord et au nord-est (voir cartes des peuples </w:t>
      </w:r>
      <w:r w:rsidR="008C1E45" w:rsidRPr="00AD14BE">
        <w:rPr>
          <w:rFonts w:ascii="Arial" w:hAnsi="Arial" w:cs="Arial"/>
          <w:sz w:val="28"/>
          <w:szCs w:val="28"/>
        </w:rPr>
        <w:t>krou</w:t>
      </w:r>
      <w:r w:rsidR="00CB70A4" w:rsidRPr="00AD14BE">
        <w:rPr>
          <w:rFonts w:ascii="Arial" w:hAnsi="Arial" w:cs="Arial"/>
          <w:sz w:val="28"/>
          <w:szCs w:val="28"/>
        </w:rPr>
        <w:t xml:space="preserve"> en </w:t>
      </w:r>
      <w:r w:rsidR="00007369" w:rsidRPr="00AD14BE">
        <w:rPr>
          <w:rFonts w:ascii="Arial" w:hAnsi="Arial" w:cs="Arial"/>
          <w:sz w:val="28"/>
          <w:szCs w:val="28"/>
        </w:rPr>
        <w:t>Afrique</w:t>
      </w:r>
      <w:r w:rsidR="00CB70A4" w:rsidRPr="00AD14BE">
        <w:rPr>
          <w:rFonts w:ascii="Arial" w:hAnsi="Arial" w:cs="Arial"/>
          <w:sz w:val="28"/>
          <w:szCs w:val="28"/>
        </w:rPr>
        <w:t xml:space="preserve"> de l'ouest et des migrations anciennes). Comment expliquer ce </w:t>
      </w:r>
      <w:r w:rsidR="00CB70A4" w:rsidRPr="0042256D">
        <w:rPr>
          <w:rFonts w:ascii="Arial" w:hAnsi="Arial" w:cs="Arial"/>
          <w:sz w:val="28"/>
          <w:szCs w:val="28"/>
          <w:highlight w:val="yellow"/>
        </w:rPr>
        <w:t>"tassement"</w:t>
      </w:r>
      <w:r w:rsidR="00CB70A4" w:rsidRPr="00AD14BE">
        <w:rPr>
          <w:rFonts w:ascii="Arial" w:hAnsi="Arial" w:cs="Arial"/>
          <w:sz w:val="28"/>
          <w:szCs w:val="28"/>
        </w:rPr>
        <w:t xml:space="preserve"> des Krou au plus épais de la forêt et, partant, le rétrécissement de leur espace traditionnel?</w:t>
      </w:r>
    </w:p>
    <w:p w:rsidR="003B5037" w:rsidRPr="003B5037" w:rsidRDefault="003B5037" w:rsidP="00071EBC">
      <w:pPr>
        <w:pStyle w:val="Paragraphedeliste"/>
        <w:numPr>
          <w:ilvl w:val="0"/>
          <w:numId w:val="14"/>
        </w:numPr>
        <w:tabs>
          <w:tab w:val="left" w:pos="142"/>
        </w:tabs>
        <w:jc w:val="both"/>
        <w:rPr>
          <w:rFonts w:ascii="Arial" w:hAnsi="Arial" w:cs="Arial"/>
          <w:b/>
          <w:sz w:val="28"/>
          <w:szCs w:val="28"/>
          <w:u w:val="single"/>
        </w:rPr>
      </w:pPr>
      <w:r w:rsidRPr="003B5037">
        <w:rPr>
          <w:rFonts w:ascii="Arial" w:hAnsi="Arial" w:cs="Arial"/>
          <w:b/>
          <w:sz w:val="28"/>
          <w:szCs w:val="28"/>
          <w:u w:val="single"/>
        </w:rPr>
        <w:t xml:space="preserve">Les causes des courants migratoires </w:t>
      </w:r>
    </w:p>
    <w:p w:rsidR="00DD5DDB" w:rsidRDefault="003B5037" w:rsidP="00B84808">
      <w:pPr>
        <w:tabs>
          <w:tab w:val="left" w:pos="142"/>
        </w:tabs>
        <w:rPr>
          <w:rFonts w:ascii="Arial" w:hAnsi="Arial" w:cs="Arial"/>
          <w:b/>
          <w:sz w:val="28"/>
          <w:szCs w:val="28"/>
          <w:u w:val="single"/>
        </w:rPr>
      </w:pPr>
      <w:r>
        <w:rPr>
          <w:rFonts w:ascii="Arial" w:hAnsi="Arial" w:cs="Arial"/>
          <w:sz w:val="28"/>
          <w:szCs w:val="28"/>
        </w:rPr>
        <w:tab/>
      </w:r>
      <w:r>
        <w:rPr>
          <w:rFonts w:ascii="Arial" w:hAnsi="Arial" w:cs="Arial"/>
          <w:sz w:val="28"/>
          <w:szCs w:val="28"/>
        </w:rPr>
        <w:tab/>
      </w:r>
      <w:r w:rsidR="00CB70A4" w:rsidRPr="003B5037">
        <w:rPr>
          <w:rFonts w:ascii="Arial" w:hAnsi="Arial" w:cs="Arial"/>
          <w:sz w:val="28"/>
          <w:szCs w:val="28"/>
        </w:rPr>
        <w:t xml:space="preserve">Trois types d'impulsion, très nettement distincts, semblent avoir présidé à la mise en place du peuplement actuel: la "poussée mandé" au nord, l'attrait de la côte au sud, l'éclatement du royaume Ashanti à </w:t>
      </w:r>
      <w:r w:rsidR="001E0001" w:rsidRPr="003B5037">
        <w:rPr>
          <w:rFonts w:ascii="Arial" w:hAnsi="Arial" w:cs="Arial"/>
          <w:sz w:val="28"/>
          <w:szCs w:val="28"/>
        </w:rPr>
        <w:t>l’est</w:t>
      </w:r>
      <w:r w:rsidR="00CB70A4" w:rsidRPr="003B5037">
        <w:rPr>
          <w:rFonts w:ascii="Arial" w:hAnsi="Arial" w:cs="Arial"/>
          <w:sz w:val="28"/>
          <w:szCs w:val="28"/>
        </w:rPr>
        <w:t>. Ce que les historiens appellent la "poussée mandé" provoqua de nombreux déplacements du nord vers le sud</w:t>
      </w:r>
      <w:r w:rsidR="001E0001">
        <w:rPr>
          <w:rFonts w:ascii="Arial" w:hAnsi="Arial" w:cs="Arial"/>
          <w:sz w:val="28"/>
          <w:szCs w:val="28"/>
        </w:rPr>
        <w:t xml:space="preserve"> </w:t>
      </w:r>
      <w:r w:rsidR="00CB70A4" w:rsidRPr="003B5037">
        <w:rPr>
          <w:rFonts w:ascii="Arial" w:hAnsi="Arial" w:cs="Arial"/>
          <w:sz w:val="28"/>
          <w:szCs w:val="28"/>
        </w:rPr>
        <w:t xml:space="preserve">(déplacements qui n'ont jamais eu l'allure d'une migration, mais se traduisaient par de simples départs de micro-unités, voire d'individus isolés), liés essentiellement aux politiques impérialistes des États qui se succédèrent, du XIV ème au XVIII ème siècle, sur les bords du Niger (invasions, contraintes militaires, assujettissements, de toutes sortes...). Cette poussée amena vers la forêt les populations Krou les plus septentrionales, apparemment déjà allergiques à </w:t>
      </w:r>
      <w:r w:rsidR="001E0001" w:rsidRPr="003B5037">
        <w:rPr>
          <w:rFonts w:ascii="Arial" w:hAnsi="Arial" w:cs="Arial"/>
          <w:sz w:val="28"/>
          <w:szCs w:val="28"/>
        </w:rPr>
        <w:t>toute forme</w:t>
      </w:r>
      <w:r w:rsidR="00CB70A4" w:rsidRPr="003B5037">
        <w:rPr>
          <w:rFonts w:ascii="Arial" w:hAnsi="Arial" w:cs="Arial"/>
          <w:sz w:val="28"/>
          <w:szCs w:val="28"/>
        </w:rPr>
        <w:t xml:space="preserve"> de coercition, et sans doute aussi des </w:t>
      </w:r>
      <w:r w:rsidR="001E0001" w:rsidRPr="003B5037">
        <w:rPr>
          <w:rFonts w:ascii="Arial" w:hAnsi="Arial" w:cs="Arial"/>
          <w:sz w:val="28"/>
          <w:szCs w:val="28"/>
        </w:rPr>
        <w:t>éléments mandés</w:t>
      </w:r>
      <w:r w:rsidR="00CB70A4" w:rsidRPr="003B5037">
        <w:rPr>
          <w:rFonts w:ascii="Arial" w:hAnsi="Arial" w:cs="Arial"/>
          <w:sz w:val="28"/>
          <w:szCs w:val="28"/>
        </w:rPr>
        <w:t>. Ce mouvement s'ac</w:t>
      </w:r>
      <w:r w:rsidR="00B84808">
        <w:rPr>
          <w:rFonts w:ascii="Arial" w:hAnsi="Arial" w:cs="Arial"/>
          <w:sz w:val="28"/>
          <w:szCs w:val="28"/>
        </w:rPr>
        <w:t>centue à partir de la fin du XV</w:t>
      </w:r>
      <w:r w:rsidR="00CB70A4" w:rsidRPr="00B84808">
        <w:rPr>
          <w:rFonts w:ascii="Arial" w:hAnsi="Arial" w:cs="Arial"/>
          <w:sz w:val="28"/>
          <w:szCs w:val="28"/>
          <w:vertAlign w:val="superscript"/>
        </w:rPr>
        <w:t>ème</w:t>
      </w:r>
      <w:r w:rsidR="00CB70A4" w:rsidRPr="003B5037">
        <w:rPr>
          <w:rFonts w:ascii="Arial" w:hAnsi="Arial" w:cs="Arial"/>
          <w:sz w:val="28"/>
          <w:szCs w:val="28"/>
        </w:rPr>
        <w:t xml:space="preserve"> siècle, quand les caravelles prennent la relève des caravanes, avec l'attrait de plus en plus fort que la côte exerce sur l'intérieur, du fait des possibilités de commerce avec les navires européens. L'éclatement à partir du XVII</w:t>
      </w:r>
      <w:r w:rsidR="00CB70A4" w:rsidRPr="00B84808">
        <w:rPr>
          <w:rFonts w:ascii="Arial" w:hAnsi="Arial" w:cs="Arial"/>
          <w:sz w:val="28"/>
          <w:szCs w:val="28"/>
          <w:vertAlign w:val="superscript"/>
        </w:rPr>
        <w:t>ème</w:t>
      </w:r>
      <w:r w:rsidR="00CB70A4" w:rsidRPr="003B5037">
        <w:rPr>
          <w:rFonts w:ascii="Arial" w:hAnsi="Arial" w:cs="Arial"/>
          <w:sz w:val="28"/>
          <w:szCs w:val="28"/>
        </w:rPr>
        <w:t xml:space="preserve"> siècle, du royaume Ashanti (dont le berceau est l'actuel Ghana), </w:t>
      </w:r>
      <w:r w:rsidR="00CB70A4" w:rsidRPr="003B5037">
        <w:rPr>
          <w:rFonts w:ascii="Arial" w:hAnsi="Arial" w:cs="Arial"/>
          <w:sz w:val="28"/>
          <w:szCs w:val="28"/>
        </w:rPr>
        <w:lastRenderedPageBreak/>
        <w:t>et notamment l'arrivée en Côte-d'Ivoire, au début du XVIII</w:t>
      </w:r>
      <w:r w:rsidR="00CB70A4" w:rsidRPr="00B84808">
        <w:rPr>
          <w:rFonts w:ascii="Arial" w:hAnsi="Arial" w:cs="Arial"/>
          <w:sz w:val="28"/>
          <w:szCs w:val="28"/>
          <w:vertAlign w:val="superscript"/>
        </w:rPr>
        <w:t>ème</w:t>
      </w:r>
      <w:r w:rsidR="00CB70A4" w:rsidRPr="003B5037">
        <w:rPr>
          <w:rFonts w:ascii="Arial" w:hAnsi="Arial" w:cs="Arial"/>
          <w:sz w:val="28"/>
          <w:szCs w:val="28"/>
        </w:rPr>
        <w:t xml:space="preserve"> siècle, des Agni et des Baoulé, qui refoulent vers l'ouest des groupements moins puissants, contribue enfin à peupler directement, ou indirectement, soit par l'apport de populations nouvelles, soit par le refoulement de populations autochtones.</w:t>
      </w:r>
      <w:r w:rsidR="00CB70A4" w:rsidRPr="003B5037">
        <w:rPr>
          <w:rFonts w:ascii="Arial" w:hAnsi="Arial" w:cs="Arial"/>
          <w:sz w:val="28"/>
          <w:szCs w:val="28"/>
        </w:rPr>
        <w:br/>
        <w:t xml:space="preserve">Porte d'un village fortifié Krou (La mission </w:t>
      </w:r>
      <w:proofErr w:type="spellStart"/>
      <w:r w:rsidR="00CB70A4" w:rsidRPr="003B5037">
        <w:rPr>
          <w:rFonts w:ascii="Arial" w:hAnsi="Arial" w:cs="Arial"/>
          <w:sz w:val="28"/>
          <w:szCs w:val="28"/>
        </w:rPr>
        <w:t>Hostains-d'Ollone</w:t>
      </w:r>
      <w:proofErr w:type="spellEnd"/>
      <w:r w:rsidR="00CB70A4" w:rsidRPr="003B5037">
        <w:rPr>
          <w:rFonts w:ascii="Arial" w:hAnsi="Arial" w:cs="Arial"/>
          <w:sz w:val="28"/>
          <w:szCs w:val="28"/>
        </w:rPr>
        <w:t>,</w:t>
      </w:r>
      <w:r w:rsidR="00DD6BC9">
        <w:rPr>
          <w:rFonts w:ascii="Arial" w:hAnsi="Arial" w:cs="Arial"/>
          <w:sz w:val="28"/>
          <w:szCs w:val="28"/>
        </w:rPr>
        <w:t xml:space="preserve"> </w:t>
      </w:r>
      <w:r w:rsidR="00CB70A4" w:rsidRPr="003B5037">
        <w:rPr>
          <w:rFonts w:ascii="Arial" w:hAnsi="Arial" w:cs="Arial"/>
          <w:sz w:val="28"/>
          <w:szCs w:val="28"/>
        </w:rPr>
        <w:t>Le Tour du monde, 1901</w:t>
      </w:r>
      <w:proofErr w:type="gramStart"/>
      <w:r w:rsidR="00CB70A4" w:rsidRPr="003B5037">
        <w:rPr>
          <w:rFonts w:ascii="Arial" w:hAnsi="Arial" w:cs="Arial"/>
          <w:sz w:val="28"/>
          <w:szCs w:val="28"/>
        </w:rPr>
        <w:t>)</w:t>
      </w:r>
      <w:proofErr w:type="gramEnd"/>
      <w:r w:rsidR="00CB70A4" w:rsidRPr="003B5037">
        <w:rPr>
          <w:rFonts w:ascii="Arial" w:hAnsi="Arial" w:cs="Arial"/>
          <w:sz w:val="28"/>
          <w:szCs w:val="28"/>
        </w:rPr>
        <w:br/>
        <w:t>Il est, bien sûr, tout à fait arbitraire de dissocier Krou du Liberia et Krou de Côte-d'Ivoire; mais dans le cadre de cette étude cependant, seuls ceux de Côte-d'Ivoire retiendront notre attention.</w:t>
      </w:r>
      <w:r w:rsidR="00CB70A4" w:rsidRPr="003B5037">
        <w:rPr>
          <w:rFonts w:ascii="Arial" w:hAnsi="Arial" w:cs="Arial"/>
          <w:sz w:val="28"/>
          <w:szCs w:val="28"/>
        </w:rPr>
        <w:br/>
      </w:r>
    </w:p>
    <w:p w:rsidR="00DD5DDB" w:rsidRPr="0042256D" w:rsidRDefault="00DD5DDB" w:rsidP="00071EBC">
      <w:pPr>
        <w:pStyle w:val="Paragraphedeliste"/>
        <w:numPr>
          <w:ilvl w:val="0"/>
          <w:numId w:val="17"/>
        </w:numPr>
        <w:tabs>
          <w:tab w:val="left" w:pos="142"/>
        </w:tabs>
        <w:jc w:val="both"/>
        <w:rPr>
          <w:rFonts w:ascii="Arial" w:hAnsi="Arial" w:cs="Arial"/>
          <w:b/>
          <w:color w:val="FF0000"/>
          <w:sz w:val="28"/>
          <w:szCs w:val="28"/>
          <w:u w:val="single"/>
        </w:rPr>
      </w:pPr>
      <w:r w:rsidRPr="00C54378">
        <w:rPr>
          <w:rFonts w:ascii="Arial" w:hAnsi="Arial" w:cs="Arial"/>
          <w:b/>
          <w:sz w:val="28"/>
          <w:szCs w:val="28"/>
        </w:rPr>
        <w:t>Le courant Nord- Sud</w:t>
      </w:r>
      <w:r w:rsidR="0042256D">
        <w:rPr>
          <w:rFonts w:ascii="Arial" w:hAnsi="Arial" w:cs="Arial"/>
          <w:b/>
          <w:sz w:val="28"/>
          <w:szCs w:val="28"/>
        </w:rPr>
        <w:t xml:space="preserve"> </w:t>
      </w:r>
      <w:r w:rsidR="0042256D" w:rsidRPr="0042256D">
        <w:rPr>
          <w:rFonts w:ascii="Arial" w:hAnsi="Arial" w:cs="Arial"/>
          <w:b/>
          <w:color w:val="FF0000"/>
          <w:sz w:val="28"/>
          <w:szCs w:val="28"/>
        </w:rPr>
        <w:t>qu’entendez-vous par courants ?</w:t>
      </w:r>
    </w:p>
    <w:p w:rsidR="00DD5DDB" w:rsidRDefault="00922999" w:rsidP="00071EBC">
      <w:pPr>
        <w:tabs>
          <w:tab w:val="left" w:pos="142"/>
        </w:tabs>
        <w:jc w:val="both"/>
        <w:rPr>
          <w:rFonts w:ascii="Arial" w:hAnsi="Arial" w:cs="Arial"/>
          <w:sz w:val="28"/>
          <w:szCs w:val="28"/>
        </w:rPr>
      </w:pPr>
      <w:r w:rsidRPr="0042256D">
        <w:rPr>
          <w:rFonts w:ascii="Arial" w:hAnsi="Arial" w:cs="Arial"/>
          <w:sz w:val="28"/>
          <w:szCs w:val="28"/>
          <w:highlight w:val="yellow"/>
        </w:rPr>
        <w:t>Abandonnent</w:t>
      </w:r>
      <w:r w:rsidR="00EF4A16" w:rsidRPr="0042256D">
        <w:rPr>
          <w:rFonts w:ascii="Arial" w:hAnsi="Arial" w:cs="Arial"/>
          <w:sz w:val="28"/>
          <w:szCs w:val="28"/>
          <w:highlight w:val="yellow"/>
        </w:rPr>
        <w:t xml:space="preserve"> leur territoire au Nord-Sud de la Côte d’ivoire,</w:t>
      </w:r>
      <w:r w:rsidR="00EF4A16">
        <w:rPr>
          <w:rFonts w:ascii="Arial" w:hAnsi="Arial" w:cs="Arial"/>
          <w:sz w:val="28"/>
          <w:szCs w:val="28"/>
        </w:rPr>
        <w:t xml:space="preserve"> </w:t>
      </w:r>
      <w:r w:rsidR="00C84B18">
        <w:rPr>
          <w:rFonts w:ascii="Arial" w:hAnsi="Arial" w:cs="Arial"/>
          <w:sz w:val="28"/>
          <w:szCs w:val="28"/>
        </w:rPr>
        <w:t xml:space="preserve">les Krou amorcent un premier mouvement </w:t>
      </w:r>
      <w:r w:rsidR="006B30B3">
        <w:rPr>
          <w:rFonts w:ascii="Arial" w:hAnsi="Arial" w:cs="Arial"/>
          <w:sz w:val="28"/>
          <w:szCs w:val="28"/>
        </w:rPr>
        <w:t xml:space="preserve">vers le Sud, sous les assauts </w:t>
      </w:r>
      <w:r>
        <w:rPr>
          <w:rFonts w:ascii="Arial" w:hAnsi="Arial" w:cs="Arial"/>
          <w:sz w:val="28"/>
          <w:szCs w:val="28"/>
        </w:rPr>
        <w:t>répétés</w:t>
      </w:r>
      <w:r w:rsidR="006B30B3">
        <w:rPr>
          <w:rFonts w:ascii="Arial" w:hAnsi="Arial" w:cs="Arial"/>
          <w:sz w:val="28"/>
          <w:szCs w:val="28"/>
        </w:rPr>
        <w:t xml:space="preserve"> et combinés des Mandé dès le XVIème </w:t>
      </w:r>
      <w:r w:rsidR="003B71BA">
        <w:rPr>
          <w:rFonts w:ascii="Arial" w:hAnsi="Arial" w:cs="Arial"/>
          <w:sz w:val="28"/>
          <w:szCs w:val="28"/>
        </w:rPr>
        <w:t xml:space="preserve">et XVIIème siècle. Ils s’enfoncent dans le massif forestier de Man. Les </w:t>
      </w:r>
      <w:r w:rsidR="00BD76BC">
        <w:rPr>
          <w:rFonts w:ascii="Arial" w:hAnsi="Arial" w:cs="Arial"/>
          <w:sz w:val="28"/>
          <w:szCs w:val="28"/>
        </w:rPr>
        <w:t>Premiers</w:t>
      </w:r>
      <w:r w:rsidR="0095014A">
        <w:rPr>
          <w:rFonts w:ascii="Arial" w:hAnsi="Arial" w:cs="Arial"/>
          <w:sz w:val="28"/>
          <w:szCs w:val="28"/>
        </w:rPr>
        <w:t xml:space="preserve"> fractions Kroumen arrivent dans le golfe de Guinée à la même époque. </w:t>
      </w:r>
      <w:r w:rsidR="00062125">
        <w:rPr>
          <w:rFonts w:ascii="Arial" w:hAnsi="Arial" w:cs="Arial"/>
          <w:sz w:val="28"/>
          <w:szCs w:val="28"/>
        </w:rPr>
        <w:t xml:space="preserve">Les </w:t>
      </w:r>
      <w:proofErr w:type="spellStart"/>
      <w:r w:rsidR="00062125">
        <w:rPr>
          <w:rFonts w:ascii="Arial" w:hAnsi="Arial" w:cs="Arial"/>
          <w:sz w:val="28"/>
          <w:szCs w:val="28"/>
        </w:rPr>
        <w:t>Diomandé</w:t>
      </w:r>
      <w:proofErr w:type="spellEnd"/>
      <w:r w:rsidR="00062125">
        <w:rPr>
          <w:rFonts w:ascii="Arial" w:hAnsi="Arial" w:cs="Arial"/>
          <w:sz w:val="28"/>
          <w:szCs w:val="28"/>
        </w:rPr>
        <w:t xml:space="preserve">, </w:t>
      </w:r>
      <w:r w:rsidR="00113CCC">
        <w:rPr>
          <w:rFonts w:ascii="Arial" w:hAnsi="Arial" w:cs="Arial"/>
          <w:sz w:val="28"/>
          <w:szCs w:val="28"/>
        </w:rPr>
        <w:t xml:space="preserve">alliés des </w:t>
      </w:r>
      <w:proofErr w:type="spellStart"/>
      <w:r w:rsidR="00113CCC">
        <w:rPr>
          <w:rFonts w:ascii="Arial" w:hAnsi="Arial" w:cs="Arial"/>
          <w:sz w:val="28"/>
          <w:szCs w:val="28"/>
        </w:rPr>
        <w:t>Komora</w:t>
      </w:r>
      <w:proofErr w:type="spellEnd"/>
      <w:r w:rsidR="00113CCC">
        <w:rPr>
          <w:rFonts w:ascii="Arial" w:hAnsi="Arial" w:cs="Arial"/>
          <w:sz w:val="28"/>
          <w:szCs w:val="28"/>
        </w:rPr>
        <w:t xml:space="preserve">, occupent </w:t>
      </w:r>
      <w:r w:rsidR="00BD76BC">
        <w:rPr>
          <w:rFonts w:ascii="Arial" w:hAnsi="Arial" w:cs="Arial"/>
          <w:sz w:val="28"/>
          <w:szCs w:val="28"/>
        </w:rPr>
        <w:t>Touba</w:t>
      </w:r>
      <w:r w:rsidR="00113CCC">
        <w:rPr>
          <w:rFonts w:ascii="Arial" w:hAnsi="Arial" w:cs="Arial"/>
          <w:sz w:val="28"/>
          <w:szCs w:val="28"/>
        </w:rPr>
        <w:t xml:space="preserve"> à l’est en </w:t>
      </w:r>
      <w:r w:rsidR="00752154">
        <w:rPr>
          <w:rFonts w:ascii="Arial" w:hAnsi="Arial" w:cs="Arial"/>
          <w:sz w:val="28"/>
          <w:szCs w:val="28"/>
        </w:rPr>
        <w:t xml:space="preserve">délogeant les Dan et les Toura qui se replient sur Man. Progressant vers l’Est, les </w:t>
      </w:r>
      <w:proofErr w:type="spellStart"/>
      <w:r w:rsidR="00752154">
        <w:rPr>
          <w:rFonts w:ascii="Arial" w:hAnsi="Arial" w:cs="Arial"/>
          <w:sz w:val="28"/>
          <w:szCs w:val="28"/>
        </w:rPr>
        <w:t>worodougouka</w:t>
      </w:r>
      <w:proofErr w:type="spellEnd"/>
      <w:r w:rsidR="00E516FE">
        <w:rPr>
          <w:rFonts w:ascii="Arial" w:hAnsi="Arial" w:cs="Arial"/>
          <w:sz w:val="28"/>
          <w:szCs w:val="28"/>
        </w:rPr>
        <w:t xml:space="preserve"> atteignent </w:t>
      </w:r>
      <w:r>
        <w:rPr>
          <w:rFonts w:ascii="Arial" w:hAnsi="Arial" w:cs="Arial"/>
          <w:sz w:val="28"/>
          <w:szCs w:val="28"/>
        </w:rPr>
        <w:t>Séguéla</w:t>
      </w:r>
      <w:r w:rsidR="00E516FE">
        <w:rPr>
          <w:rFonts w:ascii="Arial" w:hAnsi="Arial" w:cs="Arial"/>
          <w:sz w:val="28"/>
          <w:szCs w:val="28"/>
        </w:rPr>
        <w:t xml:space="preserve"> en chassant les Gouro et les Krou. Ces derniers replient dans le secteur de Man – Guiglo – Taï, puis au-delà, vers le Sud, dans un premier mouvement qui s</w:t>
      </w:r>
      <w:r w:rsidR="008C4298">
        <w:rPr>
          <w:rFonts w:ascii="Arial" w:hAnsi="Arial" w:cs="Arial"/>
          <w:sz w:val="28"/>
          <w:szCs w:val="28"/>
        </w:rPr>
        <w:t>’</w:t>
      </w:r>
      <w:r>
        <w:rPr>
          <w:rFonts w:ascii="Arial" w:hAnsi="Arial" w:cs="Arial"/>
          <w:sz w:val="28"/>
          <w:szCs w:val="28"/>
        </w:rPr>
        <w:t>étale</w:t>
      </w:r>
      <w:r w:rsidR="008C4298">
        <w:rPr>
          <w:rFonts w:ascii="Arial" w:hAnsi="Arial" w:cs="Arial"/>
          <w:sz w:val="28"/>
          <w:szCs w:val="28"/>
        </w:rPr>
        <w:t xml:space="preserve"> du XIIème ; XIIIème ; </w:t>
      </w:r>
      <w:r w:rsidR="003D7D6C">
        <w:rPr>
          <w:rFonts w:ascii="Arial" w:hAnsi="Arial" w:cs="Arial"/>
          <w:sz w:val="28"/>
          <w:szCs w:val="28"/>
        </w:rPr>
        <w:t xml:space="preserve">au XVIIIème siècle. Les </w:t>
      </w:r>
      <w:proofErr w:type="spellStart"/>
      <w:r w:rsidR="003D7D6C">
        <w:rPr>
          <w:rFonts w:ascii="Arial" w:hAnsi="Arial" w:cs="Arial"/>
          <w:sz w:val="28"/>
          <w:szCs w:val="28"/>
        </w:rPr>
        <w:t>Wobé</w:t>
      </w:r>
      <w:proofErr w:type="spellEnd"/>
      <w:r w:rsidR="003D7D6C">
        <w:rPr>
          <w:rFonts w:ascii="Arial" w:hAnsi="Arial" w:cs="Arial"/>
          <w:sz w:val="28"/>
          <w:szCs w:val="28"/>
        </w:rPr>
        <w:t xml:space="preserve">, </w:t>
      </w:r>
      <w:proofErr w:type="spellStart"/>
      <w:r w:rsidR="003D7D6C">
        <w:rPr>
          <w:rFonts w:ascii="Arial" w:hAnsi="Arial" w:cs="Arial"/>
          <w:sz w:val="28"/>
          <w:szCs w:val="28"/>
        </w:rPr>
        <w:t>Guéré</w:t>
      </w:r>
      <w:proofErr w:type="spellEnd"/>
      <w:r w:rsidR="003D7D6C">
        <w:rPr>
          <w:rFonts w:ascii="Arial" w:hAnsi="Arial" w:cs="Arial"/>
          <w:sz w:val="28"/>
          <w:szCs w:val="28"/>
        </w:rPr>
        <w:t xml:space="preserve"> et </w:t>
      </w:r>
      <w:proofErr w:type="spellStart"/>
      <w:r w:rsidR="003D7D6C">
        <w:rPr>
          <w:rFonts w:ascii="Arial" w:hAnsi="Arial" w:cs="Arial"/>
          <w:sz w:val="28"/>
          <w:szCs w:val="28"/>
        </w:rPr>
        <w:t>Kroumen</w:t>
      </w:r>
      <w:proofErr w:type="spellEnd"/>
      <w:r w:rsidR="003D7D6C">
        <w:rPr>
          <w:rFonts w:ascii="Arial" w:hAnsi="Arial" w:cs="Arial"/>
          <w:sz w:val="28"/>
          <w:szCs w:val="28"/>
        </w:rPr>
        <w:t xml:space="preserve"> occupent leurs différents territoires au terme de ce périple.</w:t>
      </w:r>
    </w:p>
    <w:p w:rsidR="003D7D6C" w:rsidRPr="00C54378" w:rsidRDefault="000564E6" w:rsidP="00071EBC">
      <w:pPr>
        <w:pStyle w:val="Paragraphedeliste"/>
        <w:numPr>
          <w:ilvl w:val="0"/>
          <w:numId w:val="17"/>
        </w:numPr>
        <w:tabs>
          <w:tab w:val="left" w:pos="142"/>
        </w:tabs>
        <w:jc w:val="both"/>
        <w:rPr>
          <w:rFonts w:ascii="Arial" w:hAnsi="Arial" w:cs="Arial"/>
          <w:b/>
          <w:sz w:val="28"/>
          <w:szCs w:val="28"/>
        </w:rPr>
      </w:pPr>
      <w:r w:rsidRPr="00C54378">
        <w:rPr>
          <w:rFonts w:ascii="Arial" w:hAnsi="Arial" w:cs="Arial"/>
          <w:b/>
          <w:sz w:val="28"/>
          <w:szCs w:val="28"/>
        </w:rPr>
        <w:t xml:space="preserve">Le Courant Sud – Est </w:t>
      </w:r>
    </w:p>
    <w:p w:rsidR="009C70C2" w:rsidRDefault="000564E6" w:rsidP="00071EBC">
      <w:pPr>
        <w:tabs>
          <w:tab w:val="left" w:pos="142"/>
        </w:tabs>
        <w:jc w:val="both"/>
        <w:rPr>
          <w:rFonts w:ascii="Arial" w:hAnsi="Arial" w:cs="Arial"/>
          <w:sz w:val="28"/>
          <w:szCs w:val="28"/>
        </w:rPr>
      </w:pPr>
      <w:r>
        <w:rPr>
          <w:rFonts w:ascii="Arial" w:hAnsi="Arial" w:cs="Arial"/>
          <w:sz w:val="28"/>
          <w:szCs w:val="28"/>
        </w:rPr>
        <w:t>Le Deuxième mouvement d’expansion des Krou parachève l’</w:t>
      </w:r>
      <w:r w:rsidR="00922999">
        <w:rPr>
          <w:rFonts w:ascii="Arial" w:hAnsi="Arial" w:cs="Arial"/>
          <w:sz w:val="28"/>
          <w:szCs w:val="28"/>
        </w:rPr>
        <w:t>éclatement</w:t>
      </w:r>
      <w:r>
        <w:rPr>
          <w:rFonts w:ascii="Arial" w:hAnsi="Arial" w:cs="Arial"/>
          <w:sz w:val="28"/>
          <w:szCs w:val="28"/>
        </w:rPr>
        <w:t xml:space="preserve"> du grand groupe</w:t>
      </w:r>
      <w:r w:rsidR="00924E38">
        <w:rPr>
          <w:rFonts w:ascii="Arial" w:hAnsi="Arial" w:cs="Arial"/>
          <w:sz w:val="28"/>
          <w:szCs w:val="28"/>
        </w:rPr>
        <w:t>. Après la sécession des Wê et des Kroumen</w:t>
      </w:r>
      <w:r w:rsidR="00FD5324">
        <w:rPr>
          <w:rFonts w:ascii="Arial" w:hAnsi="Arial" w:cs="Arial"/>
          <w:sz w:val="28"/>
          <w:szCs w:val="28"/>
        </w:rPr>
        <w:t xml:space="preserve">, les </w:t>
      </w:r>
      <w:proofErr w:type="spellStart"/>
      <w:r w:rsidR="00FD5324">
        <w:rPr>
          <w:rFonts w:ascii="Arial" w:hAnsi="Arial" w:cs="Arial"/>
          <w:sz w:val="28"/>
          <w:szCs w:val="28"/>
        </w:rPr>
        <w:t>Neyo</w:t>
      </w:r>
      <w:proofErr w:type="spellEnd"/>
      <w:r w:rsidR="00FD5324">
        <w:rPr>
          <w:rFonts w:ascii="Arial" w:hAnsi="Arial" w:cs="Arial"/>
          <w:sz w:val="28"/>
          <w:szCs w:val="28"/>
        </w:rPr>
        <w:t xml:space="preserve">, les </w:t>
      </w:r>
      <w:proofErr w:type="spellStart"/>
      <w:r w:rsidR="00FD5324">
        <w:rPr>
          <w:rFonts w:ascii="Arial" w:hAnsi="Arial" w:cs="Arial"/>
          <w:sz w:val="28"/>
          <w:szCs w:val="28"/>
        </w:rPr>
        <w:t>Bakwê</w:t>
      </w:r>
      <w:proofErr w:type="spellEnd"/>
      <w:r w:rsidR="00FD5324">
        <w:rPr>
          <w:rFonts w:ascii="Arial" w:hAnsi="Arial" w:cs="Arial"/>
          <w:sz w:val="28"/>
          <w:szCs w:val="28"/>
        </w:rPr>
        <w:t>, les Bété, les Dida et les Godié a</w:t>
      </w:r>
      <w:r w:rsidR="009B3853">
        <w:rPr>
          <w:rFonts w:ascii="Arial" w:hAnsi="Arial" w:cs="Arial"/>
          <w:sz w:val="28"/>
          <w:szCs w:val="28"/>
        </w:rPr>
        <w:t>band</w:t>
      </w:r>
      <w:r w:rsidR="00FD5324">
        <w:rPr>
          <w:rFonts w:ascii="Arial" w:hAnsi="Arial" w:cs="Arial"/>
          <w:sz w:val="28"/>
          <w:szCs w:val="28"/>
        </w:rPr>
        <w:t>onnent le basin du Cavally</w:t>
      </w:r>
      <w:r w:rsidR="009B3853">
        <w:rPr>
          <w:rFonts w:ascii="Arial" w:hAnsi="Arial" w:cs="Arial"/>
          <w:sz w:val="28"/>
          <w:szCs w:val="28"/>
        </w:rPr>
        <w:t xml:space="preserve"> </w:t>
      </w:r>
      <w:r w:rsidR="00AE5CF0">
        <w:rPr>
          <w:rFonts w:ascii="Arial" w:hAnsi="Arial" w:cs="Arial"/>
          <w:sz w:val="28"/>
          <w:szCs w:val="28"/>
        </w:rPr>
        <w:t xml:space="preserve">pour leurs territoires respectifs. Les </w:t>
      </w:r>
      <w:proofErr w:type="gramStart"/>
      <w:r w:rsidR="00AE5CF0" w:rsidRPr="0042256D">
        <w:rPr>
          <w:rFonts w:ascii="Arial" w:hAnsi="Arial" w:cs="Arial"/>
          <w:sz w:val="28"/>
          <w:szCs w:val="28"/>
          <w:highlight w:val="yellow"/>
        </w:rPr>
        <w:t>derniers</w:t>
      </w:r>
      <w:proofErr w:type="gramEnd"/>
      <w:r w:rsidR="00AE5CF0" w:rsidRPr="0042256D">
        <w:rPr>
          <w:rFonts w:ascii="Arial" w:hAnsi="Arial" w:cs="Arial"/>
          <w:sz w:val="28"/>
          <w:szCs w:val="28"/>
          <w:highlight w:val="yellow"/>
        </w:rPr>
        <w:t xml:space="preserve"> factions</w:t>
      </w:r>
      <w:r w:rsidR="00AE5CF0">
        <w:rPr>
          <w:rFonts w:ascii="Arial" w:hAnsi="Arial" w:cs="Arial"/>
          <w:sz w:val="28"/>
          <w:szCs w:val="28"/>
        </w:rPr>
        <w:t xml:space="preserve"> Kroumen</w:t>
      </w:r>
      <w:r w:rsidR="00CA4AF5">
        <w:rPr>
          <w:rFonts w:ascii="Arial" w:hAnsi="Arial" w:cs="Arial"/>
          <w:sz w:val="28"/>
          <w:szCs w:val="28"/>
        </w:rPr>
        <w:t xml:space="preserve"> s’installent à Grand-Béréby. Les principaux groupes neyo </w:t>
      </w:r>
      <w:r w:rsidR="00BD76BC">
        <w:rPr>
          <w:rFonts w:ascii="Arial" w:hAnsi="Arial" w:cs="Arial"/>
          <w:sz w:val="28"/>
          <w:szCs w:val="28"/>
        </w:rPr>
        <w:t>occupent l’</w:t>
      </w:r>
      <w:r w:rsidR="00A14B2F">
        <w:rPr>
          <w:rFonts w:ascii="Arial" w:hAnsi="Arial" w:cs="Arial"/>
          <w:sz w:val="28"/>
          <w:szCs w:val="28"/>
        </w:rPr>
        <w:t>embouchure</w:t>
      </w:r>
      <w:r w:rsidR="00BD76BC">
        <w:rPr>
          <w:rFonts w:ascii="Arial" w:hAnsi="Arial" w:cs="Arial"/>
          <w:sz w:val="28"/>
          <w:szCs w:val="28"/>
        </w:rPr>
        <w:t xml:space="preserve"> </w:t>
      </w:r>
      <w:r w:rsidR="00A14B2F">
        <w:rPr>
          <w:rFonts w:ascii="Arial" w:hAnsi="Arial" w:cs="Arial"/>
          <w:sz w:val="28"/>
          <w:szCs w:val="28"/>
        </w:rPr>
        <w:t xml:space="preserve">de </w:t>
      </w:r>
      <w:r w:rsidR="00B10F0A">
        <w:rPr>
          <w:rFonts w:ascii="Arial" w:hAnsi="Arial" w:cs="Arial"/>
          <w:sz w:val="28"/>
          <w:szCs w:val="28"/>
        </w:rPr>
        <w:t xml:space="preserve">Sassandra en longeant la Côte. Les </w:t>
      </w:r>
      <w:proofErr w:type="spellStart"/>
      <w:r w:rsidR="00B10F0A">
        <w:rPr>
          <w:rFonts w:ascii="Arial" w:hAnsi="Arial" w:cs="Arial"/>
          <w:sz w:val="28"/>
          <w:szCs w:val="28"/>
        </w:rPr>
        <w:t>Bakw</w:t>
      </w:r>
      <w:r w:rsidR="005C3B78">
        <w:rPr>
          <w:rFonts w:ascii="Arial" w:hAnsi="Arial" w:cs="Arial"/>
          <w:sz w:val="28"/>
          <w:szCs w:val="28"/>
        </w:rPr>
        <w:t>ê</w:t>
      </w:r>
      <w:proofErr w:type="spellEnd"/>
      <w:r w:rsidR="005C3B78">
        <w:rPr>
          <w:rFonts w:ascii="Arial" w:hAnsi="Arial" w:cs="Arial"/>
          <w:sz w:val="28"/>
          <w:szCs w:val="28"/>
        </w:rPr>
        <w:t xml:space="preserve"> s’implantent à l’Ouest de Soubré</w:t>
      </w:r>
      <w:r w:rsidR="007D5DF8">
        <w:rPr>
          <w:rFonts w:ascii="Arial" w:hAnsi="Arial" w:cs="Arial"/>
          <w:sz w:val="28"/>
          <w:szCs w:val="28"/>
        </w:rPr>
        <w:t>, tandis que les Dida et les Godié investissent les Bassins entre la Sassandra et le Ban</w:t>
      </w:r>
      <w:r w:rsidR="009C70C2">
        <w:rPr>
          <w:rFonts w:ascii="Arial" w:hAnsi="Arial" w:cs="Arial"/>
          <w:sz w:val="28"/>
          <w:szCs w:val="28"/>
        </w:rPr>
        <w:t>dama.</w:t>
      </w:r>
    </w:p>
    <w:p w:rsidR="00C54378" w:rsidRDefault="00C54378" w:rsidP="00071EBC">
      <w:pPr>
        <w:tabs>
          <w:tab w:val="left" w:pos="142"/>
        </w:tabs>
        <w:jc w:val="both"/>
        <w:rPr>
          <w:rFonts w:ascii="Arial" w:hAnsi="Arial" w:cs="Arial"/>
          <w:sz w:val="28"/>
          <w:szCs w:val="28"/>
        </w:rPr>
      </w:pPr>
    </w:p>
    <w:p w:rsidR="000564E6" w:rsidRPr="00C54378" w:rsidRDefault="005C0F88" w:rsidP="00071EBC">
      <w:pPr>
        <w:pStyle w:val="Paragraphedeliste"/>
        <w:numPr>
          <w:ilvl w:val="0"/>
          <w:numId w:val="17"/>
        </w:numPr>
        <w:tabs>
          <w:tab w:val="left" w:pos="142"/>
        </w:tabs>
        <w:jc w:val="both"/>
        <w:rPr>
          <w:rFonts w:ascii="Arial" w:hAnsi="Arial" w:cs="Arial"/>
          <w:b/>
          <w:sz w:val="28"/>
          <w:szCs w:val="28"/>
        </w:rPr>
      </w:pPr>
      <w:r w:rsidRPr="00C54378">
        <w:rPr>
          <w:rFonts w:ascii="Arial" w:hAnsi="Arial" w:cs="Arial"/>
          <w:b/>
          <w:sz w:val="28"/>
          <w:szCs w:val="28"/>
        </w:rPr>
        <w:lastRenderedPageBreak/>
        <w:t>Le courant sud – Est – Nord</w:t>
      </w:r>
    </w:p>
    <w:p w:rsidR="005C0F88" w:rsidRPr="005C0F88" w:rsidRDefault="005C0F88" w:rsidP="00071EBC">
      <w:pPr>
        <w:tabs>
          <w:tab w:val="left" w:pos="142"/>
        </w:tabs>
        <w:jc w:val="both"/>
        <w:rPr>
          <w:rFonts w:ascii="Arial" w:hAnsi="Arial" w:cs="Arial"/>
          <w:sz w:val="28"/>
          <w:szCs w:val="28"/>
        </w:rPr>
      </w:pPr>
      <w:r>
        <w:rPr>
          <w:rFonts w:ascii="Arial" w:hAnsi="Arial" w:cs="Arial"/>
          <w:sz w:val="28"/>
          <w:szCs w:val="28"/>
        </w:rPr>
        <w:t xml:space="preserve">Ce mouvement se fait parallèlement au </w:t>
      </w:r>
      <w:r w:rsidR="009B3853">
        <w:rPr>
          <w:rFonts w:ascii="Arial" w:hAnsi="Arial" w:cs="Arial"/>
          <w:sz w:val="28"/>
          <w:szCs w:val="28"/>
        </w:rPr>
        <w:t>précédent</w:t>
      </w:r>
      <w:r>
        <w:rPr>
          <w:rFonts w:ascii="Arial" w:hAnsi="Arial" w:cs="Arial"/>
          <w:sz w:val="28"/>
          <w:szCs w:val="28"/>
        </w:rPr>
        <w:t xml:space="preserve">. </w:t>
      </w:r>
      <w:r w:rsidR="00437C57">
        <w:rPr>
          <w:rFonts w:ascii="Arial" w:hAnsi="Arial" w:cs="Arial"/>
          <w:sz w:val="28"/>
          <w:szCs w:val="28"/>
        </w:rPr>
        <w:t xml:space="preserve">Les Bété cheminent au </w:t>
      </w:r>
      <w:r w:rsidR="009B3853">
        <w:rPr>
          <w:rFonts w:ascii="Arial" w:hAnsi="Arial" w:cs="Arial"/>
          <w:sz w:val="28"/>
          <w:szCs w:val="28"/>
        </w:rPr>
        <w:t>départ</w:t>
      </w:r>
      <w:r w:rsidR="0066416E">
        <w:rPr>
          <w:rFonts w:ascii="Arial" w:hAnsi="Arial" w:cs="Arial"/>
          <w:sz w:val="28"/>
          <w:szCs w:val="28"/>
        </w:rPr>
        <w:t xml:space="preserve"> avec les Dida et les Godié</w:t>
      </w:r>
      <w:r w:rsidR="00437C57">
        <w:rPr>
          <w:rFonts w:ascii="Arial" w:hAnsi="Arial" w:cs="Arial"/>
          <w:sz w:val="28"/>
          <w:szCs w:val="28"/>
        </w:rPr>
        <w:t xml:space="preserve"> puis les abandonnent en cours </w:t>
      </w:r>
      <w:r w:rsidR="00055747">
        <w:rPr>
          <w:rFonts w:ascii="Arial" w:hAnsi="Arial" w:cs="Arial"/>
          <w:sz w:val="28"/>
          <w:szCs w:val="28"/>
        </w:rPr>
        <w:t xml:space="preserve">de route pour remonter vers le Nord : </w:t>
      </w:r>
      <w:r w:rsidR="009B3853">
        <w:rPr>
          <w:rFonts w:ascii="Arial" w:hAnsi="Arial" w:cs="Arial"/>
          <w:sz w:val="28"/>
          <w:szCs w:val="28"/>
        </w:rPr>
        <w:t xml:space="preserve">Cette remontée les amène dans un </w:t>
      </w:r>
      <w:r w:rsidR="0041097D">
        <w:rPr>
          <w:rFonts w:ascii="Arial" w:hAnsi="Arial" w:cs="Arial"/>
          <w:sz w:val="28"/>
          <w:szCs w:val="28"/>
        </w:rPr>
        <w:t xml:space="preserve">premiers temps à </w:t>
      </w:r>
      <w:proofErr w:type="spellStart"/>
      <w:r w:rsidR="0041097D">
        <w:rPr>
          <w:rFonts w:ascii="Arial" w:hAnsi="Arial" w:cs="Arial"/>
          <w:sz w:val="28"/>
          <w:szCs w:val="28"/>
        </w:rPr>
        <w:t>Gideko</w:t>
      </w:r>
      <w:proofErr w:type="spellEnd"/>
      <w:r w:rsidR="0041097D">
        <w:rPr>
          <w:rFonts w:ascii="Arial" w:hAnsi="Arial" w:cs="Arial"/>
          <w:sz w:val="28"/>
          <w:szCs w:val="28"/>
        </w:rPr>
        <w:t xml:space="preserve">, </w:t>
      </w:r>
      <w:r w:rsidR="00954D75">
        <w:rPr>
          <w:rFonts w:ascii="Arial" w:hAnsi="Arial" w:cs="Arial"/>
          <w:sz w:val="28"/>
          <w:szCs w:val="28"/>
        </w:rPr>
        <w:t>au Nord de Soubré.</w:t>
      </w:r>
    </w:p>
    <w:p w:rsidR="0066416E" w:rsidRDefault="0066416E" w:rsidP="00071EBC">
      <w:pPr>
        <w:tabs>
          <w:tab w:val="left" w:pos="0"/>
        </w:tabs>
        <w:jc w:val="both"/>
        <w:rPr>
          <w:rFonts w:ascii="Arial" w:hAnsi="Arial" w:cs="Arial"/>
          <w:b/>
          <w:sz w:val="28"/>
          <w:szCs w:val="28"/>
          <w:u w:val="single"/>
        </w:rPr>
      </w:pPr>
    </w:p>
    <w:p w:rsidR="006128AA" w:rsidRPr="00C2619B" w:rsidRDefault="0066416E" w:rsidP="00071EBC">
      <w:pPr>
        <w:tabs>
          <w:tab w:val="left" w:pos="0"/>
        </w:tabs>
        <w:jc w:val="both"/>
        <w:rPr>
          <w:rFonts w:ascii="Arial" w:hAnsi="Arial" w:cs="Arial"/>
          <w:b/>
          <w:sz w:val="28"/>
          <w:szCs w:val="28"/>
          <w:u w:val="single"/>
        </w:rPr>
      </w:pPr>
      <w:r>
        <w:rPr>
          <w:rFonts w:ascii="Arial" w:hAnsi="Arial" w:cs="Arial"/>
          <w:sz w:val="28"/>
          <w:szCs w:val="28"/>
        </w:rPr>
        <w:t xml:space="preserve">II/ </w:t>
      </w:r>
      <w:r w:rsidR="006128AA" w:rsidRPr="00C2619B">
        <w:rPr>
          <w:rFonts w:ascii="Arial" w:hAnsi="Arial" w:cs="Arial"/>
          <w:b/>
          <w:sz w:val="28"/>
          <w:szCs w:val="28"/>
          <w:u w:val="single"/>
        </w:rPr>
        <w:t xml:space="preserve">LES TRAITS COMMUNS A LA CULTURE KROU </w:t>
      </w:r>
    </w:p>
    <w:p w:rsidR="00C2619B" w:rsidRDefault="00C2619B" w:rsidP="00071EBC">
      <w:pPr>
        <w:tabs>
          <w:tab w:val="left" w:pos="142"/>
        </w:tabs>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B069D0" w:rsidRDefault="00C2619B" w:rsidP="00071EBC">
      <w:pPr>
        <w:tabs>
          <w:tab w:val="left" w:pos="142"/>
        </w:tabs>
        <w:jc w:val="both"/>
        <w:rPr>
          <w:rFonts w:ascii="Arial" w:hAnsi="Arial" w:cs="Arial"/>
          <w:sz w:val="28"/>
          <w:szCs w:val="28"/>
        </w:rPr>
      </w:pPr>
      <w:r>
        <w:rPr>
          <w:rFonts w:ascii="Arial" w:hAnsi="Arial" w:cs="Arial"/>
          <w:sz w:val="28"/>
          <w:szCs w:val="28"/>
        </w:rPr>
        <w:tab/>
      </w:r>
      <w:r>
        <w:rPr>
          <w:rFonts w:ascii="Arial" w:hAnsi="Arial" w:cs="Arial"/>
          <w:sz w:val="28"/>
          <w:szCs w:val="28"/>
        </w:rPr>
        <w:tab/>
      </w:r>
      <w:r w:rsidR="00CB70A4" w:rsidRPr="003B5037">
        <w:rPr>
          <w:rFonts w:ascii="Arial" w:hAnsi="Arial" w:cs="Arial"/>
          <w:sz w:val="28"/>
          <w:szCs w:val="28"/>
        </w:rPr>
        <w:t>Nous avons annoncé qu'il n'existait pas moins de 15 "ethnies" Krou en Côte-d'Ivoire. Dans une région comme l'Ouest ivoirien, c'est en fait la notion même d'ethnie qui doit être contestée; En effet, l'Ouest forestier ivoirien apparaît comme un milieu continu où l'on passe d'une zone à l'autre, d'une culture à l'autre, d'une ethnie à l'autre par des transitions insensibles, où il est donc assez arbitraire de tracer des frontières tranchées. Ce milieu continu est fait d'une constellation de petites communautés souveraines, chacune d'entre elles est au centre d'un réseau de relations où entrent toutes les communautés situées dans un rayon déterminé; Les réseaux centrés sur deux communautés contiguës se recouvrent partiellement mais ne se confondent jamais.</w:t>
      </w:r>
      <w:r w:rsidR="00DD6BC9">
        <w:rPr>
          <w:rFonts w:ascii="Arial" w:hAnsi="Arial" w:cs="Arial"/>
          <w:sz w:val="28"/>
          <w:szCs w:val="28"/>
        </w:rPr>
        <w:t xml:space="preserve"> </w:t>
      </w:r>
      <w:r w:rsidR="00CB70A4" w:rsidRPr="003B5037">
        <w:rPr>
          <w:rFonts w:ascii="Arial" w:hAnsi="Arial" w:cs="Arial"/>
          <w:sz w:val="28"/>
          <w:szCs w:val="28"/>
        </w:rPr>
        <w:t>Cette continuité a comme corollaire l'existence d'un certain nombre de traits communs à la culture Krou, que ce soit au plan de l'organisation sociale, du mode de vie ou de la cosmogonie.</w:t>
      </w:r>
      <w:r w:rsidR="00CB70A4" w:rsidRPr="003B5037">
        <w:rPr>
          <w:rFonts w:ascii="Arial" w:hAnsi="Arial" w:cs="Arial"/>
          <w:sz w:val="28"/>
          <w:szCs w:val="28"/>
        </w:rPr>
        <w:br/>
        <w:t xml:space="preserve">Les Krou forment une société de type lignager, à filiation patrilinéaire, à résidence patrilocale et à mariage virilocal. Leur organisation </w:t>
      </w:r>
      <w:r w:rsidR="004562F0" w:rsidRPr="003B5037">
        <w:rPr>
          <w:rFonts w:ascii="Arial" w:hAnsi="Arial" w:cs="Arial"/>
          <w:sz w:val="28"/>
          <w:szCs w:val="28"/>
        </w:rPr>
        <w:t>socio</w:t>
      </w:r>
      <w:r w:rsidR="004562F0">
        <w:rPr>
          <w:rFonts w:ascii="Arial" w:hAnsi="Arial" w:cs="Arial"/>
          <w:sz w:val="28"/>
          <w:szCs w:val="28"/>
        </w:rPr>
        <w:t>-</w:t>
      </w:r>
      <w:r w:rsidR="004562F0" w:rsidRPr="003B5037">
        <w:rPr>
          <w:rFonts w:ascii="Arial" w:hAnsi="Arial" w:cs="Arial"/>
          <w:sz w:val="28"/>
          <w:szCs w:val="28"/>
        </w:rPr>
        <w:t>politique</w:t>
      </w:r>
      <w:r w:rsidR="00CB70A4" w:rsidRPr="003B5037">
        <w:rPr>
          <w:rFonts w:ascii="Arial" w:hAnsi="Arial" w:cs="Arial"/>
          <w:sz w:val="28"/>
          <w:szCs w:val="28"/>
        </w:rPr>
        <w:t xml:space="preserve"> traditionnelle s'articule autour d'unités territoriales et familiales qui s'emboîtent les unes dans les autres selon un schéma pyramidal. C'est une société où l'on constate l'absence de pouvoir central, de machinerie administrative, d'organisation judiciaire; Une société où le système segmentaire des lignages règle les relations politiques entre segments territoriaux. La parenté joue donc un rôle capital dans un tel type de société, où la seule autorité vraiment incontestée est celle de l'aîné du lignage; mais aussi le mariage, en tant que créateur d'alliances, mariage dont la forte polygynie et l'existence de compensation matrimoniale(ou dot) au taux élevé font la clé de voûte de l'organisation sociale.</w:t>
      </w:r>
    </w:p>
    <w:p w:rsidR="00B069D0" w:rsidRPr="00B069D0" w:rsidRDefault="00B069D0" w:rsidP="00071EBC">
      <w:pPr>
        <w:pStyle w:val="Paragraphedeliste"/>
        <w:numPr>
          <w:ilvl w:val="0"/>
          <w:numId w:val="15"/>
        </w:numPr>
        <w:tabs>
          <w:tab w:val="left" w:pos="142"/>
        </w:tabs>
        <w:jc w:val="both"/>
        <w:rPr>
          <w:rFonts w:ascii="Arial" w:hAnsi="Arial" w:cs="Arial"/>
          <w:b/>
          <w:sz w:val="28"/>
          <w:szCs w:val="28"/>
          <w:u w:val="single"/>
        </w:rPr>
      </w:pPr>
      <w:r w:rsidRPr="00B069D0">
        <w:rPr>
          <w:rFonts w:ascii="Arial" w:hAnsi="Arial" w:cs="Arial"/>
          <w:b/>
          <w:sz w:val="28"/>
          <w:szCs w:val="28"/>
          <w:u w:val="single"/>
        </w:rPr>
        <w:lastRenderedPageBreak/>
        <w:t>La culture matérielle</w:t>
      </w:r>
    </w:p>
    <w:p w:rsidR="007B2DB6" w:rsidRDefault="00CB70A4" w:rsidP="00071EBC">
      <w:pPr>
        <w:tabs>
          <w:tab w:val="left" w:pos="142"/>
        </w:tabs>
        <w:jc w:val="both"/>
        <w:rPr>
          <w:rFonts w:ascii="Arial" w:hAnsi="Arial" w:cs="Arial"/>
          <w:sz w:val="28"/>
          <w:szCs w:val="28"/>
        </w:rPr>
      </w:pPr>
      <w:r w:rsidRPr="00B069D0">
        <w:rPr>
          <w:rFonts w:ascii="Arial" w:hAnsi="Arial" w:cs="Arial"/>
          <w:sz w:val="28"/>
          <w:szCs w:val="28"/>
        </w:rPr>
        <w:t xml:space="preserve">La culture matérielle est, de même, relativement uniforme. La civilisation Krou est une civilisation de clairière; En effet les Krou pratiquent la culture itinérante sur brûlis, le riz est la nourriture de base, socialement la plus valorisée; Le manioc et le maïs constituent des nourritures d'appoint, à ces produits vivriers traditionnels, s'ajoutent depuis un demi-siècle, les cultures commerciales du café et du cacao, dont la pérennité contribue à stabiliser un terroir autrefois étroitement tributaire du nomadisme agricole. L'élevage est peu développé, mais le </w:t>
      </w:r>
      <w:r w:rsidR="00FD1651" w:rsidRPr="00B069D0">
        <w:rPr>
          <w:rFonts w:ascii="Arial" w:hAnsi="Arial" w:cs="Arial"/>
          <w:sz w:val="28"/>
          <w:szCs w:val="28"/>
        </w:rPr>
        <w:t>bœuf</w:t>
      </w:r>
      <w:r w:rsidRPr="00B069D0">
        <w:rPr>
          <w:rFonts w:ascii="Arial" w:hAnsi="Arial" w:cs="Arial"/>
          <w:sz w:val="28"/>
          <w:szCs w:val="28"/>
        </w:rPr>
        <w:t xml:space="preserve">, objet jadis d'importantes fonctions rituelles (mariage, funérailles), tient toujours une place de choix dans le patrimoine lignager Krou. Si les populations côtières s'adonnent traditionnellement à la pêche, la chasse (chasse collective au filet chez les Dida et les Godié, chasse individuelle au fusil ailleurs, piégeage) continue à être à l'honneur chez les Krou de l'intérieur, dans une forêt riche en gibiers. L'habitat, autrefois à base de cases rondes, a presque partout adopté la case </w:t>
      </w:r>
      <w:r w:rsidR="00FD1651" w:rsidRPr="00B069D0">
        <w:rPr>
          <w:rFonts w:ascii="Arial" w:hAnsi="Arial" w:cs="Arial"/>
          <w:sz w:val="28"/>
          <w:szCs w:val="28"/>
        </w:rPr>
        <w:t>rectangulaire (</w:t>
      </w:r>
      <w:r w:rsidRPr="00B069D0">
        <w:rPr>
          <w:rFonts w:ascii="Arial" w:hAnsi="Arial" w:cs="Arial"/>
          <w:sz w:val="28"/>
          <w:szCs w:val="28"/>
        </w:rPr>
        <w:t xml:space="preserve">sauf dans l'extrémité sud-ouest du pays où de très belles constructions traditionnelles subsistent), avec des murs en pisé et des toitures en </w:t>
      </w:r>
      <w:proofErr w:type="spellStart"/>
      <w:r w:rsidRPr="00B069D0">
        <w:rPr>
          <w:rFonts w:ascii="Arial" w:hAnsi="Arial" w:cs="Arial"/>
          <w:sz w:val="28"/>
          <w:szCs w:val="28"/>
        </w:rPr>
        <w:t>papo</w:t>
      </w:r>
      <w:proofErr w:type="spellEnd"/>
      <w:r w:rsidRPr="00B069D0">
        <w:rPr>
          <w:rFonts w:ascii="Arial" w:hAnsi="Arial" w:cs="Arial"/>
          <w:sz w:val="28"/>
          <w:szCs w:val="28"/>
        </w:rPr>
        <w:t xml:space="preserve">. </w:t>
      </w:r>
      <w:r w:rsidRPr="00B069D0">
        <w:rPr>
          <w:rFonts w:ascii="Arial" w:hAnsi="Arial" w:cs="Arial"/>
          <w:sz w:val="28"/>
          <w:szCs w:val="28"/>
        </w:rPr>
        <w:br/>
        <w:t>Si l'activité artisanale est intense au nord et au nord-ouest de la région (artisanat d'art notamment : sculpture de masques et de statuettes, dans laquelle excellent les W</w:t>
      </w:r>
      <w:r w:rsidR="003B4C93">
        <w:rPr>
          <w:rFonts w:ascii="Arial" w:hAnsi="Arial" w:cs="Arial"/>
          <w:sz w:val="28"/>
          <w:szCs w:val="28"/>
        </w:rPr>
        <w:t>ê</w:t>
      </w:r>
      <w:r w:rsidRPr="00B069D0">
        <w:rPr>
          <w:rFonts w:ascii="Arial" w:hAnsi="Arial" w:cs="Arial"/>
          <w:sz w:val="28"/>
          <w:szCs w:val="28"/>
        </w:rPr>
        <w:t>), elle est plus réduite vers l'est (pays Bété et Dida), et presque inexistante sur la côte, où les objets d'importation européenne se sont très tôt substitués à la production locale.</w:t>
      </w:r>
    </w:p>
    <w:p w:rsidR="00DE6E3E" w:rsidRPr="007B2DB6" w:rsidRDefault="007B2DB6" w:rsidP="00071EBC">
      <w:pPr>
        <w:pStyle w:val="Paragraphedeliste"/>
        <w:numPr>
          <w:ilvl w:val="0"/>
          <w:numId w:val="15"/>
        </w:numPr>
        <w:tabs>
          <w:tab w:val="left" w:pos="142"/>
        </w:tabs>
        <w:jc w:val="both"/>
        <w:rPr>
          <w:rFonts w:ascii="Arial" w:hAnsi="Arial" w:cs="Arial"/>
          <w:b/>
          <w:sz w:val="28"/>
          <w:szCs w:val="28"/>
          <w:u w:val="single"/>
        </w:rPr>
      </w:pPr>
      <w:r w:rsidRPr="007B2DB6">
        <w:rPr>
          <w:rFonts w:ascii="Arial" w:hAnsi="Arial" w:cs="Arial"/>
          <w:b/>
          <w:sz w:val="28"/>
          <w:szCs w:val="28"/>
          <w:u w:val="single"/>
        </w:rPr>
        <w:t xml:space="preserve">Culture religieuse </w:t>
      </w:r>
      <w:r w:rsidR="0042256D" w:rsidRPr="0042256D">
        <w:rPr>
          <w:rFonts w:ascii="Arial" w:hAnsi="Arial" w:cs="Arial"/>
          <w:b/>
          <w:sz w:val="28"/>
          <w:szCs w:val="28"/>
          <w:highlight w:val="yellow"/>
          <w:u w:val="single"/>
        </w:rPr>
        <w:t>la religion des Krou</w:t>
      </w:r>
    </w:p>
    <w:p w:rsidR="009103FB" w:rsidRDefault="007B2DB6" w:rsidP="00071EBC">
      <w:pPr>
        <w:tabs>
          <w:tab w:val="left" w:pos="142"/>
        </w:tabs>
        <w:jc w:val="both"/>
        <w:rPr>
          <w:rFonts w:ascii="Arial" w:hAnsi="Arial" w:cs="Arial"/>
          <w:sz w:val="28"/>
          <w:szCs w:val="28"/>
        </w:rPr>
      </w:pPr>
      <w:r>
        <w:rPr>
          <w:rFonts w:ascii="Arial" w:hAnsi="Arial" w:cs="Arial"/>
          <w:sz w:val="28"/>
          <w:szCs w:val="28"/>
        </w:rPr>
        <w:tab/>
      </w:r>
      <w:r>
        <w:rPr>
          <w:rFonts w:ascii="Arial" w:hAnsi="Arial" w:cs="Arial"/>
          <w:sz w:val="28"/>
          <w:szCs w:val="28"/>
        </w:rPr>
        <w:tab/>
      </w:r>
      <w:r w:rsidR="00CB70A4" w:rsidRPr="00B069D0">
        <w:rPr>
          <w:rFonts w:ascii="Arial" w:hAnsi="Arial" w:cs="Arial"/>
          <w:sz w:val="28"/>
          <w:szCs w:val="28"/>
        </w:rPr>
        <w:t xml:space="preserve">L'uniformité de la culture Krou se traduit enfin par </w:t>
      </w:r>
      <w:r w:rsidR="00FD1651" w:rsidRPr="00B069D0">
        <w:rPr>
          <w:rFonts w:ascii="Arial" w:hAnsi="Arial" w:cs="Arial"/>
          <w:sz w:val="28"/>
          <w:szCs w:val="28"/>
        </w:rPr>
        <w:t xml:space="preserve">une conception de l’ordre religieux sensiblement identique d’une population à l’autre. </w:t>
      </w:r>
      <w:r w:rsidR="00CB70A4" w:rsidRPr="00B069D0">
        <w:rPr>
          <w:rFonts w:ascii="Arial" w:hAnsi="Arial" w:cs="Arial"/>
          <w:sz w:val="28"/>
          <w:szCs w:val="28"/>
        </w:rPr>
        <w:t xml:space="preserve">Les Krou reconnaissent un dieu, créateur de toutes choses; Mais ce dieu est trop loin des hommes pour qu'on puisse l'atteindre sans intermédiaires, d'où la prolifération des dieux secondaires que sont les génies, (résidant qui dans un arbre, qui dans une mare, qui dans un rocher...ils décident de la fécondité de la terre et celle des femmes, du succès de la chasse et de celui de la guerre; il appartient aux clairvoyants de les découvrir et d'interpréter leurs exigences en matière d'interdits et de sacrifices). Satisfaits, ces génies, agents du Bien, veilleront au bonheur de ceux qui les vénèrent; Mécontents, ils laisseront des sorciers, agents du Mal, </w:t>
      </w:r>
      <w:r w:rsidR="00CB70A4" w:rsidRPr="00B069D0">
        <w:rPr>
          <w:rFonts w:ascii="Arial" w:hAnsi="Arial" w:cs="Arial"/>
          <w:sz w:val="28"/>
          <w:szCs w:val="28"/>
        </w:rPr>
        <w:lastRenderedPageBreak/>
        <w:t>s'acharner sur ceux qu'ils veulent punir. Entrent également dans ce panthéon une séries d'êtres fabuleux qui hantent la brousse, et dont certains, à l'allure humaine, de très petite taille et de peau rousse, ont fait croire à l'existence de négrilles dans la forêt ouest ivoirienne. Les ancêtres n'occupent qu'une place insignifiante dans cet ordre religieux, ils ne sont pas véritablement l'objet de culte.</w:t>
      </w:r>
      <w:r w:rsidR="00CB70A4" w:rsidRPr="00B069D0">
        <w:rPr>
          <w:rFonts w:ascii="Arial" w:hAnsi="Arial" w:cs="Arial"/>
          <w:sz w:val="28"/>
          <w:szCs w:val="28"/>
        </w:rPr>
        <w:br/>
      </w:r>
    </w:p>
    <w:p w:rsidR="00756DA5" w:rsidRPr="0042256D" w:rsidRDefault="009103FB" w:rsidP="00071EBC">
      <w:pPr>
        <w:tabs>
          <w:tab w:val="left" w:pos="142"/>
        </w:tabs>
        <w:jc w:val="both"/>
        <w:rPr>
          <w:rFonts w:ascii="Arial" w:hAnsi="Arial" w:cs="Arial"/>
          <w:b/>
          <w:sz w:val="28"/>
          <w:szCs w:val="28"/>
          <w:highlight w:val="yellow"/>
        </w:rPr>
      </w:pPr>
      <w:r w:rsidRPr="0042256D">
        <w:rPr>
          <w:rFonts w:ascii="Arial" w:hAnsi="Arial" w:cs="Arial"/>
          <w:b/>
          <w:sz w:val="28"/>
          <w:szCs w:val="28"/>
          <w:highlight w:val="yellow"/>
        </w:rPr>
        <w:t xml:space="preserve">III/ - </w:t>
      </w:r>
      <w:r w:rsidR="006B0E77" w:rsidRPr="0042256D">
        <w:rPr>
          <w:rFonts w:ascii="Arial" w:hAnsi="Arial" w:cs="Arial"/>
          <w:b/>
          <w:sz w:val="28"/>
          <w:szCs w:val="28"/>
          <w:highlight w:val="yellow"/>
          <w:u w:val="single"/>
        </w:rPr>
        <w:t>Les particularités de l’organisation sociale krou</w:t>
      </w:r>
      <w:r w:rsidR="00593D75" w:rsidRPr="0042256D">
        <w:rPr>
          <w:rFonts w:ascii="Arial" w:hAnsi="Arial" w:cs="Arial"/>
          <w:b/>
          <w:sz w:val="28"/>
          <w:szCs w:val="28"/>
          <w:highlight w:val="yellow"/>
        </w:rPr>
        <w:tab/>
      </w:r>
      <w:r w:rsidR="00593D75" w:rsidRPr="0042256D">
        <w:rPr>
          <w:rFonts w:ascii="Arial" w:hAnsi="Arial" w:cs="Arial"/>
          <w:b/>
          <w:sz w:val="28"/>
          <w:szCs w:val="28"/>
          <w:highlight w:val="yellow"/>
        </w:rPr>
        <w:tab/>
      </w:r>
    </w:p>
    <w:p w:rsidR="001354E7" w:rsidRPr="0042256D" w:rsidRDefault="00C71CF4" w:rsidP="00071EBC">
      <w:pPr>
        <w:tabs>
          <w:tab w:val="left" w:pos="142"/>
        </w:tabs>
        <w:jc w:val="both"/>
        <w:rPr>
          <w:rFonts w:ascii="Arial" w:hAnsi="Arial" w:cs="Arial"/>
          <w:sz w:val="28"/>
          <w:szCs w:val="28"/>
          <w:highlight w:val="yellow"/>
        </w:rPr>
      </w:pPr>
      <w:r w:rsidRPr="0042256D">
        <w:rPr>
          <w:rFonts w:ascii="Arial" w:hAnsi="Arial" w:cs="Arial"/>
          <w:sz w:val="28"/>
          <w:szCs w:val="28"/>
          <w:highlight w:val="yellow"/>
        </w:rPr>
        <w:tab/>
      </w:r>
      <w:r w:rsidRPr="0042256D">
        <w:rPr>
          <w:rFonts w:ascii="Arial" w:hAnsi="Arial" w:cs="Arial"/>
          <w:sz w:val="28"/>
          <w:szCs w:val="28"/>
          <w:highlight w:val="yellow"/>
        </w:rPr>
        <w:tab/>
      </w:r>
      <w:r w:rsidR="00CB70A4" w:rsidRPr="0042256D">
        <w:rPr>
          <w:rFonts w:ascii="Arial" w:hAnsi="Arial" w:cs="Arial"/>
          <w:sz w:val="28"/>
          <w:szCs w:val="28"/>
          <w:highlight w:val="yellow"/>
        </w:rPr>
        <w:t xml:space="preserve">Si, comme nous l'admettons, la notion d'ethnie est contestée dans l'Ouest ivoirien, le cadre géographique que l'appartenance à tel ou tel grand groupement humain permet de </w:t>
      </w:r>
      <w:r w:rsidR="00FD1651" w:rsidRPr="0042256D">
        <w:rPr>
          <w:rFonts w:ascii="Arial" w:hAnsi="Arial" w:cs="Arial"/>
          <w:sz w:val="28"/>
          <w:szCs w:val="28"/>
          <w:highlight w:val="yellow"/>
        </w:rPr>
        <w:t>définir (</w:t>
      </w:r>
      <w:r w:rsidR="00CB70A4" w:rsidRPr="0042256D">
        <w:rPr>
          <w:rFonts w:ascii="Arial" w:hAnsi="Arial" w:cs="Arial"/>
          <w:sz w:val="28"/>
          <w:szCs w:val="28"/>
          <w:highlight w:val="yellow"/>
        </w:rPr>
        <w:t xml:space="preserve">indépendamment de son contenu exact) constitue néanmoins le niveau de référence indispensable à une analyse plus fine de l'organisation sociale </w:t>
      </w:r>
      <w:r w:rsidR="00FD1651" w:rsidRPr="0042256D">
        <w:rPr>
          <w:rFonts w:ascii="Arial" w:hAnsi="Arial" w:cs="Arial"/>
          <w:sz w:val="28"/>
          <w:szCs w:val="28"/>
          <w:highlight w:val="yellow"/>
        </w:rPr>
        <w:t xml:space="preserve">Krou. </w:t>
      </w:r>
      <w:r w:rsidR="00CB70A4" w:rsidRPr="0042256D">
        <w:rPr>
          <w:rFonts w:ascii="Arial" w:hAnsi="Arial" w:cs="Arial"/>
          <w:sz w:val="28"/>
          <w:szCs w:val="28"/>
          <w:highlight w:val="yellow"/>
        </w:rPr>
        <w:t>Par-delà l'uniformité de la culture dont nous venons de présenter les grands traits, les formes que prennent les agencements de la vie en société, d'une région à l'autre, d'un groupement humain à l'autre, nécessitent en effet une approche plus nuancée.</w:t>
      </w:r>
    </w:p>
    <w:p w:rsidR="009C3C4C" w:rsidRPr="0042256D" w:rsidRDefault="009C3C4C" w:rsidP="00071EBC">
      <w:pPr>
        <w:pStyle w:val="Paragraphedeliste"/>
        <w:numPr>
          <w:ilvl w:val="0"/>
          <w:numId w:val="16"/>
        </w:numPr>
        <w:tabs>
          <w:tab w:val="left" w:pos="142"/>
        </w:tabs>
        <w:jc w:val="both"/>
        <w:rPr>
          <w:rFonts w:ascii="Arial" w:hAnsi="Arial" w:cs="Arial"/>
          <w:b/>
          <w:sz w:val="28"/>
          <w:szCs w:val="28"/>
          <w:highlight w:val="yellow"/>
          <w:u w:val="single"/>
        </w:rPr>
      </w:pPr>
      <w:r w:rsidRPr="0042256D">
        <w:rPr>
          <w:rFonts w:ascii="Arial" w:hAnsi="Arial" w:cs="Arial"/>
          <w:b/>
          <w:sz w:val="28"/>
          <w:szCs w:val="28"/>
          <w:highlight w:val="yellow"/>
          <w:u w:val="single"/>
        </w:rPr>
        <w:t>Schéma</w:t>
      </w:r>
      <w:r w:rsidR="002B1BEF" w:rsidRPr="0042256D">
        <w:rPr>
          <w:rFonts w:ascii="Arial" w:hAnsi="Arial" w:cs="Arial"/>
          <w:b/>
          <w:sz w:val="28"/>
          <w:szCs w:val="28"/>
          <w:highlight w:val="yellow"/>
          <w:u w:val="single"/>
        </w:rPr>
        <w:t xml:space="preserve"> théorique de l’</w:t>
      </w:r>
      <w:r w:rsidRPr="0042256D">
        <w:rPr>
          <w:rFonts w:ascii="Arial" w:hAnsi="Arial" w:cs="Arial"/>
          <w:b/>
          <w:sz w:val="28"/>
          <w:szCs w:val="28"/>
          <w:highlight w:val="yellow"/>
          <w:u w:val="single"/>
        </w:rPr>
        <w:t xml:space="preserve">organisation avec E. TERRAY </w:t>
      </w:r>
    </w:p>
    <w:p w:rsidR="00A121D3" w:rsidRPr="0042256D" w:rsidRDefault="00C71CF4" w:rsidP="00071EBC">
      <w:pPr>
        <w:tabs>
          <w:tab w:val="left" w:pos="142"/>
        </w:tabs>
        <w:jc w:val="both"/>
        <w:rPr>
          <w:rFonts w:ascii="Arial" w:hAnsi="Arial" w:cs="Arial"/>
          <w:sz w:val="28"/>
          <w:szCs w:val="28"/>
          <w:highlight w:val="yellow"/>
        </w:rPr>
      </w:pPr>
      <w:r w:rsidRPr="0042256D">
        <w:rPr>
          <w:rFonts w:ascii="Arial" w:hAnsi="Arial" w:cs="Arial"/>
          <w:sz w:val="28"/>
          <w:szCs w:val="28"/>
          <w:highlight w:val="yellow"/>
        </w:rPr>
        <w:tab/>
      </w:r>
      <w:r w:rsidRPr="0042256D">
        <w:rPr>
          <w:rFonts w:ascii="Arial" w:hAnsi="Arial" w:cs="Arial"/>
          <w:sz w:val="28"/>
          <w:szCs w:val="28"/>
          <w:highlight w:val="yellow"/>
        </w:rPr>
        <w:tab/>
      </w:r>
      <w:r w:rsidR="00CB70A4" w:rsidRPr="0042256D">
        <w:rPr>
          <w:rFonts w:ascii="Arial" w:hAnsi="Arial" w:cs="Arial"/>
          <w:sz w:val="28"/>
          <w:szCs w:val="28"/>
          <w:highlight w:val="yellow"/>
        </w:rPr>
        <w:t xml:space="preserve">Mais avant de procéder, ethnie par ethnie, à une telle investigation, quelques précisions terminologiques s'imposent. Le schéma théorique de l'organisation sociale Krou est le suivant : L'ethnie se compose de tribus, la tribu de clans(ou de lignages majeurs), le clan(ou le lignage majeur) de lignages moyens, le lignage moyen de lignages mineurs(ou minimaux), le lignage mineur(ou minimal) de familles polygyniques ou </w:t>
      </w:r>
      <w:proofErr w:type="spellStart"/>
      <w:r w:rsidR="00CB70A4" w:rsidRPr="0042256D">
        <w:rPr>
          <w:rFonts w:ascii="Arial" w:hAnsi="Arial" w:cs="Arial"/>
          <w:sz w:val="28"/>
          <w:szCs w:val="28"/>
          <w:highlight w:val="yellow"/>
        </w:rPr>
        <w:t>monogyniques</w:t>
      </w:r>
      <w:proofErr w:type="spellEnd"/>
      <w:r w:rsidR="00CB70A4" w:rsidRPr="0042256D">
        <w:rPr>
          <w:rFonts w:ascii="Arial" w:hAnsi="Arial" w:cs="Arial"/>
          <w:sz w:val="28"/>
          <w:szCs w:val="28"/>
          <w:highlight w:val="yellow"/>
        </w:rPr>
        <w:t xml:space="preserve">. Pour saisir le sens de ces différentes unités, il convient d'avoir constamment présent à l'esprit que dans une société de type lignager tout s'articule autour de la notion de descendance. Le groupe de descendance le plus vaste est appelé clan quand les individus qui le composent n'ont de leur origine commune qu'une connaissance vague, se référant à un ancêtre mythique, impossible à situer généalogiquement; Il est appelé lignage majeur quand tous ses membres se rattachent par des connexions généalogiques précises à un ancêtre réel. Deux ou plusieurs clans, ou lignages majeurs, qui à un moment donné de leur histoire décident de "marcher ensemble", c'est-à-dire de former un groupement d'alliance, soit pour faire la guerre, soit </w:t>
      </w:r>
      <w:r w:rsidR="00CB70A4" w:rsidRPr="0042256D">
        <w:rPr>
          <w:rFonts w:ascii="Arial" w:hAnsi="Arial" w:cs="Arial"/>
          <w:sz w:val="28"/>
          <w:szCs w:val="28"/>
          <w:highlight w:val="yellow"/>
        </w:rPr>
        <w:lastRenderedPageBreak/>
        <w:t xml:space="preserve">tout simplement pour se marier à l'intérieur d'une sphère d'échange matrimonial privilégiée, constituent une tribu. Les clans ou les lignages majeurs ont une profonde histoire, ainsi que des effectifs, variables. Plus l'ancêtre est éloigné, plus le groupe est démographiquement étoffé, plus la segmentation, c'est-à-dire la constitution de branches différentes, risque d'être importante. A l'inverse, moins l'ancêtre est éloigné et moins le groupe est étendu, moins la fragmentation est probable. Le clan ou le lignage majeur se subdivisera ainsi généralement en lignages moyens, le lignage moyen pouvant se définir comme une branche géographiquement localisée du clan ou du lignage majeur, se référant à un aïeul éloigné en moyenne de 5 à 6 générations, et ayant en principe acquis une certaine autonomie par rapport à l'entité plus vaste dont il est issu. Le lignage moyen se décompose à son tour soit en lignages minimaux, le lignage minimal se référant encore à un aïeul encore vivant ; Le lignage mineur ou le lignage minimal coiffent enfin la famille polygynique ou </w:t>
      </w:r>
      <w:proofErr w:type="spellStart"/>
      <w:r w:rsidR="00CB70A4" w:rsidRPr="0042256D">
        <w:rPr>
          <w:rFonts w:ascii="Arial" w:hAnsi="Arial" w:cs="Arial"/>
          <w:sz w:val="28"/>
          <w:szCs w:val="28"/>
          <w:highlight w:val="yellow"/>
        </w:rPr>
        <w:t>monogynique</w:t>
      </w:r>
      <w:proofErr w:type="spellEnd"/>
      <w:r w:rsidR="00CB70A4" w:rsidRPr="0042256D">
        <w:rPr>
          <w:rFonts w:ascii="Arial" w:hAnsi="Arial" w:cs="Arial"/>
          <w:sz w:val="28"/>
          <w:szCs w:val="28"/>
          <w:highlight w:val="yellow"/>
        </w:rPr>
        <w:t>.</w:t>
      </w:r>
      <w:r w:rsidR="00CB70A4" w:rsidRPr="0042256D">
        <w:rPr>
          <w:rFonts w:ascii="Arial" w:hAnsi="Arial" w:cs="Arial"/>
          <w:sz w:val="28"/>
          <w:szCs w:val="28"/>
          <w:highlight w:val="yellow"/>
        </w:rPr>
        <w:br/>
        <w:t xml:space="preserve">Ceci, est le schéma théorique; Suivant les circonstances, le clan ou le lignage majeur peuvent très bien se segmenter directement en lignages mineurs, de même que le lignage moyen peut ne comprendre que des familles polygyniques ou </w:t>
      </w:r>
      <w:proofErr w:type="spellStart"/>
      <w:r w:rsidR="00CB70A4" w:rsidRPr="0042256D">
        <w:rPr>
          <w:rFonts w:ascii="Arial" w:hAnsi="Arial" w:cs="Arial"/>
          <w:sz w:val="28"/>
          <w:szCs w:val="28"/>
          <w:highlight w:val="yellow"/>
        </w:rPr>
        <w:t>monogyniques</w:t>
      </w:r>
      <w:proofErr w:type="spellEnd"/>
      <w:r w:rsidR="00CB70A4" w:rsidRPr="0042256D">
        <w:rPr>
          <w:rFonts w:ascii="Arial" w:hAnsi="Arial" w:cs="Arial"/>
          <w:sz w:val="28"/>
          <w:szCs w:val="28"/>
          <w:highlight w:val="yellow"/>
        </w:rPr>
        <w:t>. Chaque groupe compte en fait des entités qui lui ont été imposées par les impératifs particuliers de son histoire; Aussi, le canevas présenté ici, ne fournit-il qu'un cadre de référence.</w:t>
      </w:r>
    </w:p>
    <w:p w:rsidR="008D6661" w:rsidRPr="0042256D" w:rsidRDefault="008D6661" w:rsidP="00071EBC">
      <w:pPr>
        <w:pStyle w:val="Paragraphedeliste"/>
        <w:numPr>
          <w:ilvl w:val="0"/>
          <w:numId w:val="16"/>
        </w:numPr>
        <w:tabs>
          <w:tab w:val="left" w:pos="142"/>
        </w:tabs>
        <w:jc w:val="both"/>
        <w:rPr>
          <w:rFonts w:ascii="Arial" w:hAnsi="Arial" w:cs="Arial"/>
          <w:b/>
          <w:sz w:val="28"/>
          <w:szCs w:val="28"/>
          <w:highlight w:val="yellow"/>
        </w:rPr>
      </w:pPr>
      <w:r w:rsidRPr="0042256D">
        <w:rPr>
          <w:rFonts w:ascii="Arial" w:hAnsi="Arial" w:cs="Arial"/>
          <w:b/>
          <w:sz w:val="28"/>
          <w:szCs w:val="28"/>
          <w:highlight w:val="yellow"/>
        </w:rPr>
        <w:t>La particularité des groupes ethniques Krou</w:t>
      </w:r>
    </w:p>
    <w:p w:rsidR="008D6661" w:rsidRPr="0042256D" w:rsidRDefault="008D6661" w:rsidP="00071EBC">
      <w:pPr>
        <w:pStyle w:val="Paragraphedeliste"/>
        <w:tabs>
          <w:tab w:val="left" w:pos="0"/>
        </w:tabs>
        <w:ind w:left="0"/>
        <w:jc w:val="both"/>
        <w:rPr>
          <w:rFonts w:ascii="Arial" w:hAnsi="Arial" w:cs="Arial"/>
          <w:b/>
          <w:sz w:val="28"/>
          <w:szCs w:val="28"/>
          <w:highlight w:val="yellow"/>
        </w:rPr>
      </w:pPr>
    </w:p>
    <w:p w:rsidR="009575E5" w:rsidRPr="0042256D" w:rsidRDefault="00CB70A4" w:rsidP="00071EBC">
      <w:pPr>
        <w:pStyle w:val="Paragraphedeliste"/>
        <w:numPr>
          <w:ilvl w:val="0"/>
          <w:numId w:val="18"/>
        </w:numPr>
        <w:tabs>
          <w:tab w:val="left" w:pos="0"/>
        </w:tabs>
        <w:jc w:val="both"/>
        <w:rPr>
          <w:rFonts w:ascii="Arial" w:hAnsi="Arial" w:cs="Arial"/>
          <w:b/>
          <w:sz w:val="28"/>
          <w:szCs w:val="28"/>
          <w:highlight w:val="yellow"/>
        </w:rPr>
      </w:pPr>
      <w:r w:rsidRPr="0042256D">
        <w:rPr>
          <w:rFonts w:ascii="Arial" w:hAnsi="Arial" w:cs="Arial"/>
          <w:b/>
          <w:sz w:val="28"/>
          <w:szCs w:val="28"/>
          <w:highlight w:val="yellow"/>
        </w:rPr>
        <w:t xml:space="preserve">Les </w:t>
      </w:r>
      <w:proofErr w:type="spellStart"/>
      <w:r w:rsidRPr="0042256D">
        <w:rPr>
          <w:rFonts w:ascii="Arial" w:hAnsi="Arial" w:cs="Arial"/>
          <w:b/>
          <w:sz w:val="28"/>
          <w:szCs w:val="28"/>
          <w:highlight w:val="yellow"/>
        </w:rPr>
        <w:t>Wè</w:t>
      </w:r>
      <w:proofErr w:type="spellEnd"/>
      <w:r w:rsidRPr="0042256D">
        <w:rPr>
          <w:rFonts w:ascii="Arial" w:hAnsi="Arial" w:cs="Arial"/>
          <w:b/>
          <w:sz w:val="28"/>
          <w:szCs w:val="28"/>
          <w:highlight w:val="yellow"/>
        </w:rPr>
        <w:t xml:space="preserve"> (</w:t>
      </w:r>
      <w:proofErr w:type="spellStart"/>
      <w:r w:rsidRPr="0042256D">
        <w:rPr>
          <w:rFonts w:ascii="Arial" w:hAnsi="Arial" w:cs="Arial"/>
          <w:b/>
          <w:sz w:val="28"/>
          <w:szCs w:val="28"/>
          <w:highlight w:val="yellow"/>
        </w:rPr>
        <w:t>Guéré</w:t>
      </w:r>
      <w:proofErr w:type="spellEnd"/>
      <w:r w:rsidRPr="0042256D">
        <w:rPr>
          <w:rFonts w:ascii="Arial" w:hAnsi="Arial" w:cs="Arial"/>
          <w:b/>
          <w:sz w:val="28"/>
          <w:szCs w:val="28"/>
          <w:highlight w:val="yellow"/>
        </w:rPr>
        <w:t xml:space="preserve"> et </w:t>
      </w:r>
      <w:proofErr w:type="spellStart"/>
      <w:r w:rsidRPr="0042256D">
        <w:rPr>
          <w:rFonts w:ascii="Arial" w:hAnsi="Arial" w:cs="Arial"/>
          <w:b/>
          <w:sz w:val="28"/>
          <w:szCs w:val="28"/>
          <w:highlight w:val="yellow"/>
        </w:rPr>
        <w:t>Wobé</w:t>
      </w:r>
      <w:proofErr w:type="spellEnd"/>
      <w:r w:rsidRPr="0042256D">
        <w:rPr>
          <w:rFonts w:ascii="Arial" w:hAnsi="Arial" w:cs="Arial"/>
          <w:b/>
          <w:sz w:val="28"/>
          <w:szCs w:val="28"/>
          <w:highlight w:val="yellow"/>
        </w:rPr>
        <w:t>)</w:t>
      </w:r>
    </w:p>
    <w:p w:rsidR="00D3524A" w:rsidRPr="0042256D" w:rsidRDefault="00CB70A4" w:rsidP="00E90D03">
      <w:pPr>
        <w:pStyle w:val="Paragraphedeliste"/>
        <w:tabs>
          <w:tab w:val="left" w:pos="0"/>
        </w:tabs>
        <w:ind w:left="0"/>
        <w:rPr>
          <w:rFonts w:ascii="Arial" w:hAnsi="Arial" w:cs="Arial"/>
          <w:sz w:val="28"/>
          <w:szCs w:val="28"/>
          <w:highlight w:val="yellow"/>
        </w:rPr>
      </w:pPr>
      <w:r w:rsidRPr="0042256D">
        <w:rPr>
          <w:rFonts w:ascii="Arial" w:hAnsi="Arial" w:cs="Arial"/>
          <w:sz w:val="28"/>
          <w:szCs w:val="28"/>
          <w:highlight w:val="yellow"/>
        </w:rPr>
        <w:br/>
        <w:t xml:space="preserve">Les </w:t>
      </w:r>
      <w:proofErr w:type="spellStart"/>
      <w:r w:rsidRPr="0042256D">
        <w:rPr>
          <w:rFonts w:ascii="Arial" w:hAnsi="Arial" w:cs="Arial"/>
          <w:sz w:val="28"/>
          <w:szCs w:val="28"/>
          <w:highlight w:val="yellow"/>
        </w:rPr>
        <w:t>W</w:t>
      </w:r>
      <w:r w:rsidR="006C2FC9" w:rsidRPr="0042256D">
        <w:rPr>
          <w:rFonts w:ascii="Arial" w:hAnsi="Arial" w:cs="Arial"/>
          <w:sz w:val="28"/>
          <w:szCs w:val="28"/>
          <w:highlight w:val="yellow"/>
        </w:rPr>
        <w:t>ê</w:t>
      </w:r>
      <w:proofErr w:type="spellEnd"/>
      <w:r w:rsidRPr="0042256D">
        <w:rPr>
          <w:rFonts w:ascii="Arial" w:hAnsi="Arial" w:cs="Arial"/>
          <w:sz w:val="28"/>
          <w:szCs w:val="28"/>
          <w:highlight w:val="yellow"/>
        </w:rPr>
        <w:t xml:space="preserve"> ou </w:t>
      </w:r>
      <w:proofErr w:type="spellStart"/>
      <w:r w:rsidRPr="0042256D">
        <w:rPr>
          <w:rFonts w:ascii="Arial" w:hAnsi="Arial" w:cs="Arial"/>
          <w:sz w:val="28"/>
          <w:szCs w:val="28"/>
          <w:highlight w:val="yellow"/>
        </w:rPr>
        <w:t>Wènion</w:t>
      </w:r>
      <w:proofErr w:type="spellEnd"/>
      <w:r w:rsidR="006C2FC9" w:rsidRPr="0042256D">
        <w:rPr>
          <w:rFonts w:ascii="Arial" w:hAnsi="Arial" w:cs="Arial"/>
          <w:sz w:val="28"/>
          <w:szCs w:val="28"/>
          <w:highlight w:val="yellow"/>
        </w:rPr>
        <w:t xml:space="preserve"> </w:t>
      </w:r>
      <w:r w:rsidRPr="0042256D">
        <w:rPr>
          <w:rFonts w:ascii="Arial" w:hAnsi="Arial" w:cs="Arial"/>
          <w:sz w:val="28"/>
          <w:szCs w:val="28"/>
          <w:highlight w:val="yellow"/>
        </w:rPr>
        <w:t xml:space="preserve">("les hommes qui pardonnent facilement"), en qui l'administration coloniale a cru voir, au début du siècle, deux ethnies différentes : Les </w:t>
      </w:r>
      <w:proofErr w:type="spellStart"/>
      <w:r w:rsidRPr="0042256D">
        <w:rPr>
          <w:rFonts w:ascii="Arial" w:hAnsi="Arial" w:cs="Arial"/>
          <w:sz w:val="28"/>
          <w:szCs w:val="28"/>
          <w:highlight w:val="yellow"/>
        </w:rPr>
        <w:t>Guéré</w:t>
      </w:r>
      <w:proofErr w:type="spellEnd"/>
      <w:r w:rsidRPr="0042256D">
        <w:rPr>
          <w:rFonts w:ascii="Arial" w:hAnsi="Arial" w:cs="Arial"/>
          <w:sz w:val="28"/>
          <w:szCs w:val="28"/>
          <w:highlight w:val="yellow"/>
        </w:rPr>
        <w:t xml:space="preserve"> (de Gué-min, "les hommes (de la tribu) </w:t>
      </w:r>
      <w:proofErr w:type="spellStart"/>
      <w:r w:rsidRPr="0042256D">
        <w:rPr>
          <w:rFonts w:ascii="Arial" w:hAnsi="Arial" w:cs="Arial"/>
          <w:sz w:val="28"/>
          <w:szCs w:val="28"/>
          <w:highlight w:val="yellow"/>
        </w:rPr>
        <w:t>Guéo</w:t>
      </w:r>
      <w:proofErr w:type="spellEnd"/>
      <w:proofErr w:type="gramStart"/>
      <w:r w:rsidRPr="0042256D">
        <w:rPr>
          <w:rFonts w:ascii="Arial" w:hAnsi="Arial" w:cs="Arial"/>
          <w:sz w:val="28"/>
          <w:szCs w:val="28"/>
          <w:highlight w:val="yellow"/>
        </w:rPr>
        <w:t>" )</w:t>
      </w:r>
      <w:proofErr w:type="gramEnd"/>
      <w:r w:rsidRPr="0042256D">
        <w:rPr>
          <w:rFonts w:ascii="Arial" w:hAnsi="Arial" w:cs="Arial"/>
          <w:sz w:val="28"/>
          <w:szCs w:val="28"/>
          <w:highlight w:val="yellow"/>
        </w:rPr>
        <w:t xml:space="preserve"> et les </w:t>
      </w:r>
      <w:proofErr w:type="spellStart"/>
      <w:r w:rsidRPr="0042256D">
        <w:rPr>
          <w:rFonts w:ascii="Arial" w:hAnsi="Arial" w:cs="Arial"/>
          <w:sz w:val="28"/>
          <w:szCs w:val="28"/>
          <w:highlight w:val="yellow"/>
        </w:rPr>
        <w:t>Wobé</w:t>
      </w:r>
      <w:proofErr w:type="spellEnd"/>
      <w:r w:rsidRPr="0042256D">
        <w:rPr>
          <w:rFonts w:ascii="Arial" w:hAnsi="Arial" w:cs="Arial"/>
          <w:sz w:val="28"/>
          <w:szCs w:val="28"/>
          <w:highlight w:val="yellow"/>
        </w:rPr>
        <w:t xml:space="preserve"> (de </w:t>
      </w:r>
      <w:proofErr w:type="spellStart"/>
      <w:r w:rsidRPr="0042256D">
        <w:rPr>
          <w:rFonts w:ascii="Arial" w:hAnsi="Arial" w:cs="Arial"/>
          <w:sz w:val="28"/>
          <w:szCs w:val="28"/>
          <w:highlight w:val="yellow"/>
        </w:rPr>
        <w:t>Wé</w:t>
      </w:r>
      <w:proofErr w:type="spellEnd"/>
      <w:r w:rsidRPr="0042256D">
        <w:rPr>
          <w:rFonts w:ascii="Arial" w:hAnsi="Arial" w:cs="Arial"/>
          <w:sz w:val="28"/>
          <w:szCs w:val="28"/>
          <w:highlight w:val="yellow"/>
        </w:rPr>
        <w:t>-bé : "là-bas (ce sont) les W</w:t>
      </w:r>
      <w:r w:rsidR="00112618" w:rsidRPr="0042256D">
        <w:rPr>
          <w:rFonts w:ascii="Arial" w:hAnsi="Arial" w:cs="Arial"/>
          <w:sz w:val="28"/>
          <w:szCs w:val="28"/>
          <w:highlight w:val="yellow"/>
        </w:rPr>
        <w:t>ê</w:t>
      </w:r>
      <w:r w:rsidRPr="0042256D">
        <w:rPr>
          <w:rFonts w:ascii="Arial" w:hAnsi="Arial" w:cs="Arial"/>
          <w:sz w:val="28"/>
          <w:szCs w:val="28"/>
          <w:highlight w:val="yellow"/>
        </w:rPr>
        <w:t>"), ne forment en réalité qu'une seule entité. Les W</w:t>
      </w:r>
      <w:r w:rsidR="00112618" w:rsidRPr="0042256D">
        <w:rPr>
          <w:rFonts w:ascii="Arial" w:hAnsi="Arial" w:cs="Arial"/>
          <w:sz w:val="28"/>
          <w:szCs w:val="28"/>
          <w:highlight w:val="yellow"/>
        </w:rPr>
        <w:t>ê</w:t>
      </w:r>
      <w:r w:rsidRPr="0042256D">
        <w:rPr>
          <w:rFonts w:ascii="Arial" w:hAnsi="Arial" w:cs="Arial"/>
          <w:sz w:val="28"/>
          <w:szCs w:val="28"/>
          <w:highlight w:val="yellow"/>
        </w:rPr>
        <w:t xml:space="preserve"> sont très inégalement répartis sur le territoire qu'ils occupent : Entre deux foyers de forte densité, le pays dit </w:t>
      </w:r>
      <w:proofErr w:type="spellStart"/>
      <w:r w:rsidRPr="0042256D">
        <w:rPr>
          <w:rFonts w:ascii="Arial" w:hAnsi="Arial" w:cs="Arial"/>
          <w:sz w:val="28"/>
          <w:szCs w:val="28"/>
          <w:highlight w:val="yellow"/>
        </w:rPr>
        <w:t>Wobé</w:t>
      </w:r>
      <w:proofErr w:type="spellEnd"/>
      <w:r w:rsidRPr="0042256D">
        <w:rPr>
          <w:rFonts w:ascii="Arial" w:hAnsi="Arial" w:cs="Arial"/>
          <w:sz w:val="28"/>
          <w:szCs w:val="28"/>
          <w:highlight w:val="yellow"/>
        </w:rPr>
        <w:t xml:space="preserve"> au nord (au contact de la savane) et le couloir entre le </w:t>
      </w:r>
      <w:proofErr w:type="spellStart"/>
      <w:r w:rsidRPr="0042256D">
        <w:rPr>
          <w:rFonts w:ascii="Arial" w:hAnsi="Arial" w:cs="Arial"/>
          <w:sz w:val="28"/>
          <w:szCs w:val="28"/>
          <w:highlight w:val="yellow"/>
        </w:rPr>
        <w:t>Nuon</w:t>
      </w:r>
      <w:proofErr w:type="spellEnd"/>
      <w:r w:rsidRPr="0042256D">
        <w:rPr>
          <w:rFonts w:ascii="Arial" w:hAnsi="Arial" w:cs="Arial"/>
          <w:sz w:val="28"/>
          <w:szCs w:val="28"/>
          <w:highlight w:val="yellow"/>
        </w:rPr>
        <w:t xml:space="preserve"> et Cavally à l'ouest, s'étend une immense zone très peu peuplée. Les villages, qui s'égrènent le plus souvent linéairement le long des routes, comptent cependant presque toujours plus de 500 personnes.</w:t>
      </w:r>
      <w:r w:rsidRPr="0042256D">
        <w:rPr>
          <w:rFonts w:ascii="Arial" w:hAnsi="Arial" w:cs="Arial"/>
          <w:sz w:val="28"/>
          <w:szCs w:val="28"/>
          <w:highlight w:val="yellow"/>
        </w:rPr>
        <w:br/>
      </w:r>
      <w:r w:rsidRPr="0042256D">
        <w:rPr>
          <w:rFonts w:ascii="Arial" w:hAnsi="Arial" w:cs="Arial"/>
          <w:sz w:val="28"/>
          <w:szCs w:val="28"/>
          <w:highlight w:val="yellow"/>
        </w:rPr>
        <w:lastRenderedPageBreak/>
        <w:t xml:space="preserve">L'organisation sociale des populations </w:t>
      </w:r>
      <w:r w:rsidR="00112618" w:rsidRPr="0042256D">
        <w:rPr>
          <w:rFonts w:ascii="Arial" w:hAnsi="Arial" w:cs="Arial"/>
          <w:sz w:val="28"/>
          <w:szCs w:val="28"/>
          <w:highlight w:val="yellow"/>
        </w:rPr>
        <w:t>Wê</w:t>
      </w:r>
      <w:r w:rsidRPr="0042256D">
        <w:rPr>
          <w:rFonts w:ascii="Arial" w:hAnsi="Arial" w:cs="Arial"/>
          <w:sz w:val="28"/>
          <w:szCs w:val="28"/>
          <w:highlight w:val="yellow"/>
        </w:rPr>
        <w:t xml:space="preserve">, tout en ignorant l'existence de chefferies véritables, est incontestablement la plus structurée et la plus complexe du monde Krou; du sommet à la base de la pyramide nous rencontrons successivement (mais non nécessairement) la confédération guerrière, </w:t>
      </w:r>
      <w:proofErr w:type="spellStart"/>
      <w:r w:rsidRPr="0042256D">
        <w:rPr>
          <w:rFonts w:ascii="Arial" w:hAnsi="Arial" w:cs="Arial"/>
          <w:sz w:val="28"/>
          <w:szCs w:val="28"/>
          <w:highlight w:val="yellow"/>
        </w:rPr>
        <w:t>bloa</w:t>
      </w:r>
      <w:proofErr w:type="spellEnd"/>
      <w:r w:rsidRPr="0042256D">
        <w:rPr>
          <w:rFonts w:ascii="Arial" w:hAnsi="Arial" w:cs="Arial"/>
          <w:sz w:val="28"/>
          <w:szCs w:val="28"/>
          <w:highlight w:val="yellow"/>
        </w:rPr>
        <w:t>-dru ("tête du territoire"), dirigée par un bio-</w:t>
      </w:r>
      <w:proofErr w:type="spellStart"/>
      <w:r w:rsidRPr="0042256D">
        <w:rPr>
          <w:rFonts w:ascii="Arial" w:hAnsi="Arial" w:cs="Arial"/>
          <w:sz w:val="28"/>
          <w:szCs w:val="28"/>
          <w:highlight w:val="yellow"/>
        </w:rPr>
        <w:t>kla</w:t>
      </w:r>
      <w:proofErr w:type="spellEnd"/>
      <w:r w:rsidRPr="0042256D">
        <w:rPr>
          <w:rFonts w:ascii="Arial" w:hAnsi="Arial" w:cs="Arial"/>
          <w:sz w:val="28"/>
          <w:szCs w:val="28"/>
          <w:highlight w:val="yellow"/>
        </w:rPr>
        <w:t xml:space="preserve"> ("grand guerrier") ou </w:t>
      </w:r>
      <w:proofErr w:type="spellStart"/>
      <w:r w:rsidRPr="0042256D">
        <w:rPr>
          <w:rFonts w:ascii="Arial" w:hAnsi="Arial" w:cs="Arial"/>
          <w:sz w:val="28"/>
          <w:szCs w:val="28"/>
          <w:highlight w:val="yellow"/>
        </w:rPr>
        <w:t>too</w:t>
      </w:r>
      <w:proofErr w:type="spellEnd"/>
      <w:r w:rsidRPr="0042256D">
        <w:rPr>
          <w:rFonts w:ascii="Arial" w:hAnsi="Arial" w:cs="Arial"/>
          <w:sz w:val="28"/>
          <w:szCs w:val="28"/>
          <w:highlight w:val="yellow"/>
        </w:rPr>
        <w:t>-</w:t>
      </w:r>
      <w:proofErr w:type="spellStart"/>
      <w:r w:rsidRPr="0042256D">
        <w:rPr>
          <w:rFonts w:ascii="Arial" w:hAnsi="Arial" w:cs="Arial"/>
          <w:sz w:val="28"/>
          <w:szCs w:val="28"/>
          <w:highlight w:val="yellow"/>
        </w:rPr>
        <w:t>bo</w:t>
      </w:r>
      <w:proofErr w:type="spellEnd"/>
      <w:r w:rsidRPr="0042256D">
        <w:rPr>
          <w:rFonts w:ascii="Arial" w:hAnsi="Arial" w:cs="Arial"/>
          <w:sz w:val="28"/>
          <w:szCs w:val="28"/>
          <w:highlight w:val="yellow"/>
        </w:rPr>
        <w:t xml:space="preserve">("père de la guerre"), dont le rôle en temps de paix se limite à des simples fonctions judiciaires, mais qui en temps de guerre s'impose en chef véritable; Le groupement de guerre, </w:t>
      </w:r>
      <w:proofErr w:type="spellStart"/>
      <w:r w:rsidRPr="0042256D">
        <w:rPr>
          <w:rFonts w:ascii="Arial" w:hAnsi="Arial" w:cs="Arial"/>
          <w:sz w:val="28"/>
          <w:szCs w:val="28"/>
          <w:highlight w:val="yellow"/>
        </w:rPr>
        <w:t>bloa</w:t>
      </w:r>
      <w:proofErr w:type="spellEnd"/>
      <w:r w:rsidR="00112618" w:rsidRPr="0042256D">
        <w:rPr>
          <w:rFonts w:ascii="Arial" w:hAnsi="Arial" w:cs="Arial"/>
          <w:sz w:val="28"/>
          <w:szCs w:val="28"/>
          <w:highlight w:val="yellow"/>
        </w:rPr>
        <w:t xml:space="preserve"> </w:t>
      </w:r>
      <w:r w:rsidRPr="0042256D">
        <w:rPr>
          <w:rFonts w:ascii="Arial" w:hAnsi="Arial" w:cs="Arial"/>
          <w:sz w:val="28"/>
          <w:szCs w:val="28"/>
          <w:highlight w:val="yellow"/>
        </w:rPr>
        <w:t xml:space="preserve">("territoire", au sens de "patrie"), qui reproduit en plus petit la structure de la confédération guerrière; la fédération d'alliance, désignée également par le terme de </w:t>
      </w:r>
      <w:proofErr w:type="spellStart"/>
      <w:r w:rsidRPr="0042256D">
        <w:rPr>
          <w:rFonts w:ascii="Arial" w:hAnsi="Arial" w:cs="Arial"/>
          <w:sz w:val="28"/>
          <w:szCs w:val="28"/>
          <w:highlight w:val="yellow"/>
        </w:rPr>
        <w:t>bloa</w:t>
      </w:r>
      <w:proofErr w:type="spellEnd"/>
      <w:r w:rsidRPr="0042256D">
        <w:rPr>
          <w:rFonts w:ascii="Arial" w:hAnsi="Arial" w:cs="Arial"/>
          <w:sz w:val="28"/>
          <w:szCs w:val="28"/>
          <w:highlight w:val="yellow"/>
        </w:rPr>
        <w:t xml:space="preserve">, résultat de la fusion de deux ou de plusieurs patriclans; le patriclan ou patrilignage majeur, </w:t>
      </w:r>
      <w:proofErr w:type="spellStart"/>
      <w:r w:rsidRPr="0042256D">
        <w:rPr>
          <w:rFonts w:ascii="Arial" w:hAnsi="Arial" w:cs="Arial"/>
          <w:sz w:val="28"/>
          <w:szCs w:val="28"/>
          <w:highlight w:val="yellow"/>
        </w:rPr>
        <w:t>tkè</w:t>
      </w:r>
      <w:proofErr w:type="spellEnd"/>
      <w:r w:rsidRPr="0042256D">
        <w:rPr>
          <w:rFonts w:ascii="Arial" w:hAnsi="Arial" w:cs="Arial"/>
          <w:sz w:val="28"/>
          <w:szCs w:val="28"/>
          <w:highlight w:val="yellow"/>
        </w:rPr>
        <w:t xml:space="preserve">, qui s'identifiait jadis au village, </w:t>
      </w:r>
      <w:proofErr w:type="spellStart"/>
      <w:r w:rsidRPr="0042256D">
        <w:rPr>
          <w:rFonts w:ascii="Arial" w:hAnsi="Arial" w:cs="Arial"/>
          <w:sz w:val="28"/>
          <w:szCs w:val="28"/>
          <w:highlight w:val="yellow"/>
        </w:rPr>
        <w:t>ulo</w:t>
      </w:r>
      <w:proofErr w:type="spellEnd"/>
      <w:r w:rsidRPr="0042256D">
        <w:rPr>
          <w:rFonts w:ascii="Arial" w:hAnsi="Arial" w:cs="Arial"/>
          <w:sz w:val="28"/>
          <w:szCs w:val="28"/>
          <w:highlight w:val="yellow"/>
        </w:rPr>
        <w:t>, groupe de descendance le plus vaste et véritable unité organique de la société W</w:t>
      </w:r>
      <w:r w:rsidR="00112618" w:rsidRPr="0042256D">
        <w:rPr>
          <w:rFonts w:ascii="Arial" w:hAnsi="Arial" w:cs="Arial"/>
          <w:sz w:val="28"/>
          <w:szCs w:val="28"/>
          <w:highlight w:val="yellow"/>
        </w:rPr>
        <w:t>ê</w:t>
      </w:r>
      <w:r w:rsidRPr="0042256D">
        <w:rPr>
          <w:rFonts w:ascii="Arial" w:hAnsi="Arial" w:cs="Arial"/>
          <w:sz w:val="28"/>
          <w:szCs w:val="28"/>
          <w:highlight w:val="yellow"/>
        </w:rPr>
        <w:t xml:space="preserve"> : le chef en est l'aîné, </w:t>
      </w:r>
      <w:proofErr w:type="spellStart"/>
      <w:r w:rsidRPr="0042256D">
        <w:rPr>
          <w:rFonts w:ascii="Arial" w:hAnsi="Arial" w:cs="Arial"/>
          <w:sz w:val="28"/>
          <w:szCs w:val="28"/>
          <w:highlight w:val="yellow"/>
        </w:rPr>
        <w:t>nion</w:t>
      </w:r>
      <w:proofErr w:type="spellEnd"/>
      <w:r w:rsidRPr="0042256D">
        <w:rPr>
          <w:rFonts w:ascii="Arial" w:hAnsi="Arial" w:cs="Arial"/>
          <w:sz w:val="28"/>
          <w:szCs w:val="28"/>
          <w:highlight w:val="yellow"/>
        </w:rPr>
        <w:t>-</w:t>
      </w:r>
      <w:proofErr w:type="spellStart"/>
      <w:r w:rsidRPr="0042256D">
        <w:rPr>
          <w:rFonts w:ascii="Arial" w:hAnsi="Arial" w:cs="Arial"/>
          <w:sz w:val="28"/>
          <w:szCs w:val="28"/>
          <w:highlight w:val="yellow"/>
        </w:rPr>
        <w:t>kla</w:t>
      </w:r>
      <w:proofErr w:type="spellEnd"/>
      <w:r w:rsidRPr="0042256D">
        <w:rPr>
          <w:rFonts w:ascii="Arial" w:hAnsi="Arial" w:cs="Arial"/>
          <w:sz w:val="28"/>
          <w:szCs w:val="28"/>
          <w:highlight w:val="yellow"/>
        </w:rPr>
        <w:t xml:space="preserve">("l'homme vieux"), qui règne sur le </w:t>
      </w:r>
      <w:proofErr w:type="spellStart"/>
      <w:r w:rsidRPr="0042256D">
        <w:rPr>
          <w:rFonts w:ascii="Arial" w:hAnsi="Arial" w:cs="Arial"/>
          <w:sz w:val="28"/>
          <w:szCs w:val="28"/>
          <w:highlight w:val="yellow"/>
        </w:rPr>
        <w:t>tkè</w:t>
      </w:r>
      <w:proofErr w:type="spellEnd"/>
      <w:r w:rsidRPr="0042256D">
        <w:rPr>
          <w:rFonts w:ascii="Arial" w:hAnsi="Arial" w:cs="Arial"/>
          <w:sz w:val="28"/>
          <w:szCs w:val="28"/>
          <w:highlight w:val="yellow"/>
        </w:rPr>
        <w:t xml:space="preserve"> en patriarche, il dispose des biens collectifs(troupeau de </w:t>
      </w:r>
      <w:r w:rsidR="00392DB6" w:rsidRPr="0042256D">
        <w:rPr>
          <w:rFonts w:ascii="Arial" w:hAnsi="Arial" w:cs="Arial"/>
          <w:sz w:val="28"/>
          <w:szCs w:val="28"/>
          <w:highlight w:val="yellow"/>
        </w:rPr>
        <w:t>bœufs</w:t>
      </w:r>
      <w:r w:rsidRPr="0042256D">
        <w:rPr>
          <w:rFonts w:ascii="Arial" w:hAnsi="Arial" w:cs="Arial"/>
          <w:sz w:val="28"/>
          <w:szCs w:val="28"/>
          <w:highlight w:val="yellow"/>
        </w:rPr>
        <w:t xml:space="preserve"> notamment), tranche les litiges, conclut les mariages(le </w:t>
      </w:r>
      <w:proofErr w:type="spellStart"/>
      <w:r w:rsidRPr="0042256D">
        <w:rPr>
          <w:rFonts w:ascii="Arial" w:hAnsi="Arial" w:cs="Arial"/>
          <w:sz w:val="28"/>
          <w:szCs w:val="28"/>
          <w:highlight w:val="yellow"/>
        </w:rPr>
        <w:t>tkè</w:t>
      </w:r>
      <w:proofErr w:type="spellEnd"/>
      <w:r w:rsidRPr="0042256D">
        <w:rPr>
          <w:rFonts w:ascii="Arial" w:hAnsi="Arial" w:cs="Arial"/>
          <w:sz w:val="28"/>
          <w:szCs w:val="28"/>
          <w:highlight w:val="yellow"/>
        </w:rPr>
        <w:t xml:space="preserve"> formant le cadre exogamique dans la majeure partie du pays W</w:t>
      </w:r>
      <w:r w:rsidR="00E90D03" w:rsidRPr="0042256D">
        <w:rPr>
          <w:rFonts w:ascii="Arial" w:hAnsi="Arial" w:cs="Arial"/>
          <w:sz w:val="28"/>
          <w:szCs w:val="28"/>
          <w:highlight w:val="yellow"/>
        </w:rPr>
        <w:t>ê</w:t>
      </w:r>
      <w:r w:rsidRPr="0042256D">
        <w:rPr>
          <w:rFonts w:ascii="Arial" w:hAnsi="Arial" w:cs="Arial"/>
          <w:sz w:val="28"/>
          <w:szCs w:val="28"/>
          <w:highlight w:val="yellow"/>
        </w:rPr>
        <w:t xml:space="preserve">); le patrilignage moyen : </w:t>
      </w:r>
      <w:proofErr w:type="spellStart"/>
      <w:r w:rsidR="00291F98" w:rsidRPr="0042256D">
        <w:rPr>
          <w:rFonts w:ascii="Arial" w:hAnsi="Arial" w:cs="Arial"/>
          <w:sz w:val="28"/>
          <w:szCs w:val="28"/>
          <w:highlight w:val="yellow"/>
        </w:rPr>
        <w:t>u</w:t>
      </w:r>
      <w:r w:rsidRPr="0042256D">
        <w:rPr>
          <w:rFonts w:ascii="Arial" w:hAnsi="Arial" w:cs="Arial"/>
          <w:sz w:val="28"/>
          <w:szCs w:val="28"/>
          <w:highlight w:val="yellow"/>
        </w:rPr>
        <w:t>unu</w:t>
      </w:r>
      <w:proofErr w:type="spellEnd"/>
      <w:r w:rsidRPr="0042256D">
        <w:rPr>
          <w:rFonts w:ascii="Arial" w:hAnsi="Arial" w:cs="Arial"/>
          <w:sz w:val="28"/>
          <w:szCs w:val="28"/>
          <w:highlight w:val="yellow"/>
        </w:rPr>
        <w:t xml:space="preserve"> chez les </w:t>
      </w:r>
      <w:proofErr w:type="spellStart"/>
      <w:r w:rsidRPr="0042256D">
        <w:rPr>
          <w:rFonts w:ascii="Arial" w:hAnsi="Arial" w:cs="Arial"/>
          <w:sz w:val="28"/>
          <w:szCs w:val="28"/>
          <w:highlight w:val="yellow"/>
        </w:rPr>
        <w:t>W</w:t>
      </w:r>
      <w:r w:rsidR="00112618" w:rsidRPr="0042256D">
        <w:rPr>
          <w:rFonts w:ascii="Arial" w:hAnsi="Arial" w:cs="Arial"/>
          <w:sz w:val="28"/>
          <w:szCs w:val="28"/>
          <w:highlight w:val="yellow"/>
        </w:rPr>
        <w:t>ê</w:t>
      </w:r>
      <w:proofErr w:type="spellEnd"/>
      <w:r w:rsidRPr="0042256D">
        <w:rPr>
          <w:rFonts w:ascii="Arial" w:hAnsi="Arial" w:cs="Arial"/>
          <w:sz w:val="28"/>
          <w:szCs w:val="28"/>
          <w:highlight w:val="yellow"/>
        </w:rPr>
        <w:t xml:space="preserve"> de l'ouest(résultat de la fragmentation et de la dispersion géographique du </w:t>
      </w:r>
      <w:proofErr w:type="spellStart"/>
      <w:r w:rsidRPr="0042256D">
        <w:rPr>
          <w:rFonts w:ascii="Arial" w:hAnsi="Arial" w:cs="Arial"/>
          <w:sz w:val="28"/>
          <w:szCs w:val="28"/>
          <w:highlight w:val="yellow"/>
        </w:rPr>
        <w:t>tkè</w:t>
      </w:r>
      <w:proofErr w:type="spellEnd"/>
      <w:r w:rsidRPr="0042256D">
        <w:rPr>
          <w:rFonts w:ascii="Arial" w:hAnsi="Arial" w:cs="Arial"/>
          <w:sz w:val="28"/>
          <w:szCs w:val="28"/>
          <w:highlight w:val="yellow"/>
        </w:rPr>
        <w:t xml:space="preserve">, souvent sous l'effet d'évènements extérieurs- guerres tribales, puis pénétration coloniale -, et regroupant au niveau d'un même village l'ensemble des individus appartenant au même patriclan), </w:t>
      </w:r>
      <w:proofErr w:type="spellStart"/>
      <w:r w:rsidRPr="0042256D">
        <w:rPr>
          <w:rFonts w:ascii="Arial" w:hAnsi="Arial" w:cs="Arial"/>
          <w:sz w:val="28"/>
          <w:szCs w:val="28"/>
          <w:highlight w:val="yellow"/>
        </w:rPr>
        <w:t>gnu</w:t>
      </w:r>
      <w:proofErr w:type="spellEnd"/>
      <w:r w:rsidRPr="0042256D">
        <w:rPr>
          <w:rFonts w:ascii="Arial" w:hAnsi="Arial" w:cs="Arial"/>
          <w:sz w:val="28"/>
          <w:szCs w:val="28"/>
          <w:highlight w:val="yellow"/>
        </w:rPr>
        <w:t xml:space="preserve"> chez les </w:t>
      </w:r>
      <w:proofErr w:type="spellStart"/>
      <w:r w:rsidRPr="0042256D">
        <w:rPr>
          <w:rFonts w:ascii="Arial" w:hAnsi="Arial" w:cs="Arial"/>
          <w:sz w:val="28"/>
          <w:szCs w:val="28"/>
          <w:highlight w:val="yellow"/>
        </w:rPr>
        <w:t>W</w:t>
      </w:r>
      <w:r w:rsidR="00E90D03" w:rsidRPr="0042256D">
        <w:rPr>
          <w:rFonts w:ascii="Arial" w:hAnsi="Arial" w:cs="Arial"/>
          <w:sz w:val="28"/>
          <w:szCs w:val="28"/>
          <w:highlight w:val="yellow"/>
        </w:rPr>
        <w:t>ê</w:t>
      </w:r>
      <w:proofErr w:type="spellEnd"/>
      <w:r w:rsidRPr="0042256D">
        <w:rPr>
          <w:rFonts w:ascii="Arial" w:hAnsi="Arial" w:cs="Arial"/>
          <w:sz w:val="28"/>
          <w:szCs w:val="28"/>
          <w:highlight w:val="yellow"/>
        </w:rPr>
        <w:t xml:space="preserve"> de l'est(groupement de descendance qui à l'intérieur du </w:t>
      </w:r>
      <w:proofErr w:type="spellStart"/>
      <w:r w:rsidRPr="0042256D">
        <w:rPr>
          <w:rFonts w:ascii="Arial" w:hAnsi="Arial" w:cs="Arial"/>
          <w:sz w:val="28"/>
          <w:szCs w:val="28"/>
          <w:highlight w:val="yellow"/>
        </w:rPr>
        <w:t>tkè</w:t>
      </w:r>
      <w:proofErr w:type="spellEnd"/>
      <w:r w:rsidRPr="0042256D">
        <w:rPr>
          <w:rFonts w:ascii="Arial" w:hAnsi="Arial" w:cs="Arial"/>
          <w:sz w:val="28"/>
          <w:szCs w:val="28"/>
          <w:highlight w:val="yellow"/>
        </w:rPr>
        <w:t xml:space="preserve"> désigne les membres de lignées différentes); Enfin le lignage mineur ou minimal,</w:t>
      </w:r>
      <w:r w:rsidR="00760E21" w:rsidRPr="0042256D">
        <w:rPr>
          <w:rFonts w:ascii="Arial" w:hAnsi="Arial" w:cs="Arial"/>
          <w:sz w:val="28"/>
          <w:szCs w:val="28"/>
          <w:highlight w:val="yellow"/>
        </w:rPr>
        <w:t xml:space="preserve"> </w:t>
      </w:r>
      <w:proofErr w:type="spellStart"/>
      <w:r w:rsidR="00760E21" w:rsidRPr="0042256D">
        <w:rPr>
          <w:rFonts w:ascii="Arial" w:hAnsi="Arial" w:cs="Arial"/>
          <w:sz w:val="28"/>
          <w:szCs w:val="28"/>
          <w:highlight w:val="yellow"/>
        </w:rPr>
        <w:t>gbowon</w:t>
      </w:r>
      <w:proofErr w:type="spellEnd"/>
      <w:r w:rsidR="00760E21" w:rsidRPr="0042256D">
        <w:rPr>
          <w:rFonts w:ascii="Arial" w:hAnsi="Arial" w:cs="Arial"/>
          <w:sz w:val="28"/>
          <w:szCs w:val="28"/>
          <w:highlight w:val="yellow"/>
        </w:rPr>
        <w:t xml:space="preserve"> ou </w:t>
      </w:r>
      <w:proofErr w:type="spellStart"/>
      <w:r w:rsidRPr="0042256D">
        <w:rPr>
          <w:rFonts w:ascii="Arial" w:hAnsi="Arial" w:cs="Arial"/>
          <w:sz w:val="28"/>
          <w:szCs w:val="28"/>
          <w:highlight w:val="yellow"/>
        </w:rPr>
        <w:t>minhi</w:t>
      </w:r>
      <w:proofErr w:type="spellEnd"/>
      <w:r w:rsidRPr="0042256D">
        <w:rPr>
          <w:rFonts w:ascii="Arial" w:hAnsi="Arial" w:cs="Arial"/>
          <w:sz w:val="28"/>
          <w:szCs w:val="28"/>
          <w:highlight w:val="yellow"/>
        </w:rPr>
        <w:t>.</w:t>
      </w:r>
      <w:r w:rsidRPr="0042256D">
        <w:rPr>
          <w:rFonts w:ascii="Arial" w:hAnsi="Arial" w:cs="Arial"/>
          <w:sz w:val="28"/>
          <w:szCs w:val="28"/>
          <w:highlight w:val="yellow"/>
        </w:rPr>
        <w:br/>
        <w:t xml:space="preserve">Les confédérations </w:t>
      </w:r>
      <w:r w:rsidR="00760E21" w:rsidRPr="0042256D">
        <w:rPr>
          <w:rFonts w:ascii="Arial" w:hAnsi="Arial" w:cs="Arial"/>
          <w:sz w:val="28"/>
          <w:szCs w:val="28"/>
          <w:highlight w:val="yellow"/>
        </w:rPr>
        <w:t>guerrières</w:t>
      </w:r>
      <w:r w:rsidRPr="0042256D">
        <w:rPr>
          <w:rFonts w:ascii="Arial" w:hAnsi="Arial" w:cs="Arial"/>
          <w:sz w:val="28"/>
          <w:szCs w:val="28"/>
          <w:highlight w:val="yellow"/>
        </w:rPr>
        <w:t xml:space="preserve"> - gr</w:t>
      </w:r>
      <w:r w:rsidR="00D3524A" w:rsidRPr="0042256D">
        <w:rPr>
          <w:rFonts w:ascii="Arial" w:hAnsi="Arial" w:cs="Arial"/>
          <w:sz w:val="28"/>
          <w:szCs w:val="28"/>
          <w:highlight w:val="yellow"/>
        </w:rPr>
        <w:t>oupements ethno-politiques de 2è</w:t>
      </w:r>
      <w:r w:rsidRPr="0042256D">
        <w:rPr>
          <w:rFonts w:ascii="Arial" w:hAnsi="Arial" w:cs="Arial"/>
          <w:sz w:val="28"/>
          <w:szCs w:val="28"/>
          <w:highlight w:val="yellow"/>
        </w:rPr>
        <w:t xml:space="preserve">me niveau, inexistantes ailleurs en pays krou - présentes dans le nord, le nord-est et le centre du pays </w:t>
      </w:r>
      <w:proofErr w:type="spellStart"/>
      <w:r w:rsidRPr="0042256D">
        <w:rPr>
          <w:rFonts w:ascii="Arial" w:hAnsi="Arial" w:cs="Arial"/>
          <w:sz w:val="28"/>
          <w:szCs w:val="28"/>
          <w:highlight w:val="yellow"/>
        </w:rPr>
        <w:t>wè</w:t>
      </w:r>
      <w:proofErr w:type="spellEnd"/>
      <w:r w:rsidRPr="0042256D">
        <w:rPr>
          <w:rFonts w:ascii="Arial" w:hAnsi="Arial" w:cs="Arial"/>
          <w:sz w:val="28"/>
          <w:szCs w:val="28"/>
          <w:highlight w:val="yellow"/>
        </w:rPr>
        <w:t xml:space="preserve"> (cartes : </w:t>
      </w:r>
      <w:proofErr w:type="spellStart"/>
      <w:r w:rsidRPr="0042256D">
        <w:rPr>
          <w:rFonts w:ascii="Arial" w:hAnsi="Arial" w:cs="Arial"/>
          <w:sz w:val="28"/>
          <w:szCs w:val="28"/>
          <w:highlight w:val="yellow"/>
        </w:rPr>
        <w:t>Gbéon</w:t>
      </w:r>
      <w:proofErr w:type="spellEnd"/>
      <w:r w:rsidRPr="0042256D">
        <w:rPr>
          <w:rFonts w:ascii="Arial" w:hAnsi="Arial" w:cs="Arial"/>
          <w:sz w:val="28"/>
          <w:szCs w:val="28"/>
          <w:highlight w:val="yellow"/>
        </w:rPr>
        <w:t xml:space="preserve">, </w:t>
      </w:r>
      <w:proofErr w:type="spellStart"/>
      <w:r w:rsidRPr="0042256D">
        <w:rPr>
          <w:rFonts w:ascii="Arial" w:hAnsi="Arial" w:cs="Arial"/>
          <w:sz w:val="28"/>
          <w:szCs w:val="28"/>
          <w:highlight w:val="yellow"/>
        </w:rPr>
        <w:t>Zibiao</w:t>
      </w:r>
      <w:proofErr w:type="spellEnd"/>
      <w:r w:rsidRPr="0042256D">
        <w:rPr>
          <w:rFonts w:ascii="Arial" w:hAnsi="Arial" w:cs="Arial"/>
          <w:sz w:val="28"/>
          <w:szCs w:val="28"/>
          <w:highlight w:val="yellow"/>
        </w:rPr>
        <w:t xml:space="preserve">, </w:t>
      </w:r>
      <w:proofErr w:type="spellStart"/>
      <w:proofErr w:type="gramStart"/>
      <w:r w:rsidRPr="0042256D">
        <w:rPr>
          <w:rFonts w:ascii="Arial" w:hAnsi="Arial" w:cs="Arial"/>
          <w:sz w:val="28"/>
          <w:szCs w:val="28"/>
          <w:highlight w:val="yellow"/>
        </w:rPr>
        <w:t>Zagné</w:t>
      </w:r>
      <w:proofErr w:type="spellEnd"/>
      <w:r w:rsidRPr="0042256D">
        <w:rPr>
          <w:rFonts w:ascii="Arial" w:hAnsi="Arial" w:cs="Arial"/>
          <w:sz w:val="28"/>
          <w:szCs w:val="28"/>
          <w:highlight w:val="yellow"/>
        </w:rPr>
        <w:t xml:space="preserve"> )</w:t>
      </w:r>
      <w:proofErr w:type="gramEnd"/>
      <w:r w:rsidRPr="0042256D">
        <w:rPr>
          <w:rFonts w:ascii="Arial" w:hAnsi="Arial" w:cs="Arial"/>
          <w:sz w:val="28"/>
          <w:szCs w:val="28"/>
          <w:highlight w:val="yellow"/>
        </w:rPr>
        <w:t>. Les limites à l'intérieur de ces confédérations ainsi que les autres limites sont celles des groupements inférieurs, de type "tribu" ou clan, correspondant tantôt au groupement de guerre, tantôt à la fédération d'alliance, tantôt au patriclan.</w:t>
      </w:r>
      <w:r w:rsidRPr="0042256D">
        <w:rPr>
          <w:rFonts w:ascii="Arial" w:hAnsi="Arial" w:cs="Arial"/>
          <w:sz w:val="28"/>
          <w:szCs w:val="28"/>
          <w:highlight w:val="yellow"/>
        </w:rPr>
        <w:br/>
      </w:r>
    </w:p>
    <w:p w:rsidR="00D3524A" w:rsidRPr="0042256D" w:rsidRDefault="00D3524A" w:rsidP="00071EBC">
      <w:pPr>
        <w:pStyle w:val="Paragraphedeliste"/>
        <w:numPr>
          <w:ilvl w:val="0"/>
          <w:numId w:val="18"/>
        </w:numPr>
        <w:tabs>
          <w:tab w:val="left" w:pos="0"/>
        </w:tabs>
        <w:jc w:val="both"/>
        <w:rPr>
          <w:rFonts w:ascii="Arial" w:hAnsi="Arial" w:cs="Arial"/>
          <w:b/>
          <w:sz w:val="28"/>
          <w:szCs w:val="28"/>
          <w:highlight w:val="yellow"/>
        </w:rPr>
      </w:pPr>
      <w:r w:rsidRPr="0042256D">
        <w:rPr>
          <w:rFonts w:ascii="Arial" w:hAnsi="Arial" w:cs="Arial"/>
          <w:b/>
          <w:sz w:val="28"/>
          <w:szCs w:val="28"/>
          <w:highlight w:val="yellow"/>
        </w:rPr>
        <w:t>Les Dida</w:t>
      </w:r>
    </w:p>
    <w:p w:rsidR="001861D3" w:rsidRPr="0042256D" w:rsidRDefault="00CB70A4" w:rsidP="00291F98">
      <w:pPr>
        <w:tabs>
          <w:tab w:val="left" w:pos="0"/>
        </w:tabs>
        <w:rPr>
          <w:rFonts w:ascii="Arial" w:hAnsi="Arial" w:cs="Arial"/>
          <w:sz w:val="28"/>
          <w:szCs w:val="28"/>
          <w:highlight w:val="yellow"/>
        </w:rPr>
      </w:pPr>
      <w:r w:rsidRPr="0042256D">
        <w:rPr>
          <w:rFonts w:ascii="Arial" w:hAnsi="Arial" w:cs="Arial"/>
          <w:sz w:val="28"/>
          <w:szCs w:val="28"/>
          <w:highlight w:val="yellow"/>
        </w:rPr>
        <w:t>Les Dida n'ont pas de mot pour se désigner comme peuple; En effet, le mot "</w:t>
      </w:r>
      <w:proofErr w:type="spellStart"/>
      <w:r w:rsidRPr="0042256D">
        <w:rPr>
          <w:rFonts w:ascii="Arial" w:hAnsi="Arial" w:cs="Arial"/>
          <w:sz w:val="28"/>
          <w:szCs w:val="28"/>
          <w:highlight w:val="yellow"/>
        </w:rPr>
        <w:t>dida</w:t>
      </w:r>
      <w:proofErr w:type="spellEnd"/>
      <w:r w:rsidRPr="0042256D">
        <w:rPr>
          <w:rFonts w:ascii="Arial" w:hAnsi="Arial" w:cs="Arial"/>
          <w:sz w:val="28"/>
          <w:szCs w:val="28"/>
          <w:highlight w:val="yellow"/>
        </w:rPr>
        <w:t xml:space="preserve">" n'appartient pas originellement à la langue </w:t>
      </w:r>
      <w:proofErr w:type="spellStart"/>
      <w:r w:rsidRPr="0042256D">
        <w:rPr>
          <w:rFonts w:ascii="Arial" w:hAnsi="Arial" w:cs="Arial"/>
          <w:sz w:val="28"/>
          <w:szCs w:val="28"/>
          <w:highlight w:val="yellow"/>
        </w:rPr>
        <w:t>dida</w:t>
      </w:r>
      <w:proofErr w:type="spellEnd"/>
      <w:r w:rsidRPr="0042256D">
        <w:rPr>
          <w:rFonts w:ascii="Arial" w:hAnsi="Arial" w:cs="Arial"/>
          <w:sz w:val="28"/>
          <w:szCs w:val="28"/>
          <w:highlight w:val="yellow"/>
        </w:rPr>
        <w:t xml:space="preserve"> et son interprétation varie selon les régions. L'opinion commune au Sud, est </w:t>
      </w:r>
      <w:r w:rsidRPr="0042256D">
        <w:rPr>
          <w:rFonts w:ascii="Arial" w:hAnsi="Arial" w:cs="Arial"/>
          <w:sz w:val="28"/>
          <w:szCs w:val="28"/>
          <w:highlight w:val="yellow"/>
        </w:rPr>
        <w:lastRenderedPageBreak/>
        <w:t xml:space="preserve">qu'il s'agirait d'un mot </w:t>
      </w:r>
      <w:proofErr w:type="spellStart"/>
      <w:r w:rsidRPr="0042256D">
        <w:rPr>
          <w:rFonts w:ascii="Arial" w:hAnsi="Arial" w:cs="Arial"/>
          <w:sz w:val="28"/>
          <w:szCs w:val="28"/>
          <w:highlight w:val="yellow"/>
        </w:rPr>
        <w:t>avikam</w:t>
      </w:r>
      <w:proofErr w:type="spellEnd"/>
      <w:r w:rsidRPr="0042256D">
        <w:rPr>
          <w:rFonts w:ascii="Arial" w:hAnsi="Arial" w:cs="Arial"/>
          <w:sz w:val="28"/>
          <w:szCs w:val="28"/>
          <w:highlight w:val="yellow"/>
        </w:rPr>
        <w:t xml:space="preserve"> signifiant "les tatoués". Au Nord, on le présente comme la déformation des mots baoulé "di, la" dont le sens serait : "Mange et dors"; Ce serait un sobriquet railleur donné par les Baoulé à leurs voisins de la forêt. Les Dida occupent les marches orientales du pays Krou; Ils conservent de leur proximité avec le monde Akan, dont de nombreux groupements de la zone de contact se disent originaires, des traits de culture incontestablement empruntés à une organisation sociale de type matrilinéaire.</w:t>
      </w:r>
      <w:r w:rsidRPr="0042256D">
        <w:rPr>
          <w:rFonts w:ascii="Arial" w:hAnsi="Arial" w:cs="Arial"/>
          <w:sz w:val="28"/>
          <w:szCs w:val="28"/>
          <w:highlight w:val="yellow"/>
        </w:rPr>
        <w:br/>
        <w:t>Le pays Dida est formé de 68 tribus, qui s'identifient par un nom propre et comprennent en moyenne 8 villages. La tribu, tantôt se confond avec le lignage majeur, tantôt est faite de lignages moyens étrangers les uns aux autres; Hormis le cas où elle coïncide avec le lignage majeur, jadis unité exogame, ses membres ne partagent, en général, que le même interdit alimentaire.</w:t>
      </w:r>
      <w:r w:rsidRPr="0042256D">
        <w:rPr>
          <w:rFonts w:ascii="Arial" w:hAnsi="Arial" w:cs="Arial"/>
          <w:sz w:val="28"/>
          <w:szCs w:val="28"/>
          <w:highlight w:val="yellow"/>
        </w:rPr>
        <w:br/>
        <w:t xml:space="preserve">Le village composé d'un certain nombre de lignages moyens, qui se réclament ou ne se réclament pas d'une souche commune, a déjà une existence beaucoup plus fonctionnelle: Groupe de chasse, dépositaire de certains droits fonciers, il est politiquement souverain. Le lignage moyen, </w:t>
      </w:r>
      <w:proofErr w:type="spellStart"/>
      <w:r w:rsidRPr="0042256D">
        <w:rPr>
          <w:rFonts w:ascii="Arial" w:hAnsi="Arial" w:cs="Arial"/>
          <w:sz w:val="28"/>
          <w:szCs w:val="28"/>
          <w:highlight w:val="yellow"/>
        </w:rPr>
        <w:t>lokpa</w:t>
      </w:r>
      <w:proofErr w:type="spellEnd"/>
      <w:r w:rsidRPr="0042256D">
        <w:rPr>
          <w:rFonts w:ascii="Arial" w:hAnsi="Arial" w:cs="Arial"/>
          <w:sz w:val="28"/>
          <w:szCs w:val="28"/>
          <w:highlight w:val="yellow"/>
        </w:rPr>
        <w:t xml:space="preserve">, est un patrilignage localisé, constitué par des descendants d'un ancêtre commun situé à la quatrième, cinquième ou sixième génération ascendante. Mais le </w:t>
      </w:r>
      <w:proofErr w:type="spellStart"/>
      <w:r w:rsidRPr="0042256D">
        <w:rPr>
          <w:rFonts w:ascii="Arial" w:hAnsi="Arial" w:cs="Arial"/>
          <w:sz w:val="28"/>
          <w:szCs w:val="28"/>
          <w:highlight w:val="yellow"/>
        </w:rPr>
        <w:t>lokpa</w:t>
      </w:r>
      <w:proofErr w:type="spellEnd"/>
      <w:r w:rsidRPr="0042256D">
        <w:rPr>
          <w:rFonts w:ascii="Arial" w:hAnsi="Arial" w:cs="Arial"/>
          <w:sz w:val="28"/>
          <w:szCs w:val="28"/>
          <w:highlight w:val="yellow"/>
        </w:rPr>
        <w:t xml:space="preserve"> est aussi l'ensemble des hommes qui participent à la chasse derrière le même grand filet, avec leurs ascendants et leurs descendants agnatiques; Unité exogame chez les Dida de l'Ouest, il a des fonctions à la fois économiques(en tant que propriétaire foncier, groupe de travail collectif ou groupe de chasse) et politique(en tant composante de l'unité souveraine qu'est le village).</w:t>
      </w:r>
      <w:r w:rsidRPr="0042256D">
        <w:rPr>
          <w:rFonts w:ascii="Arial" w:hAnsi="Arial" w:cs="Arial"/>
          <w:sz w:val="28"/>
          <w:szCs w:val="28"/>
          <w:highlight w:val="yellow"/>
        </w:rPr>
        <w:br/>
        <w:t xml:space="preserve">Le </w:t>
      </w:r>
      <w:proofErr w:type="spellStart"/>
      <w:r w:rsidRPr="0042256D">
        <w:rPr>
          <w:rFonts w:ascii="Arial" w:hAnsi="Arial" w:cs="Arial"/>
          <w:sz w:val="28"/>
          <w:szCs w:val="28"/>
          <w:highlight w:val="yellow"/>
        </w:rPr>
        <w:t>lokpa</w:t>
      </w:r>
      <w:proofErr w:type="spellEnd"/>
      <w:r w:rsidRPr="0042256D">
        <w:rPr>
          <w:rFonts w:ascii="Arial" w:hAnsi="Arial" w:cs="Arial"/>
          <w:sz w:val="28"/>
          <w:szCs w:val="28"/>
          <w:highlight w:val="yellow"/>
        </w:rPr>
        <w:t xml:space="preserve"> se divise en </w:t>
      </w:r>
      <w:proofErr w:type="spellStart"/>
      <w:r w:rsidRPr="0042256D">
        <w:rPr>
          <w:rFonts w:ascii="Arial" w:hAnsi="Arial" w:cs="Arial"/>
          <w:sz w:val="28"/>
          <w:szCs w:val="28"/>
          <w:highlight w:val="yellow"/>
        </w:rPr>
        <w:t>siri</w:t>
      </w:r>
      <w:proofErr w:type="spellEnd"/>
      <w:r w:rsidRPr="0042256D">
        <w:rPr>
          <w:rFonts w:ascii="Arial" w:hAnsi="Arial" w:cs="Arial"/>
          <w:sz w:val="28"/>
          <w:szCs w:val="28"/>
          <w:highlight w:val="yellow"/>
        </w:rPr>
        <w:t>(singulier : séré), "maisons"; le séré, qui est sans ambiguïté un groupe de parenté, peut être soit un lignage mineur, soit un lignage minimal;</w:t>
      </w:r>
      <w:r w:rsidRPr="0042256D">
        <w:rPr>
          <w:rFonts w:ascii="Arial" w:hAnsi="Arial" w:cs="Arial"/>
          <w:sz w:val="28"/>
          <w:szCs w:val="28"/>
          <w:highlight w:val="yellow"/>
        </w:rPr>
        <w:br/>
        <w:t>Dépositaire de certains droits fonciers, jouant un rôle important dans la régulation des échanges matrimoniaux, cadre à l'intérieur duquel s'opère la transmission des héritages, le séré apparaît comme l'unité par excellence de gestion économique.</w:t>
      </w:r>
    </w:p>
    <w:p w:rsidR="001E5517" w:rsidRPr="0042256D" w:rsidRDefault="001861D3" w:rsidP="00071EBC">
      <w:pPr>
        <w:tabs>
          <w:tab w:val="left" w:pos="0"/>
        </w:tabs>
        <w:ind w:left="708"/>
        <w:jc w:val="both"/>
        <w:rPr>
          <w:rFonts w:ascii="Arial" w:hAnsi="Arial" w:cs="Arial"/>
          <w:b/>
          <w:sz w:val="28"/>
          <w:szCs w:val="28"/>
          <w:highlight w:val="yellow"/>
        </w:rPr>
      </w:pPr>
      <w:proofErr w:type="gramStart"/>
      <w:r w:rsidRPr="0042256D">
        <w:rPr>
          <w:rFonts w:ascii="Arial" w:hAnsi="Arial" w:cs="Arial"/>
          <w:b/>
          <w:sz w:val="28"/>
          <w:szCs w:val="28"/>
          <w:highlight w:val="yellow"/>
        </w:rPr>
        <w:t>c</w:t>
      </w:r>
      <w:proofErr w:type="gramEnd"/>
      <w:r w:rsidR="001E5517" w:rsidRPr="0042256D">
        <w:rPr>
          <w:rFonts w:ascii="Arial" w:hAnsi="Arial" w:cs="Arial"/>
          <w:b/>
          <w:sz w:val="28"/>
          <w:szCs w:val="28"/>
          <w:highlight w:val="yellow"/>
        </w:rPr>
        <w:t>. Les Godié</w:t>
      </w:r>
    </w:p>
    <w:p w:rsidR="001861D3" w:rsidRPr="0042256D" w:rsidRDefault="00CB70A4" w:rsidP="00071EBC">
      <w:pPr>
        <w:tabs>
          <w:tab w:val="left" w:pos="0"/>
        </w:tabs>
        <w:jc w:val="both"/>
        <w:rPr>
          <w:rFonts w:ascii="Arial" w:hAnsi="Arial" w:cs="Arial"/>
          <w:sz w:val="28"/>
          <w:szCs w:val="28"/>
          <w:highlight w:val="yellow"/>
        </w:rPr>
      </w:pPr>
      <w:r w:rsidRPr="0042256D">
        <w:rPr>
          <w:rFonts w:ascii="Arial" w:hAnsi="Arial" w:cs="Arial"/>
          <w:sz w:val="28"/>
          <w:szCs w:val="28"/>
          <w:highlight w:val="yellow"/>
        </w:rPr>
        <w:t xml:space="preserve">Le terme </w:t>
      </w:r>
      <w:proofErr w:type="spellStart"/>
      <w:r w:rsidRPr="0042256D">
        <w:rPr>
          <w:rFonts w:ascii="Arial" w:hAnsi="Arial" w:cs="Arial"/>
          <w:sz w:val="28"/>
          <w:szCs w:val="28"/>
          <w:highlight w:val="yellow"/>
        </w:rPr>
        <w:t>godié</w:t>
      </w:r>
      <w:proofErr w:type="spellEnd"/>
      <w:r w:rsidRPr="0042256D">
        <w:rPr>
          <w:rFonts w:ascii="Arial" w:hAnsi="Arial" w:cs="Arial"/>
          <w:sz w:val="28"/>
          <w:szCs w:val="28"/>
          <w:highlight w:val="yellow"/>
        </w:rPr>
        <w:t xml:space="preserve"> dériverait de l'expression </w:t>
      </w:r>
      <w:proofErr w:type="spellStart"/>
      <w:r w:rsidRPr="0042256D">
        <w:rPr>
          <w:rFonts w:ascii="Arial" w:hAnsi="Arial" w:cs="Arial"/>
          <w:sz w:val="28"/>
          <w:szCs w:val="28"/>
          <w:highlight w:val="yellow"/>
        </w:rPr>
        <w:t>gwè</w:t>
      </w:r>
      <w:proofErr w:type="spellEnd"/>
      <w:r w:rsidRPr="0042256D">
        <w:rPr>
          <w:rFonts w:ascii="Arial" w:hAnsi="Arial" w:cs="Arial"/>
          <w:sz w:val="28"/>
          <w:szCs w:val="28"/>
          <w:highlight w:val="yellow"/>
        </w:rPr>
        <w:t>-</w:t>
      </w:r>
      <w:proofErr w:type="spellStart"/>
      <w:r w:rsidRPr="0042256D">
        <w:rPr>
          <w:rFonts w:ascii="Arial" w:hAnsi="Arial" w:cs="Arial"/>
          <w:sz w:val="28"/>
          <w:szCs w:val="28"/>
          <w:highlight w:val="yellow"/>
        </w:rPr>
        <w:t>dgi</w:t>
      </w:r>
      <w:proofErr w:type="spellEnd"/>
      <w:r w:rsidRPr="0042256D">
        <w:rPr>
          <w:rFonts w:ascii="Arial" w:hAnsi="Arial" w:cs="Arial"/>
          <w:sz w:val="28"/>
          <w:szCs w:val="28"/>
          <w:highlight w:val="yellow"/>
        </w:rPr>
        <w:t>, littéralement "</w:t>
      </w:r>
      <w:proofErr w:type="spellStart"/>
      <w:r w:rsidRPr="0042256D">
        <w:rPr>
          <w:rFonts w:ascii="Arial" w:hAnsi="Arial" w:cs="Arial"/>
          <w:sz w:val="28"/>
          <w:szCs w:val="28"/>
          <w:highlight w:val="yellow"/>
        </w:rPr>
        <w:t>chimpazé</w:t>
      </w:r>
      <w:proofErr w:type="spellEnd"/>
      <w:r w:rsidRPr="0042256D">
        <w:rPr>
          <w:rFonts w:ascii="Arial" w:hAnsi="Arial" w:cs="Arial"/>
          <w:sz w:val="28"/>
          <w:szCs w:val="28"/>
          <w:highlight w:val="yellow"/>
        </w:rPr>
        <w:t xml:space="preserve">-panthère", surnom que leurs voisins du sud-ouest, les Neyo, </w:t>
      </w:r>
      <w:r w:rsidRPr="0042256D">
        <w:rPr>
          <w:rFonts w:ascii="Arial" w:hAnsi="Arial" w:cs="Arial"/>
          <w:sz w:val="28"/>
          <w:szCs w:val="28"/>
          <w:highlight w:val="yellow"/>
        </w:rPr>
        <w:lastRenderedPageBreak/>
        <w:t>leur auraient donné, par allusion à leur tempérament frondeur, querelleur, belliqueux, semblable à l'humeur qu'affichent ces deux animaux quand ils s'affrontent.</w:t>
      </w:r>
      <w:r w:rsidRPr="0042256D">
        <w:rPr>
          <w:rFonts w:ascii="Arial" w:hAnsi="Arial" w:cs="Arial"/>
          <w:sz w:val="28"/>
          <w:szCs w:val="28"/>
          <w:highlight w:val="yellow"/>
        </w:rPr>
        <w:br/>
        <w:t xml:space="preserve">L'organisation sociale des Godié est en gros semblable à celle des Dida, avec lesquels, il n'existe aucune frontière précise et ils échangent très volontiers les femmes ; l'unité sociale la plus grande est la tribu, </w:t>
      </w:r>
      <w:proofErr w:type="spellStart"/>
      <w:r w:rsidRPr="0042256D">
        <w:rPr>
          <w:rFonts w:ascii="Arial" w:hAnsi="Arial" w:cs="Arial"/>
          <w:sz w:val="28"/>
          <w:szCs w:val="28"/>
          <w:highlight w:val="yellow"/>
        </w:rPr>
        <w:t>bli</w:t>
      </w:r>
      <w:proofErr w:type="spellEnd"/>
      <w:r w:rsidRPr="0042256D">
        <w:rPr>
          <w:rFonts w:ascii="Arial" w:hAnsi="Arial" w:cs="Arial"/>
          <w:sz w:val="28"/>
          <w:szCs w:val="28"/>
          <w:highlight w:val="yellow"/>
        </w:rPr>
        <w:t xml:space="preserve"> ou </w:t>
      </w:r>
      <w:proofErr w:type="spellStart"/>
      <w:r w:rsidRPr="0042256D">
        <w:rPr>
          <w:rFonts w:ascii="Arial" w:hAnsi="Arial" w:cs="Arial"/>
          <w:sz w:val="28"/>
          <w:szCs w:val="28"/>
          <w:highlight w:val="yellow"/>
        </w:rPr>
        <w:t>mli</w:t>
      </w:r>
      <w:proofErr w:type="spellEnd"/>
      <w:r w:rsidRPr="0042256D">
        <w:rPr>
          <w:rFonts w:ascii="Arial" w:hAnsi="Arial" w:cs="Arial"/>
          <w:sz w:val="28"/>
          <w:szCs w:val="28"/>
          <w:highlight w:val="yellow"/>
        </w:rPr>
        <w:t xml:space="preserve"> suivant les régions, fédération de patrilignages moyens qui ont décidé de former ensemble soit un groupement d'alliance : aire privilégiée de l'échange matrimonial; soit un groupement de guerre : entité à même de se défendre en cas de conflit; soit les deux à la fois. Cette fédération d'alliance est dirigée par un </w:t>
      </w:r>
      <w:proofErr w:type="spellStart"/>
      <w:r w:rsidRPr="0042256D">
        <w:rPr>
          <w:rFonts w:ascii="Arial" w:hAnsi="Arial" w:cs="Arial"/>
          <w:sz w:val="28"/>
          <w:szCs w:val="28"/>
          <w:highlight w:val="yellow"/>
        </w:rPr>
        <w:t>bli</w:t>
      </w:r>
      <w:proofErr w:type="spellEnd"/>
      <w:r w:rsidRPr="0042256D">
        <w:rPr>
          <w:rFonts w:ascii="Arial" w:hAnsi="Arial" w:cs="Arial"/>
          <w:sz w:val="28"/>
          <w:szCs w:val="28"/>
          <w:highlight w:val="yellow"/>
        </w:rPr>
        <w:t>-</w:t>
      </w:r>
      <w:proofErr w:type="spellStart"/>
      <w:r w:rsidRPr="0042256D">
        <w:rPr>
          <w:rFonts w:ascii="Arial" w:hAnsi="Arial" w:cs="Arial"/>
          <w:sz w:val="28"/>
          <w:szCs w:val="28"/>
          <w:highlight w:val="yellow"/>
        </w:rPr>
        <w:t>kagnon</w:t>
      </w:r>
      <w:proofErr w:type="spellEnd"/>
      <w:r w:rsidRPr="0042256D">
        <w:rPr>
          <w:rFonts w:ascii="Arial" w:hAnsi="Arial" w:cs="Arial"/>
          <w:sz w:val="28"/>
          <w:szCs w:val="28"/>
          <w:highlight w:val="yellow"/>
        </w:rPr>
        <w:t xml:space="preserve"> ou </w:t>
      </w:r>
      <w:proofErr w:type="spellStart"/>
      <w:r w:rsidRPr="0042256D">
        <w:rPr>
          <w:rFonts w:ascii="Arial" w:hAnsi="Arial" w:cs="Arial"/>
          <w:sz w:val="28"/>
          <w:szCs w:val="28"/>
          <w:highlight w:val="yellow"/>
        </w:rPr>
        <w:t>kamagnon</w:t>
      </w:r>
      <w:proofErr w:type="spellEnd"/>
      <w:r w:rsidRPr="0042256D">
        <w:rPr>
          <w:rFonts w:ascii="Arial" w:hAnsi="Arial" w:cs="Arial"/>
          <w:sz w:val="28"/>
          <w:szCs w:val="28"/>
          <w:highlight w:val="yellow"/>
        </w:rPr>
        <w:t xml:space="preserve">, "l'homme qui commande </w:t>
      </w:r>
      <w:proofErr w:type="spellStart"/>
      <w:r w:rsidRPr="0042256D">
        <w:rPr>
          <w:rFonts w:ascii="Arial" w:hAnsi="Arial" w:cs="Arial"/>
          <w:sz w:val="28"/>
          <w:szCs w:val="28"/>
          <w:highlight w:val="yellow"/>
        </w:rPr>
        <w:t>lebli</w:t>
      </w:r>
      <w:proofErr w:type="spellEnd"/>
      <w:r w:rsidRPr="0042256D">
        <w:rPr>
          <w:rFonts w:ascii="Arial" w:hAnsi="Arial" w:cs="Arial"/>
          <w:sz w:val="28"/>
          <w:szCs w:val="28"/>
          <w:highlight w:val="yellow"/>
        </w:rPr>
        <w:t xml:space="preserve">", choisi pour ses qualités guerrières et son sens de la justice. Le </w:t>
      </w:r>
      <w:proofErr w:type="spellStart"/>
      <w:r w:rsidRPr="0042256D">
        <w:rPr>
          <w:rFonts w:ascii="Arial" w:hAnsi="Arial" w:cs="Arial"/>
          <w:sz w:val="28"/>
          <w:szCs w:val="28"/>
          <w:highlight w:val="yellow"/>
        </w:rPr>
        <w:t>bli</w:t>
      </w:r>
      <w:proofErr w:type="spellEnd"/>
      <w:r w:rsidRPr="0042256D">
        <w:rPr>
          <w:rFonts w:ascii="Arial" w:hAnsi="Arial" w:cs="Arial"/>
          <w:sz w:val="28"/>
          <w:szCs w:val="28"/>
          <w:highlight w:val="yellow"/>
        </w:rPr>
        <w:t xml:space="preserve"> comprend de deux à plusieurs lignages moyens, </w:t>
      </w:r>
      <w:proofErr w:type="spellStart"/>
      <w:r w:rsidRPr="0042256D">
        <w:rPr>
          <w:rFonts w:ascii="Arial" w:hAnsi="Arial" w:cs="Arial"/>
          <w:sz w:val="28"/>
          <w:szCs w:val="28"/>
          <w:highlight w:val="yellow"/>
        </w:rPr>
        <w:t>lolokpa</w:t>
      </w:r>
      <w:proofErr w:type="spellEnd"/>
      <w:r w:rsidRPr="0042256D">
        <w:rPr>
          <w:rFonts w:ascii="Arial" w:hAnsi="Arial" w:cs="Arial"/>
          <w:sz w:val="28"/>
          <w:szCs w:val="28"/>
          <w:highlight w:val="yellow"/>
        </w:rPr>
        <w:t xml:space="preserve">. Les membres du même </w:t>
      </w:r>
      <w:proofErr w:type="spellStart"/>
      <w:r w:rsidRPr="0042256D">
        <w:rPr>
          <w:rFonts w:ascii="Arial" w:hAnsi="Arial" w:cs="Arial"/>
          <w:sz w:val="28"/>
          <w:szCs w:val="28"/>
          <w:highlight w:val="yellow"/>
        </w:rPr>
        <w:t>lolokpa</w:t>
      </w:r>
      <w:proofErr w:type="spellEnd"/>
      <w:r w:rsidRPr="0042256D">
        <w:rPr>
          <w:rFonts w:ascii="Arial" w:hAnsi="Arial" w:cs="Arial"/>
          <w:sz w:val="28"/>
          <w:szCs w:val="28"/>
          <w:highlight w:val="yellow"/>
        </w:rPr>
        <w:t xml:space="preserve"> occupent généralement le même village, du, et ne peuvent se marier entre eux. Le lignage moyen se subdivise lui-même en séré, le séré étant, comme chez les Dida, un lignage mineur ou minimal.</w:t>
      </w:r>
      <w:r w:rsidRPr="0042256D">
        <w:rPr>
          <w:rFonts w:ascii="Arial" w:hAnsi="Arial" w:cs="Arial"/>
          <w:sz w:val="28"/>
          <w:szCs w:val="28"/>
          <w:highlight w:val="yellow"/>
        </w:rPr>
        <w:br/>
        <w:t xml:space="preserve">Peuvent être rattachés aux </w:t>
      </w:r>
      <w:proofErr w:type="spellStart"/>
      <w:r w:rsidRPr="0042256D">
        <w:rPr>
          <w:rFonts w:ascii="Arial" w:hAnsi="Arial" w:cs="Arial"/>
          <w:sz w:val="28"/>
          <w:szCs w:val="28"/>
          <w:highlight w:val="yellow"/>
        </w:rPr>
        <w:t>Godié</w:t>
      </w:r>
      <w:proofErr w:type="spellEnd"/>
      <w:r w:rsidRPr="0042256D">
        <w:rPr>
          <w:rFonts w:ascii="Arial" w:hAnsi="Arial" w:cs="Arial"/>
          <w:sz w:val="28"/>
          <w:szCs w:val="28"/>
          <w:highlight w:val="yellow"/>
        </w:rPr>
        <w:t xml:space="preserve"> les </w:t>
      </w:r>
      <w:proofErr w:type="spellStart"/>
      <w:r w:rsidRPr="0042256D">
        <w:rPr>
          <w:rFonts w:ascii="Arial" w:hAnsi="Arial" w:cs="Arial"/>
          <w:sz w:val="28"/>
          <w:szCs w:val="28"/>
          <w:highlight w:val="yellow"/>
        </w:rPr>
        <w:t>Kotrohou</w:t>
      </w:r>
      <w:proofErr w:type="spellEnd"/>
      <w:r w:rsidRPr="0042256D">
        <w:rPr>
          <w:rFonts w:ascii="Arial" w:hAnsi="Arial" w:cs="Arial"/>
          <w:sz w:val="28"/>
          <w:szCs w:val="28"/>
          <w:highlight w:val="yellow"/>
        </w:rPr>
        <w:t xml:space="preserve">, de leur vrai </w:t>
      </w:r>
      <w:proofErr w:type="spellStart"/>
      <w:r w:rsidRPr="0042256D">
        <w:rPr>
          <w:rFonts w:ascii="Arial" w:hAnsi="Arial" w:cs="Arial"/>
          <w:sz w:val="28"/>
          <w:szCs w:val="28"/>
          <w:highlight w:val="yellow"/>
        </w:rPr>
        <w:t>nomLègrègnoua</w:t>
      </w:r>
      <w:proofErr w:type="spellEnd"/>
      <w:r w:rsidRPr="0042256D">
        <w:rPr>
          <w:rFonts w:ascii="Arial" w:hAnsi="Arial" w:cs="Arial"/>
          <w:sz w:val="28"/>
          <w:szCs w:val="28"/>
          <w:highlight w:val="yellow"/>
        </w:rPr>
        <w:t xml:space="preserve">, "les hommes des dents d'éléphant", qui partis du pays Akan, atteignent par le littoral la lagune de </w:t>
      </w:r>
      <w:proofErr w:type="spellStart"/>
      <w:r w:rsidRPr="0042256D">
        <w:rPr>
          <w:rFonts w:ascii="Arial" w:hAnsi="Arial" w:cs="Arial"/>
          <w:sz w:val="28"/>
          <w:szCs w:val="28"/>
          <w:highlight w:val="yellow"/>
        </w:rPr>
        <w:t>Fresco</w:t>
      </w:r>
      <w:proofErr w:type="spellEnd"/>
      <w:r w:rsidRPr="0042256D">
        <w:rPr>
          <w:rFonts w:ascii="Arial" w:hAnsi="Arial" w:cs="Arial"/>
          <w:sz w:val="28"/>
          <w:szCs w:val="28"/>
          <w:highlight w:val="yellow"/>
        </w:rPr>
        <w:t xml:space="preserve"> vers la fin du XVII </w:t>
      </w:r>
      <w:proofErr w:type="spellStart"/>
      <w:r w:rsidRPr="0042256D">
        <w:rPr>
          <w:rFonts w:ascii="Arial" w:hAnsi="Arial" w:cs="Arial"/>
          <w:sz w:val="28"/>
          <w:szCs w:val="28"/>
          <w:highlight w:val="yellow"/>
        </w:rPr>
        <w:t>ème</w:t>
      </w:r>
      <w:proofErr w:type="spellEnd"/>
      <w:r w:rsidRPr="0042256D">
        <w:rPr>
          <w:rFonts w:ascii="Arial" w:hAnsi="Arial" w:cs="Arial"/>
          <w:sz w:val="28"/>
          <w:szCs w:val="28"/>
          <w:highlight w:val="yellow"/>
        </w:rPr>
        <w:t xml:space="preserve"> siècle ou à l'aube du XVIII </w:t>
      </w:r>
      <w:proofErr w:type="spellStart"/>
      <w:r w:rsidRPr="0042256D">
        <w:rPr>
          <w:rFonts w:ascii="Arial" w:hAnsi="Arial" w:cs="Arial"/>
          <w:sz w:val="28"/>
          <w:szCs w:val="28"/>
          <w:highlight w:val="yellow"/>
        </w:rPr>
        <w:t>ème</w:t>
      </w:r>
      <w:proofErr w:type="spellEnd"/>
      <w:r w:rsidRPr="0042256D">
        <w:rPr>
          <w:rFonts w:ascii="Arial" w:hAnsi="Arial" w:cs="Arial"/>
          <w:sz w:val="28"/>
          <w:szCs w:val="28"/>
          <w:highlight w:val="yellow"/>
        </w:rPr>
        <w:t xml:space="preserve"> siècle.</w:t>
      </w:r>
      <w:r w:rsidRPr="0042256D">
        <w:rPr>
          <w:rFonts w:ascii="Arial" w:hAnsi="Arial" w:cs="Arial"/>
          <w:sz w:val="28"/>
          <w:szCs w:val="28"/>
          <w:highlight w:val="yellow"/>
        </w:rPr>
        <w:br/>
        <w:t xml:space="preserve">Les </w:t>
      </w:r>
      <w:proofErr w:type="spellStart"/>
      <w:r w:rsidRPr="0042256D">
        <w:rPr>
          <w:rFonts w:ascii="Arial" w:hAnsi="Arial" w:cs="Arial"/>
          <w:sz w:val="28"/>
          <w:szCs w:val="28"/>
          <w:highlight w:val="yellow"/>
        </w:rPr>
        <w:t>Kodia</w:t>
      </w:r>
      <w:proofErr w:type="spellEnd"/>
      <w:r w:rsidRPr="0042256D">
        <w:rPr>
          <w:rFonts w:ascii="Arial" w:hAnsi="Arial" w:cs="Arial"/>
          <w:sz w:val="28"/>
          <w:szCs w:val="28"/>
          <w:highlight w:val="yellow"/>
        </w:rPr>
        <w:t xml:space="preserve">, peuvent également être rattachés aux Godié; De leur vrai nom </w:t>
      </w:r>
      <w:proofErr w:type="spellStart"/>
      <w:r w:rsidRPr="0042256D">
        <w:rPr>
          <w:rFonts w:ascii="Arial" w:hAnsi="Arial" w:cs="Arial"/>
          <w:sz w:val="28"/>
          <w:szCs w:val="28"/>
          <w:highlight w:val="yellow"/>
        </w:rPr>
        <w:t>Nigbiyo</w:t>
      </w:r>
      <w:proofErr w:type="spellEnd"/>
      <w:r w:rsidRPr="0042256D">
        <w:rPr>
          <w:rFonts w:ascii="Arial" w:hAnsi="Arial" w:cs="Arial"/>
          <w:sz w:val="28"/>
          <w:szCs w:val="28"/>
          <w:highlight w:val="yellow"/>
        </w:rPr>
        <w:t>, "les hommes du bord de la mer", dont tous les villages étaient jadis installés sur la rive gauche du Sassandra, et qui proviennent essentiellement de l'éclatement de lignages Godi</w:t>
      </w:r>
      <w:r w:rsidR="001861D3" w:rsidRPr="0042256D">
        <w:rPr>
          <w:rFonts w:ascii="Arial" w:hAnsi="Arial" w:cs="Arial"/>
          <w:sz w:val="28"/>
          <w:szCs w:val="28"/>
          <w:highlight w:val="yellow"/>
        </w:rPr>
        <w:t>é</w:t>
      </w:r>
      <w:r w:rsidRPr="0042256D">
        <w:rPr>
          <w:rFonts w:ascii="Arial" w:hAnsi="Arial" w:cs="Arial"/>
          <w:sz w:val="28"/>
          <w:szCs w:val="28"/>
          <w:highlight w:val="yellow"/>
        </w:rPr>
        <w:t>.</w:t>
      </w:r>
      <w:r w:rsidRPr="0042256D">
        <w:rPr>
          <w:rFonts w:ascii="Arial" w:hAnsi="Arial" w:cs="Arial"/>
          <w:sz w:val="28"/>
          <w:szCs w:val="28"/>
          <w:highlight w:val="yellow"/>
        </w:rPr>
        <w:br/>
      </w:r>
    </w:p>
    <w:p w:rsidR="00835B00" w:rsidRPr="0042256D" w:rsidRDefault="00835B00" w:rsidP="00071EBC">
      <w:pPr>
        <w:pStyle w:val="Paragraphedeliste"/>
        <w:numPr>
          <w:ilvl w:val="0"/>
          <w:numId w:val="5"/>
        </w:numPr>
        <w:tabs>
          <w:tab w:val="left" w:pos="0"/>
        </w:tabs>
        <w:jc w:val="both"/>
        <w:rPr>
          <w:rFonts w:ascii="Arial" w:hAnsi="Arial" w:cs="Arial"/>
          <w:b/>
          <w:sz w:val="28"/>
          <w:szCs w:val="28"/>
          <w:highlight w:val="yellow"/>
        </w:rPr>
      </w:pPr>
      <w:r w:rsidRPr="0042256D">
        <w:rPr>
          <w:rFonts w:ascii="Arial" w:hAnsi="Arial" w:cs="Arial"/>
          <w:b/>
          <w:sz w:val="28"/>
          <w:szCs w:val="28"/>
          <w:highlight w:val="yellow"/>
        </w:rPr>
        <w:t>Les Bété</w:t>
      </w:r>
    </w:p>
    <w:p w:rsidR="00B34FB2" w:rsidRPr="0042256D" w:rsidRDefault="00835B00" w:rsidP="001537D1">
      <w:pPr>
        <w:tabs>
          <w:tab w:val="left" w:pos="0"/>
        </w:tabs>
        <w:jc w:val="both"/>
        <w:rPr>
          <w:rFonts w:ascii="Arial" w:hAnsi="Arial" w:cs="Arial"/>
          <w:sz w:val="28"/>
          <w:szCs w:val="28"/>
          <w:highlight w:val="yellow"/>
        </w:rPr>
      </w:pPr>
      <w:r w:rsidRPr="0042256D">
        <w:rPr>
          <w:rFonts w:ascii="Arial" w:hAnsi="Arial" w:cs="Arial"/>
          <w:sz w:val="28"/>
          <w:szCs w:val="28"/>
          <w:highlight w:val="yellow"/>
        </w:rPr>
        <w:tab/>
      </w:r>
      <w:r w:rsidR="00CB70A4" w:rsidRPr="0042256D">
        <w:rPr>
          <w:rFonts w:ascii="Arial" w:hAnsi="Arial" w:cs="Arial"/>
          <w:sz w:val="28"/>
          <w:szCs w:val="28"/>
          <w:highlight w:val="yellow"/>
        </w:rPr>
        <w:t>L'origine de l'ethnonyme du peuple Bété demeure inconnue ; Ils constituent à la fois la population la plus importante du monde Krou de Côte-d'Ivoire et celle qui occupe son espace de la manière la plus dense.</w:t>
      </w:r>
      <w:r w:rsidR="00CB70A4" w:rsidRPr="0042256D">
        <w:rPr>
          <w:rFonts w:ascii="Arial" w:hAnsi="Arial" w:cs="Arial"/>
          <w:sz w:val="28"/>
          <w:szCs w:val="28"/>
          <w:highlight w:val="yellow"/>
        </w:rPr>
        <w:br/>
        <w:t>Comme les Dida, les Bété ont une organisation sociale marquée à l'Est par l'origine Akan d'un certain nombre de groupements, se traduisant par la présence de matriclans, et accentuant ses caractéristiques patrilinéaires au fur et à mesure que l'on s'enfonce vers l'Ouest; Aussi la distinction couramment établie entre Bété de Gagnoa, Bété de Daloa et Bété de Soubré est-elle tout à fait justifiée.</w:t>
      </w:r>
      <w:r w:rsidR="00CB70A4" w:rsidRPr="0042256D">
        <w:rPr>
          <w:rFonts w:ascii="Arial" w:hAnsi="Arial" w:cs="Arial"/>
          <w:sz w:val="28"/>
          <w:szCs w:val="28"/>
          <w:highlight w:val="yellow"/>
        </w:rPr>
        <w:br/>
      </w:r>
      <w:r w:rsidR="00CB70A4" w:rsidRPr="0042256D">
        <w:rPr>
          <w:rFonts w:ascii="Arial" w:hAnsi="Arial" w:cs="Arial"/>
          <w:sz w:val="28"/>
          <w:szCs w:val="28"/>
          <w:highlight w:val="yellow"/>
        </w:rPr>
        <w:lastRenderedPageBreak/>
        <w:t>L'unité socio-politique la plus vaste, la "tribu"(le pays Bété en compte 93), correspond tantôt au clan, tantôt à une fédération de lignages moyens. Cette unité est désignée par un nom propre dérivé de celui de son fondateur, ayant un nom générique (</w:t>
      </w:r>
      <w:proofErr w:type="spellStart"/>
      <w:r w:rsidR="00CB70A4" w:rsidRPr="0042256D">
        <w:rPr>
          <w:rFonts w:ascii="Arial" w:hAnsi="Arial" w:cs="Arial"/>
          <w:sz w:val="28"/>
          <w:szCs w:val="28"/>
          <w:highlight w:val="yellow"/>
        </w:rPr>
        <w:t>digpi</w:t>
      </w:r>
      <w:proofErr w:type="spellEnd"/>
      <w:r w:rsidR="00CB70A4" w:rsidRPr="0042256D">
        <w:rPr>
          <w:rFonts w:ascii="Arial" w:hAnsi="Arial" w:cs="Arial"/>
          <w:sz w:val="28"/>
          <w:szCs w:val="28"/>
          <w:highlight w:val="yellow"/>
        </w:rPr>
        <w:t xml:space="preserve">) à Daloa, elle comprend en moyenne 5 à 6 villages. Si l'on discerne chez les Bété de Daloa, des "segments de clan"(su ou </w:t>
      </w:r>
      <w:proofErr w:type="spellStart"/>
      <w:r w:rsidR="00CB70A4" w:rsidRPr="0042256D">
        <w:rPr>
          <w:rFonts w:ascii="Arial" w:hAnsi="Arial" w:cs="Arial"/>
          <w:sz w:val="28"/>
          <w:szCs w:val="28"/>
          <w:highlight w:val="yellow"/>
        </w:rPr>
        <w:t>suo</w:t>
      </w:r>
      <w:proofErr w:type="spellEnd"/>
      <w:r w:rsidR="00CB70A4" w:rsidRPr="0042256D">
        <w:rPr>
          <w:rFonts w:ascii="Arial" w:hAnsi="Arial" w:cs="Arial"/>
          <w:sz w:val="28"/>
          <w:szCs w:val="28"/>
          <w:highlight w:val="yellow"/>
        </w:rPr>
        <w:t xml:space="preserve">, "tronc"), l'entité la plus fonctionnelle semble partout être le lignage moyen : </w:t>
      </w:r>
      <w:proofErr w:type="spellStart"/>
      <w:r w:rsidR="00CB70A4" w:rsidRPr="0042256D">
        <w:rPr>
          <w:rFonts w:ascii="Arial" w:hAnsi="Arial" w:cs="Arial"/>
          <w:sz w:val="28"/>
          <w:szCs w:val="28"/>
          <w:highlight w:val="yellow"/>
        </w:rPr>
        <w:t>gribé</w:t>
      </w:r>
      <w:proofErr w:type="spellEnd"/>
      <w:r w:rsidR="00CB70A4" w:rsidRPr="0042256D">
        <w:rPr>
          <w:rFonts w:ascii="Arial" w:hAnsi="Arial" w:cs="Arial"/>
          <w:sz w:val="28"/>
          <w:szCs w:val="28"/>
          <w:highlight w:val="yellow"/>
        </w:rPr>
        <w:t xml:space="preserve"> à Gagnoa, </w:t>
      </w:r>
      <w:proofErr w:type="spellStart"/>
      <w:r w:rsidR="00CB70A4" w:rsidRPr="0042256D">
        <w:rPr>
          <w:rFonts w:ascii="Arial" w:hAnsi="Arial" w:cs="Arial"/>
          <w:sz w:val="28"/>
          <w:szCs w:val="28"/>
          <w:highlight w:val="yellow"/>
        </w:rPr>
        <w:t>grébo</w:t>
      </w:r>
      <w:proofErr w:type="spellEnd"/>
      <w:r w:rsidR="00CB70A4" w:rsidRPr="0042256D">
        <w:rPr>
          <w:rFonts w:ascii="Arial" w:hAnsi="Arial" w:cs="Arial"/>
          <w:sz w:val="28"/>
          <w:szCs w:val="28"/>
          <w:highlight w:val="yellow"/>
        </w:rPr>
        <w:t xml:space="preserve"> à Daloa, </w:t>
      </w:r>
      <w:proofErr w:type="spellStart"/>
      <w:r w:rsidR="00CB70A4" w:rsidRPr="0042256D">
        <w:rPr>
          <w:rFonts w:ascii="Arial" w:hAnsi="Arial" w:cs="Arial"/>
          <w:sz w:val="28"/>
          <w:szCs w:val="28"/>
          <w:highlight w:val="yellow"/>
        </w:rPr>
        <w:t>grigbi</w:t>
      </w:r>
      <w:proofErr w:type="spellEnd"/>
      <w:r w:rsidR="00CB70A4" w:rsidRPr="0042256D">
        <w:rPr>
          <w:rFonts w:ascii="Arial" w:hAnsi="Arial" w:cs="Arial"/>
          <w:sz w:val="28"/>
          <w:szCs w:val="28"/>
          <w:highlight w:val="yellow"/>
        </w:rPr>
        <w:t xml:space="preserve"> à </w:t>
      </w:r>
      <w:proofErr w:type="spellStart"/>
      <w:r w:rsidR="00CB70A4" w:rsidRPr="0042256D">
        <w:rPr>
          <w:rFonts w:ascii="Arial" w:hAnsi="Arial" w:cs="Arial"/>
          <w:sz w:val="28"/>
          <w:szCs w:val="28"/>
          <w:highlight w:val="yellow"/>
        </w:rPr>
        <w:t>Soubré</w:t>
      </w:r>
      <w:proofErr w:type="spellEnd"/>
      <w:r w:rsidR="00CB70A4" w:rsidRPr="0042256D">
        <w:rPr>
          <w:rFonts w:ascii="Arial" w:hAnsi="Arial" w:cs="Arial"/>
          <w:sz w:val="28"/>
          <w:szCs w:val="28"/>
          <w:highlight w:val="yellow"/>
        </w:rPr>
        <w:t xml:space="preserve">; Cette entité symbolise un groupe de descendants dont l'ancêtre se situe en moyenne à six générations, et à l'intérieur duquel en général l'on ne se marie pas. Le lignage moyen, qui peut à lui seul, ou en association avec plusieurs autres, former un village, se subdivise en lignages mineurs, </w:t>
      </w:r>
      <w:proofErr w:type="spellStart"/>
      <w:r w:rsidR="00CB70A4" w:rsidRPr="0042256D">
        <w:rPr>
          <w:rFonts w:ascii="Arial" w:hAnsi="Arial" w:cs="Arial"/>
          <w:sz w:val="28"/>
          <w:szCs w:val="28"/>
          <w:highlight w:val="yellow"/>
        </w:rPr>
        <w:t>kossu</w:t>
      </w:r>
      <w:proofErr w:type="spellEnd"/>
      <w:r w:rsidR="00CB70A4" w:rsidRPr="0042256D">
        <w:rPr>
          <w:rFonts w:ascii="Arial" w:hAnsi="Arial" w:cs="Arial"/>
          <w:sz w:val="28"/>
          <w:szCs w:val="28"/>
          <w:highlight w:val="yellow"/>
        </w:rPr>
        <w:t xml:space="preserve">, avec distinction, pour les Bété de Gagnoa, </w:t>
      </w:r>
      <w:proofErr w:type="spellStart"/>
      <w:r w:rsidR="00CB70A4" w:rsidRPr="0042256D">
        <w:rPr>
          <w:rFonts w:ascii="Arial" w:hAnsi="Arial" w:cs="Arial"/>
          <w:sz w:val="28"/>
          <w:szCs w:val="28"/>
          <w:highlight w:val="yellow"/>
        </w:rPr>
        <w:t>entretoyokossuyoko</w:t>
      </w:r>
      <w:proofErr w:type="spellEnd"/>
      <w:r w:rsidR="00CB70A4" w:rsidRPr="0042256D">
        <w:rPr>
          <w:rFonts w:ascii="Arial" w:hAnsi="Arial" w:cs="Arial"/>
          <w:sz w:val="28"/>
          <w:szCs w:val="28"/>
          <w:highlight w:val="yellow"/>
        </w:rPr>
        <w:t xml:space="preserve">, descendants d'un même aïeul, et </w:t>
      </w:r>
      <w:proofErr w:type="spellStart"/>
      <w:r w:rsidR="00CB70A4" w:rsidRPr="0042256D">
        <w:rPr>
          <w:rFonts w:ascii="Arial" w:hAnsi="Arial" w:cs="Arial"/>
          <w:sz w:val="28"/>
          <w:szCs w:val="28"/>
          <w:highlight w:val="yellow"/>
        </w:rPr>
        <w:t>noyokossuyoko</w:t>
      </w:r>
      <w:proofErr w:type="spellEnd"/>
      <w:r w:rsidR="00CB70A4" w:rsidRPr="0042256D">
        <w:rPr>
          <w:rFonts w:ascii="Arial" w:hAnsi="Arial" w:cs="Arial"/>
          <w:sz w:val="28"/>
          <w:szCs w:val="28"/>
          <w:highlight w:val="yellow"/>
        </w:rPr>
        <w:t xml:space="preserve">, descendants d'une même aïeule. </w:t>
      </w:r>
      <w:r w:rsidR="00CB70A4" w:rsidRPr="0042256D">
        <w:rPr>
          <w:rFonts w:ascii="Arial" w:hAnsi="Arial" w:cs="Arial"/>
          <w:sz w:val="28"/>
          <w:szCs w:val="28"/>
          <w:highlight w:val="yellow"/>
        </w:rPr>
        <w:br/>
        <w:t xml:space="preserve">Le lignage mineur coiffe enfin le lignage minimal, </w:t>
      </w:r>
      <w:proofErr w:type="spellStart"/>
      <w:r w:rsidR="00CB70A4" w:rsidRPr="0042256D">
        <w:rPr>
          <w:rFonts w:ascii="Arial" w:hAnsi="Arial" w:cs="Arial"/>
          <w:sz w:val="28"/>
          <w:szCs w:val="28"/>
          <w:highlight w:val="yellow"/>
        </w:rPr>
        <w:t>gregbo</w:t>
      </w:r>
      <w:proofErr w:type="spellEnd"/>
      <w:r w:rsidR="001537D1" w:rsidRPr="0042256D">
        <w:rPr>
          <w:rFonts w:ascii="Arial" w:hAnsi="Arial" w:cs="Arial"/>
          <w:sz w:val="28"/>
          <w:szCs w:val="28"/>
          <w:highlight w:val="yellow"/>
        </w:rPr>
        <w:t xml:space="preserve"> </w:t>
      </w:r>
      <w:r w:rsidR="00CB70A4" w:rsidRPr="0042256D">
        <w:rPr>
          <w:rFonts w:ascii="Arial" w:hAnsi="Arial" w:cs="Arial"/>
          <w:sz w:val="28"/>
          <w:szCs w:val="28"/>
          <w:highlight w:val="yellow"/>
        </w:rPr>
        <w:t xml:space="preserve">(Gagnoa) </w:t>
      </w:r>
      <w:proofErr w:type="spellStart"/>
      <w:r w:rsidR="00CB70A4" w:rsidRPr="0042256D">
        <w:rPr>
          <w:rFonts w:ascii="Arial" w:hAnsi="Arial" w:cs="Arial"/>
          <w:sz w:val="28"/>
          <w:szCs w:val="28"/>
          <w:highlight w:val="yellow"/>
        </w:rPr>
        <w:t>ouligbwè</w:t>
      </w:r>
      <w:proofErr w:type="spellEnd"/>
      <w:r w:rsidR="003475B1" w:rsidRPr="0042256D">
        <w:rPr>
          <w:rFonts w:ascii="Arial" w:hAnsi="Arial" w:cs="Arial"/>
          <w:sz w:val="28"/>
          <w:szCs w:val="28"/>
          <w:highlight w:val="yellow"/>
        </w:rPr>
        <w:t xml:space="preserve"> </w:t>
      </w:r>
      <w:r w:rsidR="00CB70A4" w:rsidRPr="0042256D">
        <w:rPr>
          <w:rFonts w:ascii="Arial" w:hAnsi="Arial" w:cs="Arial"/>
          <w:sz w:val="28"/>
          <w:szCs w:val="28"/>
          <w:highlight w:val="yellow"/>
        </w:rPr>
        <w:t>(Daloa).</w:t>
      </w:r>
      <w:r w:rsidR="00CB70A4" w:rsidRPr="0042256D">
        <w:rPr>
          <w:rFonts w:ascii="Arial" w:hAnsi="Arial" w:cs="Arial"/>
          <w:sz w:val="28"/>
          <w:szCs w:val="28"/>
          <w:highlight w:val="yellow"/>
        </w:rPr>
        <w:br/>
        <w:t xml:space="preserve">Peuvent être rattachés aux Bété : Les </w:t>
      </w:r>
      <w:proofErr w:type="spellStart"/>
      <w:r w:rsidR="00CB70A4" w:rsidRPr="0042256D">
        <w:rPr>
          <w:rFonts w:ascii="Arial" w:hAnsi="Arial" w:cs="Arial"/>
          <w:sz w:val="28"/>
          <w:szCs w:val="28"/>
          <w:highlight w:val="yellow"/>
        </w:rPr>
        <w:t>Niaboua</w:t>
      </w:r>
      <w:proofErr w:type="spellEnd"/>
      <w:r w:rsidR="00CB70A4" w:rsidRPr="0042256D">
        <w:rPr>
          <w:rFonts w:ascii="Arial" w:hAnsi="Arial" w:cs="Arial"/>
          <w:sz w:val="28"/>
          <w:szCs w:val="28"/>
          <w:highlight w:val="yellow"/>
        </w:rPr>
        <w:t xml:space="preserve">, les </w:t>
      </w:r>
      <w:proofErr w:type="spellStart"/>
      <w:r w:rsidR="00CB70A4" w:rsidRPr="0042256D">
        <w:rPr>
          <w:rFonts w:ascii="Arial" w:hAnsi="Arial" w:cs="Arial"/>
          <w:sz w:val="28"/>
          <w:szCs w:val="28"/>
          <w:highlight w:val="yellow"/>
        </w:rPr>
        <w:t>Niédéboua</w:t>
      </w:r>
      <w:proofErr w:type="spellEnd"/>
      <w:r w:rsidR="00CB70A4" w:rsidRPr="0042256D">
        <w:rPr>
          <w:rFonts w:ascii="Arial" w:hAnsi="Arial" w:cs="Arial"/>
          <w:sz w:val="28"/>
          <w:szCs w:val="28"/>
          <w:highlight w:val="yellow"/>
        </w:rPr>
        <w:t>, les</w:t>
      </w:r>
      <w:r w:rsidR="00EF49F3" w:rsidRPr="0042256D">
        <w:rPr>
          <w:rFonts w:ascii="Arial" w:hAnsi="Arial" w:cs="Arial"/>
          <w:sz w:val="28"/>
          <w:szCs w:val="28"/>
          <w:highlight w:val="yellow"/>
        </w:rPr>
        <w:t xml:space="preserve"> </w:t>
      </w:r>
      <w:proofErr w:type="spellStart"/>
      <w:r w:rsidR="00CB70A4" w:rsidRPr="0042256D">
        <w:rPr>
          <w:rFonts w:ascii="Arial" w:hAnsi="Arial" w:cs="Arial"/>
          <w:sz w:val="28"/>
          <w:szCs w:val="28"/>
          <w:highlight w:val="yellow"/>
        </w:rPr>
        <w:t>Kouzié</w:t>
      </w:r>
      <w:proofErr w:type="spellEnd"/>
      <w:r w:rsidR="00CB70A4" w:rsidRPr="0042256D">
        <w:rPr>
          <w:rFonts w:ascii="Arial" w:hAnsi="Arial" w:cs="Arial"/>
          <w:sz w:val="28"/>
          <w:szCs w:val="28"/>
          <w:highlight w:val="yellow"/>
        </w:rPr>
        <w:t xml:space="preserve"> et les </w:t>
      </w:r>
      <w:proofErr w:type="spellStart"/>
      <w:r w:rsidR="00CB70A4" w:rsidRPr="0042256D">
        <w:rPr>
          <w:rFonts w:ascii="Arial" w:hAnsi="Arial" w:cs="Arial"/>
          <w:sz w:val="28"/>
          <w:szCs w:val="28"/>
          <w:highlight w:val="yellow"/>
        </w:rPr>
        <w:t>Kouya</w:t>
      </w:r>
      <w:proofErr w:type="spellEnd"/>
      <w:r w:rsidR="00CB70A4" w:rsidRPr="0042256D">
        <w:rPr>
          <w:rFonts w:ascii="Arial" w:hAnsi="Arial" w:cs="Arial"/>
          <w:sz w:val="28"/>
          <w:szCs w:val="28"/>
          <w:highlight w:val="yellow"/>
        </w:rPr>
        <w:t>.</w:t>
      </w:r>
      <w:r w:rsidR="00CB70A4" w:rsidRPr="0042256D">
        <w:rPr>
          <w:rFonts w:ascii="Arial" w:hAnsi="Arial" w:cs="Arial"/>
          <w:sz w:val="28"/>
          <w:szCs w:val="28"/>
          <w:highlight w:val="yellow"/>
        </w:rPr>
        <w:br/>
      </w:r>
    </w:p>
    <w:p w:rsidR="00B34FB2" w:rsidRPr="0042256D" w:rsidRDefault="00CB70A4" w:rsidP="00071EBC">
      <w:pPr>
        <w:pStyle w:val="Paragraphedeliste"/>
        <w:numPr>
          <w:ilvl w:val="0"/>
          <w:numId w:val="5"/>
        </w:numPr>
        <w:tabs>
          <w:tab w:val="left" w:pos="0"/>
        </w:tabs>
        <w:jc w:val="both"/>
        <w:rPr>
          <w:rFonts w:ascii="Arial" w:hAnsi="Arial" w:cs="Arial"/>
          <w:b/>
          <w:sz w:val="28"/>
          <w:szCs w:val="28"/>
          <w:highlight w:val="yellow"/>
        </w:rPr>
      </w:pPr>
      <w:r w:rsidRPr="0042256D">
        <w:rPr>
          <w:rFonts w:ascii="Arial" w:hAnsi="Arial" w:cs="Arial"/>
          <w:b/>
          <w:sz w:val="28"/>
          <w:szCs w:val="28"/>
          <w:highlight w:val="yellow"/>
        </w:rPr>
        <w:t>Les Krou</w:t>
      </w:r>
    </w:p>
    <w:p w:rsidR="00911642" w:rsidRPr="0042256D" w:rsidRDefault="00CB70A4" w:rsidP="00071EBC">
      <w:pPr>
        <w:tabs>
          <w:tab w:val="left" w:pos="0"/>
        </w:tabs>
        <w:jc w:val="both"/>
        <w:rPr>
          <w:rFonts w:ascii="Arial" w:hAnsi="Arial" w:cs="Arial"/>
          <w:sz w:val="28"/>
          <w:szCs w:val="28"/>
          <w:highlight w:val="yellow"/>
        </w:rPr>
      </w:pPr>
      <w:r w:rsidRPr="0042256D">
        <w:rPr>
          <w:rFonts w:ascii="Arial" w:hAnsi="Arial" w:cs="Arial"/>
          <w:sz w:val="28"/>
          <w:szCs w:val="28"/>
          <w:highlight w:val="yellow"/>
        </w:rPr>
        <w:br/>
        <w:t>Les Krou proprement dits occupent l</w:t>
      </w:r>
      <w:r w:rsidR="00B34FB2" w:rsidRPr="0042256D">
        <w:rPr>
          <w:rFonts w:ascii="Arial" w:hAnsi="Arial" w:cs="Arial"/>
          <w:sz w:val="28"/>
          <w:szCs w:val="28"/>
          <w:highlight w:val="yellow"/>
        </w:rPr>
        <w:t xml:space="preserve">'extrémité sud-ouest de la Côte </w:t>
      </w:r>
      <w:r w:rsidRPr="0042256D">
        <w:rPr>
          <w:rFonts w:ascii="Arial" w:hAnsi="Arial" w:cs="Arial"/>
          <w:sz w:val="28"/>
          <w:szCs w:val="28"/>
          <w:highlight w:val="yellow"/>
        </w:rPr>
        <w:t xml:space="preserve">d'Ivoire; ils sont d'ailleurs plus couramment appelés Kroumen, "homme de Krou", nom donné par les Anglais aux premiers Krou de la côte libérienne qu'ils embarquèrent comme "navigateurs"(en fait comme hommes à tout faire) sur leurs bateaux dès le XVIIIème siècle ; Le recours à la </w:t>
      </w:r>
      <w:r w:rsidR="00EF49F3" w:rsidRPr="0042256D">
        <w:rPr>
          <w:rFonts w:ascii="Arial" w:hAnsi="Arial" w:cs="Arial"/>
          <w:sz w:val="28"/>
          <w:szCs w:val="28"/>
          <w:highlight w:val="yellow"/>
        </w:rPr>
        <w:t>main d’œuvre</w:t>
      </w:r>
      <w:r w:rsidRPr="0042256D">
        <w:rPr>
          <w:rFonts w:ascii="Arial" w:hAnsi="Arial" w:cs="Arial"/>
          <w:sz w:val="28"/>
          <w:szCs w:val="28"/>
          <w:highlight w:val="yellow"/>
        </w:rPr>
        <w:t xml:space="preserve"> krou s'étant très rapidement généralisée sur toute la côte entre Freetown(où s'établit une colonie Krou d'origine libérienne vers 1790) et Sassandra, le terme de </w:t>
      </w:r>
      <w:proofErr w:type="spellStart"/>
      <w:r w:rsidRPr="0042256D">
        <w:rPr>
          <w:rFonts w:ascii="Arial" w:hAnsi="Arial" w:cs="Arial"/>
          <w:sz w:val="28"/>
          <w:szCs w:val="28"/>
          <w:highlight w:val="yellow"/>
        </w:rPr>
        <w:t>kroumen</w:t>
      </w:r>
      <w:proofErr w:type="spellEnd"/>
      <w:r w:rsidRPr="0042256D">
        <w:rPr>
          <w:rFonts w:ascii="Arial" w:hAnsi="Arial" w:cs="Arial"/>
          <w:sz w:val="28"/>
          <w:szCs w:val="28"/>
          <w:highlight w:val="yellow"/>
        </w:rPr>
        <w:t xml:space="preserve"> fut par la suite appliqué sans discernement à tous les embarqués, quelle que fût leur origine; Si, du Cavally à San Pedro, le font de peuplement de la côte et de son arrière-pays est authentiquement krou .</w:t>
      </w:r>
      <w:r w:rsidRPr="0042256D">
        <w:rPr>
          <w:rFonts w:ascii="Arial" w:hAnsi="Arial" w:cs="Arial"/>
          <w:sz w:val="28"/>
          <w:szCs w:val="28"/>
          <w:highlight w:val="yellow"/>
        </w:rPr>
        <w:br/>
        <w:t xml:space="preserve">Les "vrais" Krou sont à la fois peu nombreux, et inégalement répartis sur le territoire qu'ils contrôlent. 26 tribus, </w:t>
      </w:r>
      <w:proofErr w:type="spellStart"/>
      <w:r w:rsidRPr="0042256D">
        <w:rPr>
          <w:rFonts w:ascii="Arial" w:hAnsi="Arial" w:cs="Arial"/>
          <w:sz w:val="28"/>
          <w:szCs w:val="28"/>
          <w:highlight w:val="yellow"/>
        </w:rPr>
        <w:t>bloa</w:t>
      </w:r>
      <w:proofErr w:type="spellEnd"/>
      <w:r w:rsidRPr="0042256D">
        <w:rPr>
          <w:rFonts w:ascii="Arial" w:hAnsi="Arial" w:cs="Arial"/>
          <w:sz w:val="28"/>
          <w:szCs w:val="28"/>
          <w:highlight w:val="yellow"/>
        </w:rPr>
        <w:t xml:space="preserve"> </w:t>
      </w:r>
      <w:proofErr w:type="spellStart"/>
      <w:r w:rsidRPr="0042256D">
        <w:rPr>
          <w:rFonts w:ascii="Arial" w:hAnsi="Arial" w:cs="Arial"/>
          <w:sz w:val="28"/>
          <w:szCs w:val="28"/>
          <w:highlight w:val="yellow"/>
        </w:rPr>
        <w:t>oublogba</w:t>
      </w:r>
      <w:proofErr w:type="spellEnd"/>
      <w:r w:rsidRPr="0042256D">
        <w:rPr>
          <w:rFonts w:ascii="Arial" w:hAnsi="Arial" w:cs="Arial"/>
          <w:sz w:val="28"/>
          <w:szCs w:val="28"/>
          <w:highlight w:val="yellow"/>
        </w:rPr>
        <w:t xml:space="preserve">, se partagent le pays; la tribu, fédération de plusieurs patriclans(ou patrilignages majeurs), tua ou </w:t>
      </w:r>
      <w:proofErr w:type="spellStart"/>
      <w:r w:rsidRPr="0042256D">
        <w:rPr>
          <w:rFonts w:ascii="Arial" w:hAnsi="Arial" w:cs="Arial"/>
          <w:sz w:val="28"/>
          <w:szCs w:val="28"/>
          <w:highlight w:val="yellow"/>
        </w:rPr>
        <w:t>tugba</w:t>
      </w:r>
      <w:proofErr w:type="spellEnd"/>
      <w:r w:rsidRPr="0042256D">
        <w:rPr>
          <w:rFonts w:ascii="Arial" w:hAnsi="Arial" w:cs="Arial"/>
          <w:sz w:val="28"/>
          <w:szCs w:val="28"/>
          <w:highlight w:val="yellow"/>
        </w:rPr>
        <w:t xml:space="preserve">, compte en moyenne 600 personnes, réparties en </w:t>
      </w:r>
      <w:r w:rsidRPr="0042256D">
        <w:rPr>
          <w:rFonts w:ascii="Arial" w:hAnsi="Arial" w:cs="Arial"/>
          <w:sz w:val="28"/>
          <w:szCs w:val="28"/>
          <w:highlight w:val="yellow"/>
        </w:rPr>
        <w:lastRenderedPageBreak/>
        <w:t>une dizaine de villages; Le tua</w:t>
      </w:r>
      <w:r w:rsidR="008B7D16" w:rsidRPr="0042256D">
        <w:rPr>
          <w:rFonts w:ascii="Arial" w:hAnsi="Arial" w:cs="Arial"/>
          <w:sz w:val="28"/>
          <w:szCs w:val="28"/>
          <w:highlight w:val="yellow"/>
        </w:rPr>
        <w:t xml:space="preserve"> </w:t>
      </w:r>
      <w:r w:rsidRPr="0042256D">
        <w:rPr>
          <w:rFonts w:ascii="Arial" w:hAnsi="Arial" w:cs="Arial"/>
          <w:sz w:val="28"/>
          <w:szCs w:val="28"/>
          <w:highlight w:val="yellow"/>
        </w:rPr>
        <w:t>est l'unité de base de la société Krou, celle qui constitue le plus souvent le cadre exogamique. Il est rare que de nos jours le tua</w:t>
      </w:r>
      <w:r w:rsidR="008B7D16" w:rsidRPr="0042256D">
        <w:rPr>
          <w:rFonts w:ascii="Arial" w:hAnsi="Arial" w:cs="Arial"/>
          <w:sz w:val="28"/>
          <w:szCs w:val="28"/>
          <w:highlight w:val="yellow"/>
        </w:rPr>
        <w:t xml:space="preserve"> </w:t>
      </w:r>
      <w:r w:rsidRPr="0042256D">
        <w:rPr>
          <w:rFonts w:ascii="Arial" w:hAnsi="Arial" w:cs="Arial"/>
          <w:sz w:val="28"/>
          <w:szCs w:val="28"/>
          <w:highlight w:val="yellow"/>
        </w:rPr>
        <w:t>coïncide encore exactement avec le village : Celui-ci est plutôt constitué de lignages moyens relevant de tua différents, tua-</w:t>
      </w:r>
      <w:proofErr w:type="spellStart"/>
      <w:r w:rsidRPr="0042256D">
        <w:rPr>
          <w:rFonts w:ascii="Arial" w:hAnsi="Arial" w:cs="Arial"/>
          <w:sz w:val="28"/>
          <w:szCs w:val="28"/>
          <w:highlight w:val="yellow"/>
        </w:rPr>
        <w:t>minhiou</w:t>
      </w:r>
      <w:proofErr w:type="spellEnd"/>
      <w:r w:rsidRPr="0042256D">
        <w:rPr>
          <w:rFonts w:ascii="Arial" w:hAnsi="Arial" w:cs="Arial"/>
          <w:sz w:val="28"/>
          <w:szCs w:val="28"/>
          <w:highlight w:val="yellow"/>
        </w:rPr>
        <w:t xml:space="preserve"> encore </w:t>
      </w:r>
      <w:proofErr w:type="spellStart"/>
      <w:r w:rsidRPr="0042256D">
        <w:rPr>
          <w:rFonts w:ascii="Arial" w:hAnsi="Arial" w:cs="Arial"/>
          <w:sz w:val="28"/>
          <w:szCs w:val="28"/>
          <w:highlight w:val="yellow"/>
        </w:rPr>
        <w:t>bo</w:t>
      </w:r>
      <w:proofErr w:type="spellEnd"/>
      <w:r w:rsidRPr="0042256D">
        <w:rPr>
          <w:rFonts w:ascii="Arial" w:hAnsi="Arial" w:cs="Arial"/>
          <w:sz w:val="28"/>
          <w:szCs w:val="28"/>
          <w:highlight w:val="yellow"/>
        </w:rPr>
        <w:t>-</w:t>
      </w:r>
      <w:proofErr w:type="spellStart"/>
      <w:r w:rsidRPr="0042256D">
        <w:rPr>
          <w:rFonts w:ascii="Arial" w:hAnsi="Arial" w:cs="Arial"/>
          <w:sz w:val="28"/>
          <w:szCs w:val="28"/>
          <w:highlight w:val="yellow"/>
        </w:rPr>
        <w:t>yu</w:t>
      </w:r>
      <w:proofErr w:type="spellEnd"/>
      <w:r w:rsidR="00C94E95" w:rsidRPr="0042256D">
        <w:rPr>
          <w:rFonts w:ascii="Arial" w:hAnsi="Arial" w:cs="Arial"/>
          <w:sz w:val="28"/>
          <w:szCs w:val="28"/>
          <w:highlight w:val="yellow"/>
        </w:rPr>
        <w:t xml:space="preserve"> </w:t>
      </w:r>
      <w:r w:rsidRPr="0042256D">
        <w:rPr>
          <w:rFonts w:ascii="Arial" w:hAnsi="Arial" w:cs="Arial"/>
          <w:sz w:val="28"/>
          <w:szCs w:val="28"/>
          <w:highlight w:val="yellow"/>
        </w:rPr>
        <w:t>("enfants de même père").</w:t>
      </w:r>
      <w:r w:rsidRPr="0042256D">
        <w:rPr>
          <w:rFonts w:ascii="Arial" w:hAnsi="Arial" w:cs="Arial"/>
          <w:sz w:val="28"/>
          <w:szCs w:val="28"/>
          <w:highlight w:val="yellow"/>
        </w:rPr>
        <w:br/>
        <w:t>Les Kroumen dont les Krou forment le noyau central, occupent une place tout à fait à part dans l'économie ivoirienne; Au service des commerçants et explorateurs européens depuis des générations, passés maîtres dans l'art d'arrimer des billes de bois sur les cargos opérant dans le golfe du Bénin(activité qui a rapporté à Tabou et à son arrière-pays près de 300 millions de francs CFA en 1973), ils se sont petit à petit créé un univers tourné davantage vers la mer que vers la terre. Ainsi, ils ne font aucune différence entre le "rivage" et le "village", tous deux perçus depuis la mer, et désignés par le même</w:t>
      </w:r>
      <w:r w:rsidR="003475B1" w:rsidRPr="0042256D">
        <w:rPr>
          <w:rFonts w:ascii="Arial" w:hAnsi="Arial" w:cs="Arial"/>
          <w:sz w:val="28"/>
          <w:szCs w:val="28"/>
          <w:highlight w:val="yellow"/>
        </w:rPr>
        <w:t xml:space="preserve"> terme </w:t>
      </w:r>
      <w:proofErr w:type="spellStart"/>
      <w:r w:rsidR="003475B1" w:rsidRPr="0042256D">
        <w:rPr>
          <w:rFonts w:ascii="Arial" w:hAnsi="Arial" w:cs="Arial"/>
          <w:sz w:val="28"/>
          <w:szCs w:val="28"/>
          <w:highlight w:val="yellow"/>
        </w:rPr>
        <w:t>so</w:t>
      </w:r>
      <w:proofErr w:type="spellEnd"/>
      <w:r w:rsidR="003475B1" w:rsidRPr="0042256D">
        <w:rPr>
          <w:rFonts w:ascii="Arial" w:hAnsi="Arial" w:cs="Arial"/>
          <w:sz w:val="28"/>
          <w:szCs w:val="28"/>
          <w:highlight w:val="yellow"/>
        </w:rPr>
        <w:t>, de l'anglais "shore"</w:t>
      </w:r>
      <w:r w:rsidRPr="0042256D">
        <w:rPr>
          <w:rFonts w:ascii="Arial" w:hAnsi="Arial" w:cs="Arial"/>
          <w:sz w:val="28"/>
          <w:szCs w:val="28"/>
          <w:highlight w:val="yellow"/>
        </w:rPr>
        <w:t xml:space="preserve">. Nous pouvons aussi rattacher aux Krou : Les </w:t>
      </w:r>
      <w:proofErr w:type="spellStart"/>
      <w:r w:rsidRPr="0042256D">
        <w:rPr>
          <w:rFonts w:ascii="Arial" w:hAnsi="Arial" w:cs="Arial"/>
          <w:sz w:val="28"/>
          <w:szCs w:val="28"/>
          <w:highlight w:val="yellow"/>
        </w:rPr>
        <w:t>Wané</w:t>
      </w:r>
      <w:proofErr w:type="spellEnd"/>
      <w:r w:rsidRPr="0042256D">
        <w:rPr>
          <w:rFonts w:ascii="Arial" w:hAnsi="Arial" w:cs="Arial"/>
          <w:sz w:val="28"/>
          <w:szCs w:val="28"/>
          <w:highlight w:val="yellow"/>
        </w:rPr>
        <w:t>, population de marins, qui assurent la transition vers l'est, avec les Neyo.</w:t>
      </w:r>
      <w:r w:rsidRPr="0042256D">
        <w:rPr>
          <w:rFonts w:ascii="Arial" w:hAnsi="Arial" w:cs="Arial"/>
          <w:sz w:val="28"/>
          <w:szCs w:val="28"/>
          <w:highlight w:val="yellow"/>
        </w:rPr>
        <w:br/>
        <w:t xml:space="preserve">Femmes </w:t>
      </w:r>
      <w:proofErr w:type="spellStart"/>
      <w:r w:rsidRPr="0042256D">
        <w:rPr>
          <w:rFonts w:ascii="Arial" w:hAnsi="Arial" w:cs="Arial"/>
          <w:sz w:val="28"/>
          <w:szCs w:val="28"/>
          <w:highlight w:val="yellow"/>
        </w:rPr>
        <w:t>krous</w:t>
      </w:r>
      <w:proofErr w:type="spellEnd"/>
      <w:r w:rsidRPr="0042256D">
        <w:rPr>
          <w:rFonts w:ascii="Arial" w:hAnsi="Arial" w:cs="Arial"/>
          <w:sz w:val="28"/>
          <w:szCs w:val="28"/>
          <w:highlight w:val="yellow"/>
        </w:rPr>
        <w:t xml:space="preserve"> (La mission </w:t>
      </w:r>
      <w:proofErr w:type="spellStart"/>
      <w:r w:rsidRPr="0042256D">
        <w:rPr>
          <w:rFonts w:ascii="Arial" w:hAnsi="Arial" w:cs="Arial"/>
          <w:sz w:val="28"/>
          <w:szCs w:val="28"/>
          <w:highlight w:val="yellow"/>
        </w:rPr>
        <w:t>Hostains-d'Ollone</w:t>
      </w:r>
      <w:proofErr w:type="spellEnd"/>
      <w:r w:rsidRPr="0042256D">
        <w:rPr>
          <w:rFonts w:ascii="Arial" w:hAnsi="Arial" w:cs="Arial"/>
          <w:sz w:val="28"/>
          <w:szCs w:val="28"/>
          <w:highlight w:val="yellow"/>
        </w:rPr>
        <w:t>,</w:t>
      </w:r>
      <w:r w:rsidR="003475B1" w:rsidRPr="0042256D">
        <w:rPr>
          <w:rFonts w:ascii="Arial" w:hAnsi="Arial" w:cs="Arial"/>
          <w:sz w:val="28"/>
          <w:szCs w:val="28"/>
          <w:highlight w:val="yellow"/>
        </w:rPr>
        <w:t xml:space="preserve"> </w:t>
      </w:r>
      <w:r w:rsidRPr="0042256D">
        <w:rPr>
          <w:rFonts w:ascii="Arial" w:hAnsi="Arial" w:cs="Arial"/>
          <w:sz w:val="28"/>
          <w:szCs w:val="28"/>
          <w:highlight w:val="yellow"/>
        </w:rPr>
        <w:t>Le Tour du monde, 1901)</w:t>
      </w:r>
      <w:r w:rsidRPr="0042256D">
        <w:rPr>
          <w:rFonts w:ascii="Arial" w:hAnsi="Arial" w:cs="Arial"/>
          <w:sz w:val="28"/>
          <w:szCs w:val="28"/>
          <w:highlight w:val="yellow"/>
        </w:rPr>
        <w:br/>
      </w:r>
    </w:p>
    <w:p w:rsidR="00911642" w:rsidRPr="0042256D" w:rsidRDefault="00CB70A4" w:rsidP="00071EBC">
      <w:pPr>
        <w:pStyle w:val="Paragraphedeliste"/>
        <w:numPr>
          <w:ilvl w:val="0"/>
          <w:numId w:val="5"/>
        </w:numPr>
        <w:tabs>
          <w:tab w:val="left" w:pos="0"/>
        </w:tabs>
        <w:jc w:val="both"/>
        <w:rPr>
          <w:rFonts w:ascii="Arial" w:hAnsi="Arial" w:cs="Arial"/>
          <w:b/>
          <w:sz w:val="28"/>
          <w:szCs w:val="28"/>
          <w:highlight w:val="yellow"/>
        </w:rPr>
      </w:pPr>
      <w:r w:rsidRPr="0042256D">
        <w:rPr>
          <w:rFonts w:ascii="Arial" w:hAnsi="Arial" w:cs="Arial"/>
          <w:b/>
          <w:sz w:val="28"/>
          <w:szCs w:val="28"/>
          <w:highlight w:val="yellow"/>
        </w:rPr>
        <w:t xml:space="preserve">Les </w:t>
      </w:r>
      <w:proofErr w:type="spellStart"/>
      <w:r w:rsidRPr="0042256D">
        <w:rPr>
          <w:rFonts w:ascii="Arial" w:hAnsi="Arial" w:cs="Arial"/>
          <w:b/>
          <w:sz w:val="28"/>
          <w:szCs w:val="28"/>
          <w:highlight w:val="yellow"/>
        </w:rPr>
        <w:t>Bakwè</w:t>
      </w:r>
      <w:proofErr w:type="spellEnd"/>
    </w:p>
    <w:p w:rsidR="00047B78" w:rsidRPr="0042256D" w:rsidRDefault="00CB70A4" w:rsidP="00071EBC">
      <w:pPr>
        <w:tabs>
          <w:tab w:val="left" w:pos="0"/>
        </w:tabs>
        <w:jc w:val="both"/>
        <w:rPr>
          <w:rFonts w:ascii="Arial" w:hAnsi="Arial" w:cs="Arial"/>
          <w:sz w:val="28"/>
          <w:szCs w:val="28"/>
          <w:highlight w:val="yellow"/>
        </w:rPr>
      </w:pPr>
      <w:r w:rsidRPr="0042256D">
        <w:rPr>
          <w:rFonts w:ascii="Arial" w:hAnsi="Arial" w:cs="Arial"/>
          <w:sz w:val="28"/>
          <w:szCs w:val="28"/>
          <w:highlight w:val="yellow"/>
        </w:rPr>
        <w:br/>
        <w:t xml:space="preserve">Surnommés </w:t>
      </w:r>
      <w:proofErr w:type="spellStart"/>
      <w:r w:rsidRPr="0042256D">
        <w:rPr>
          <w:rFonts w:ascii="Arial" w:hAnsi="Arial" w:cs="Arial"/>
          <w:sz w:val="28"/>
          <w:szCs w:val="28"/>
          <w:highlight w:val="yellow"/>
        </w:rPr>
        <w:t>Touwè</w:t>
      </w:r>
      <w:proofErr w:type="spellEnd"/>
      <w:r w:rsidRPr="0042256D">
        <w:rPr>
          <w:rFonts w:ascii="Arial" w:hAnsi="Arial" w:cs="Arial"/>
          <w:sz w:val="28"/>
          <w:szCs w:val="28"/>
          <w:highlight w:val="yellow"/>
        </w:rPr>
        <w:t xml:space="preserve">, "ceux qui sont sous les arbres" par les Krou, s'appelant eux-mêmes </w:t>
      </w:r>
      <w:proofErr w:type="spellStart"/>
      <w:r w:rsidRPr="0042256D">
        <w:rPr>
          <w:rFonts w:ascii="Arial" w:hAnsi="Arial" w:cs="Arial"/>
          <w:sz w:val="28"/>
          <w:szCs w:val="28"/>
          <w:highlight w:val="yellow"/>
        </w:rPr>
        <w:t>Srigbe</w:t>
      </w:r>
      <w:proofErr w:type="spellEnd"/>
      <w:r w:rsidRPr="0042256D">
        <w:rPr>
          <w:rFonts w:ascii="Arial" w:hAnsi="Arial" w:cs="Arial"/>
          <w:sz w:val="28"/>
          <w:szCs w:val="28"/>
          <w:highlight w:val="yellow"/>
        </w:rPr>
        <w:t xml:space="preserve">, "devins-guerriers", par allusion à leur dextérité à fabriquer des médecines "tout azimuts", les </w:t>
      </w:r>
      <w:proofErr w:type="spellStart"/>
      <w:r w:rsidRPr="0042256D">
        <w:rPr>
          <w:rFonts w:ascii="Arial" w:hAnsi="Arial" w:cs="Arial"/>
          <w:sz w:val="28"/>
          <w:szCs w:val="28"/>
          <w:highlight w:val="yellow"/>
        </w:rPr>
        <w:t>Bakwè</w:t>
      </w:r>
      <w:proofErr w:type="spellEnd"/>
      <w:r w:rsidRPr="0042256D">
        <w:rPr>
          <w:rFonts w:ascii="Arial" w:hAnsi="Arial" w:cs="Arial"/>
          <w:sz w:val="28"/>
          <w:szCs w:val="28"/>
          <w:highlight w:val="yellow"/>
        </w:rPr>
        <w:t xml:space="preserve"> devaient leur nom à l'expression </w:t>
      </w:r>
      <w:proofErr w:type="spellStart"/>
      <w:r w:rsidRPr="0042256D">
        <w:rPr>
          <w:rFonts w:ascii="Arial" w:hAnsi="Arial" w:cs="Arial"/>
          <w:sz w:val="28"/>
          <w:szCs w:val="28"/>
          <w:highlight w:val="yellow"/>
        </w:rPr>
        <w:t>ba</w:t>
      </w:r>
      <w:proofErr w:type="spellEnd"/>
      <w:r w:rsidRPr="0042256D">
        <w:rPr>
          <w:rFonts w:ascii="Arial" w:hAnsi="Arial" w:cs="Arial"/>
          <w:sz w:val="28"/>
          <w:szCs w:val="28"/>
          <w:highlight w:val="yellow"/>
        </w:rPr>
        <w:t>-</w:t>
      </w:r>
      <w:proofErr w:type="spellStart"/>
      <w:r w:rsidRPr="0042256D">
        <w:rPr>
          <w:rFonts w:ascii="Arial" w:hAnsi="Arial" w:cs="Arial"/>
          <w:sz w:val="28"/>
          <w:szCs w:val="28"/>
          <w:highlight w:val="yellow"/>
        </w:rPr>
        <w:t>kwè</w:t>
      </w:r>
      <w:proofErr w:type="spellEnd"/>
      <w:r w:rsidRPr="0042256D">
        <w:rPr>
          <w:rFonts w:ascii="Arial" w:hAnsi="Arial" w:cs="Arial"/>
          <w:sz w:val="28"/>
          <w:szCs w:val="28"/>
          <w:highlight w:val="yellow"/>
        </w:rPr>
        <w:t>, "attraper-tirer", que scandaient leurs ancêtres quand ils effectuaient à l'union un travail de levage et de traction</w:t>
      </w:r>
      <w:r w:rsidR="00911642" w:rsidRPr="0042256D">
        <w:rPr>
          <w:rFonts w:ascii="Arial" w:hAnsi="Arial" w:cs="Arial"/>
          <w:sz w:val="28"/>
          <w:szCs w:val="28"/>
          <w:highlight w:val="yellow"/>
        </w:rPr>
        <w:t xml:space="preserve"> </w:t>
      </w:r>
      <w:r w:rsidRPr="0042256D">
        <w:rPr>
          <w:rFonts w:ascii="Arial" w:hAnsi="Arial" w:cs="Arial"/>
          <w:sz w:val="28"/>
          <w:szCs w:val="28"/>
          <w:highlight w:val="yellow"/>
        </w:rPr>
        <w:t>(à l'instar du "ho-hisse" français</w:t>
      </w:r>
      <w:proofErr w:type="gramStart"/>
      <w:r w:rsidRPr="0042256D">
        <w:rPr>
          <w:rFonts w:ascii="Arial" w:hAnsi="Arial" w:cs="Arial"/>
          <w:sz w:val="28"/>
          <w:szCs w:val="28"/>
          <w:highlight w:val="yellow"/>
        </w:rPr>
        <w:t>) .</w:t>
      </w:r>
      <w:proofErr w:type="gramEnd"/>
      <w:r w:rsidRPr="0042256D">
        <w:rPr>
          <w:rFonts w:ascii="Arial" w:hAnsi="Arial" w:cs="Arial"/>
          <w:sz w:val="28"/>
          <w:szCs w:val="28"/>
          <w:highlight w:val="yellow"/>
        </w:rPr>
        <w:t xml:space="preserve"> Ils occupent la rive droite du Sassandra, de Soubré au pays neyo, sur une profondeur de 70 km. Cet espace leur sert en fait plus de domaine de chasse que de territoire de culture.</w:t>
      </w:r>
      <w:r w:rsidRPr="0042256D">
        <w:rPr>
          <w:rFonts w:ascii="Arial" w:hAnsi="Arial" w:cs="Arial"/>
          <w:sz w:val="28"/>
          <w:szCs w:val="28"/>
          <w:highlight w:val="yellow"/>
        </w:rPr>
        <w:br/>
        <w:t xml:space="preserve">Les </w:t>
      </w:r>
      <w:proofErr w:type="spellStart"/>
      <w:r w:rsidRPr="0042256D">
        <w:rPr>
          <w:rFonts w:ascii="Arial" w:hAnsi="Arial" w:cs="Arial"/>
          <w:sz w:val="28"/>
          <w:szCs w:val="28"/>
          <w:highlight w:val="yellow"/>
        </w:rPr>
        <w:t>Bakwè</w:t>
      </w:r>
      <w:proofErr w:type="spellEnd"/>
      <w:r w:rsidRPr="0042256D">
        <w:rPr>
          <w:rFonts w:ascii="Arial" w:hAnsi="Arial" w:cs="Arial"/>
          <w:sz w:val="28"/>
          <w:szCs w:val="28"/>
          <w:highlight w:val="yellow"/>
        </w:rPr>
        <w:t xml:space="preserve"> fournissent un exemple caractéristique de société politique de type minimal, où rapports de pouvoir et rapport de parenté sont étroitement confondus. Un groupement seulement, sur 21 unités qui constituent l'ethnie, répond à la définition d'une véritable tribu : Il s'agit des </w:t>
      </w:r>
      <w:proofErr w:type="spellStart"/>
      <w:r w:rsidRPr="0042256D">
        <w:rPr>
          <w:rFonts w:ascii="Arial" w:hAnsi="Arial" w:cs="Arial"/>
          <w:sz w:val="28"/>
          <w:szCs w:val="28"/>
          <w:highlight w:val="yellow"/>
        </w:rPr>
        <w:t>Nigagba</w:t>
      </w:r>
      <w:proofErr w:type="spellEnd"/>
      <w:r w:rsidRPr="0042256D">
        <w:rPr>
          <w:rFonts w:ascii="Arial" w:hAnsi="Arial" w:cs="Arial"/>
          <w:sz w:val="28"/>
          <w:szCs w:val="28"/>
          <w:highlight w:val="yellow"/>
        </w:rPr>
        <w:t xml:space="preserve">, à l'extrémité nord, qui forment une fédération d'alliance de plusieurs patriclans. Les autres entités sont toutes des groupes de parenté, patriclans(ou patrilignages majeurs), </w:t>
      </w:r>
      <w:proofErr w:type="spellStart"/>
      <w:r w:rsidRPr="0042256D">
        <w:rPr>
          <w:rFonts w:ascii="Arial" w:hAnsi="Arial" w:cs="Arial"/>
          <w:sz w:val="28"/>
          <w:szCs w:val="28"/>
          <w:highlight w:val="yellow"/>
        </w:rPr>
        <w:t>gbado</w:t>
      </w:r>
      <w:proofErr w:type="spellEnd"/>
      <w:r w:rsidRPr="0042256D">
        <w:rPr>
          <w:rFonts w:ascii="Arial" w:hAnsi="Arial" w:cs="Arial"/>
          <w:sz w:val="28"/>
          <w:szCs w:val="28"/>
          <w:highlight w:val="yellow"/>
        </w:rPr>
        <w:t xml:space="preserve">, parfaitement </w:t>
      </w:r>
      <w:r w:rsidRPr="0042256D">
        <w:rPr>
          <w:rFonts w:ascii="Arial" w:hAnsi="Arial" w:cs="Arial"/>
          <w:sz w:val="28"/>
          <w:szCs w:val="28"/>
          <w:highlight w:val="yellow"/>
        </w:rPr>
        <w:lastRenderedPageBreak/>
        <w:t xml:space="preserve">indépendants les uns des autres, presque toujours exogames et n'ayant jamais contracté entre eux d'autres alliances que matrimoniales; Le </w:t>
      </w:r>
      <w:proofErr w:type="spellStart"/>
      <w:r w:rsidRPr="0042256D">
        <w:rPr>
          <w:rFonts w:ascii="Arial" w:hAnsi="Arial" w:cs="Arial"/>
          <w:sz w:val="28"/>
          <w:szCs w:val="28"/>
          <w:highlight w:val="yellow"/>
        </w:rPr>
        <w:t>gbado</w:t>
      </w:r>
      <w:proofErr w:type="spellEnd"/>
      <w:r w:rsidRPr="0042256D">
        <w:rPr>
          <w:rFonts w:ascii="Arial" w:hAnsi="Arial" w:cs="Arial"/>
          <w:sz w:val="28"/>
          <w:szCs w:val="28"/>
          <w:highlight w:val="yellow"/>
        </w:rPr>
        <w:t xml:space="preserve">, compte 200 personnes en moyenne et comprend de 1 à 5 villages, le village s'identifiant le plus souvent au lignage moyen, </w:t>
      </w:r>
      <w:proofErr w:type="spellStart"/>
      <w:r w:rsidRPr="0042256D">
        <w:rPr>
          <w:rFonts w:ascii="Arial" w:hAnsi="Arial" w:cs="Arial"/>
          <w:sz w:val="28"/>
          <w:szCs w:val="28"/>
          <w:highlight w:val="yellow"/>
        </w:rPr>
        <w:t>grigbe</w:t>
      </w:r>
      <w:proofErr w:type="spellEnd"/>
      <w:r w:rsidRPr="0042256D">
        <w:rPr>
          <w:rFonts w:ascii="Arial" w:hAnsi="Arial" w:cs="Arial"/>
          <w:sz w:val="28"/>
          <w:szCs w:val="28"/>
          <w:highlight w:val="yellow"/>
        </w:rPr>
        <w:t xml:space="preserve">, qui tend aujourd'hui à prendre la relève du </w:t>
      </w:r>
      <w:proofErr w:type="spellStart"/>
      <w:r w:rsidRPr="0042256D">
        <w:rPr>
          <w:rFonts w:ascii="Arial" w:hAnsi="Arial" w:cs="Arial"/>
          <w:sz w:val="28"/>
          <w:szCs w:val="28"/>
          <w:highlight w:val="yellow"/>
        </w:rPr>
        <w:t>gbado</w:t>
      </w:r>
      <w:proofErr w:type="spellEnd"/>
      <w:r w:rsidRPr="0042256D">
        <w:rPr>
          <w:rFonts w:ascii="Arial" w:hAnsi="Arial" w:cs="Arial"/>
          <w:sz w:val="28"/>
          <w:szCs w:val="28"/>
          <w:highlight w:val="yellow"/>
        </w:rPr>
        <w:t xml:space="preserve"> comme cadre de l'exogamie et, ce faisant, contribue à accroître encore davantage l'autonomie du patriclan.</w:t>
      </w:r>
      <w:r w:rsidRPr="0042256D">
        <w:rPr>
          <w:rFonts w:ascii="Arial" w:hAnsi="Arial" w:cs="Arial"/>
          <w:sz w:val="28"/>
          <w:szCs w:val="28"/>
          <w:highlight w:val="yellow"/>
        </w:rPr>
        <w:br/>
        <w:t xml:space="preserve">Peut être rattachés aux </w:t>
      </w:r>
      <w:proofErr w:type="spellStart"/>
      <w:r w:rsidRPr="0042256D">
        <w:rPr>
          <w:rFonts w:ascii="Arial" w:hAnsi="Arial" w:cs="Arial"/>
          <w:sz w:val="28"/>
          <w:szCs w:val="28"/>
          <w:highlight w:val="yellow"/>
        </w:rPr>
        <w:t>Bakwè</w:t>
      </w:r>
      <w:proofErr w:type="spellEnd"/>
      <w:r w:rsidRPr="0042256D">
        <w:rPr>
          <w:rFonts w:ascii="Arial" w:hAnsi="Arial" w:cs="Arial"/>
          <w:sz w:val="28"/>
          <w:szCs w:val="28"/>
          <w:highlight w:val="yellow"/>
        </w:rPr>
        <w:t xml:space="preserve"> la population suivante : Les </w:t>
      </w:r>
      <w:proofErr w:type="spellStart"/>
      <w:r w:rsidRPr="0042256D">
        <w:rPr>
          <w:rFonts w:ascii="Arial" w:hAnsi="Arial" w:cs="Arial"/>
          <w:sz w:val="28"/>
          <w:szCs w:val="28"/>
          <w:highlight w:val="yellow"/>
        </w:rPr>
        <w:t>Oubi</w:t>
      </w:r>
      <w:proofErr w:type="spellEnd"/>
      <w:r w:rsidRPr="0042256D">
        <w:rPr>
          <w:rFonts w:ascii="Arial" w:hAnsi="Arial" w:cs="Arial"/>
          <w:sz w:val="28"/>
          <w:szCs w:val="28"/>
          <w:highlight w:val="yellow"/>
        </w:rPr>
        <w:t>, dont les ancêtres ont quitté les berges du Sassandra pour celles du Cavally à la suite de querelles intestines.</w:t>
      </w:r>
      <w:r w:rsidRPr="0042256D">
        <w:rPr>
          <w:rFonts w:ascii="Arial" w:hAnsi="Arial" w:cs="Arial"/>
          <w:sz w:val="28"/>
          <w:szCs w:val="28"/>
          <w:highlight w:val="yellow"/>
        </w:rPr>
        <w:br/>
      </w:r>
    </w:p>
    <w:p w:rsidR="00047B78" w:rsidRPr="0042256D" w:rsidRDefault="00CB70A4" w:rsidP="00071EBC">
      <w:pPr>
        <w:pStyle w:val="Paragraphedeliste"/>
        <w:numPr>
          <w:ilvl w:val="0"/>
          <w:numId w:val="5"/>
        </w:numPr>
        <w:tabs>
          <w:tab w:val="left" w:pos="0"/>
        </w:tabs>
        <w:jc w:val="both"/>
        <w:rPr>
          <w:rFonts w:ascii="Arial" w:hAnsi="Arial" w:cs="Arial"/>
          <w:b/>
          <w:sz w:val="28"/>
          <w:szCs w:val="28"/>
          <w:highlight w:val="yellow"/>
        </w:rPr>
      </w:pPr>
      <w:r w:rsidRPr="0042256D">
        <w:rPr>
          <w:rFonts w:ascii="Arial" w:hAnsi="Arial" w:cs="Arial"/>
          <w:b/>
          <w:sz w:val="28"/>
          <w:szCs w:val="28"/>
          <w:highlight w:val="yellow"/>
        </w:rPr>
        <w:t>Les Neyo</w:t>
      </w:r>
    </w:p>
    <w:p w:rsidR="00D274A8" w:rsidRDefault="00CB70A4" w:rsidP="00071EBC">
      <w:pPr>
        <w:tabs>
          <w:tab w:val="left" w:pos="0"/>
        </w:tabs>
        <w:jc w:val="both"/>
        <w:rPr>
          <w:rFonts w:ascii="Arial" w:hAnsi="Arial" w:cs="Arial"/>
          <w:sz w:val="28"/>
          <w:szCs w:val="28"/>
        </w:rPr>
      </w:pPr>
      <w:r w:rsidRPr="0042256D">
        <w:rPr>
          <w:rFonts w:ascii="Arial" w:hAnsi="Arial" w:cs="Arial"/>
          <w:sz w:val="28"/>
          <w:szCs w:val="28"/>
          <w:highlight w:val="yellow"/>
        </w:rPr>
        <w:br/>
        <w:t>Parmi les nombreuses versions expliquant l'origine de l'ethnonyme</w:t>
      </w:r>
      <w:r w:rsidR="00D43A20" w:rsidRPr="0042256D">
        <w:rPr>
          <w:rFonts w:ascii="Arial" w:hAnsi="Arial" w:cs="Arial"/>
          <w:sz w:val="28"/>
          <w:szCs w:val="28"/>
          <w:highlight w:val="yellow"/>
        </w:rPr>
        <w:t xml:space="preserve"> </w:t>
      </w:r>
      <w:r w:rsidRPr="0042256D">
        <w:rPr>
          <w:rFonts w:ascii="Arial" w:hAnsi="Arial" w:cs="Arial"/>
          <w:sz w:val="28"/>
          <w:szCs w:val="28"/>
          <w:highlight w:val="yellow"/>
        </w:rPr>
        <w:t>Neyo, la plus crédible semble être celle qui fait de ce terme la contraction de Néné-</w:t>
      </w:r>
      <w:proofErr w:type="spellStart"/>
      <w:r w:rsidRPr="0042256D">
        <w:rPr>
          <w:rFonts w:ascii="Arial" w:hAnsi="Arial" w:cs="Arial"/>
          <w:sz w:val="28"/>
          <w:szCs w:val="28"/>
          <w:highlight w:val="yellow"/>
        </w:rPr>
        <w:t>yo</w:t>
      </w:r>
      <w:proofErr w:type="spellEnd"/>
      <w:r w:rsidRPr="0042256D">
        <w:rPr>
          <w:rFonts w:ascii="Arial" w:hAnsi="Arial" w:cs="Arial"/>
          <w:sz w:val="28"/>
          <w:szCs w:val="28"/>
          <w:highlight w:val="yellow"/>
        </w:rPr>
        <w:t xml:space="preserve">, "les enfants de Néné", ancêtres des premiers occupants de l'embouchure du Sassandra, les </w:t>
      </w:r>
      <w:proofErr w:type="spellStart"/>
      <w:r w:rsidRPr="0042256D">
        <w:rPr>
          <w:rFonts w:ascii="Arial" w:hAnsi="Arial" w:cs="Arial"/>
          <w:sz w:val="28"/>
          <w:szCs w:val="28"/>
          <w:highlight w:val="yellow"/>
        </w:rPr>
        <w:t>Gnagbia</w:t>
      </w:r>
      <w:proofErr w:type="spellEnd"/>
      <w:r w:rsidRPr="0042256D">
        <w:rPr>
          <w:rFonts w:ascii="Arial" w:hAnsi="Arial" w:cs="Arial"/>
          <w:sz w:val="28"/>
          <w:szCs w:val="28"/>
          <w:highlight w:val="yellow"/>
        </w:rPr>
        <w:t xml:space="preserve">, aujourd'hui disparus. C'est en effet autour de cette embouchure que s'est constituée, du XV </w:t>
      </w:r>
      <w:proofErr w:type="spellStart"/>
      <w:r w:rsidRPr="0042256D">
        <w:rPr>
          <w:rFonts w:ascii="Arial" w:hAnsi="Arial" w:cs="Arial"/>
          <w:sz w:val="28"/>
          <w:szCs w:val="28"/>
          <w:highlight w:val="yellow"/>
          <w:vertAlign w:val="superscript"/>
        </w:rPr>
        <w:t>ème</w:t>
      </w:r>
      <w:proofErr w:type="spellEnd"/>
      <w:r w:rsidRPr="0042256D">
        <w:rPr>
          <w:rFonts w:ascii="Arial" w:hAnsi="Arial" w:cs="Arial"/>
          <w:sz w:val="28"/>
          <w:szCs w:val="28"/>
          <w:highlight w:val="yellow"/>
        </w:rPr>
        <w:t xml:space="preserve"> siècle à la fin du XIX </w:t>
      </w:r>
      <w:proofErr w:type="spellStart"/>
      <w:r w:rsidRPr="0042256D">
        <w:rPr>
          <w:rFonts w:ascii="Arial" w:hAnsi="Arial" w:cs="Arial"/>
          <w:sz w:val="28"/>
          <w:szCs w:val="28"/>
          <w:highlight w:val="yellow"/>
          <w:vertAlign w:val="superscript"/>
        </w:rPr>
        <w:t>ème</w:t>
      </w:r>
      <w:proofErr w:type="spellEnd"/>
      <w:r w:rsidRPr="0042256D">
        <w:rPr>
          <w:rFonts w:ascii="Arial" w:hAnsi="Arial" w:cs="Arial"/>
          <w:sz w:val="28"/>
          <w:szCs w:val="28"/>
          <w:highlight w:val="yellow"/>
        </w:rPr>
        <w:t xml:space="preserve"> siècle, l'entité </w:t>
      </w:r>
      <w:proofErr w:type="spellStart"/>
      <w:r w:rsidRPr="0042256D">
        <w:rPr>
          <w:rFonts w:ascii="Arial" w:hAnsi="Arial" w:cs="Arial"/>
          <w:sz w:val="28"/>
          <w:szCs w:val="28"/>
          <w:highlight w:val="yellow"/>
        </w:rPr>
        <w:t>neyo</w:t>
      </w:r>
      <w:proofErr w:type="spellEnd"/>
      <w:r w:rsidRPr="0042256D">
        <w:rPr>
          <w:rFonts w:ascii="Arial" w:hAnsi="Arial" w:cs="Arial"/>
          <w:sz w:val="28"/>
          <w:szCs w:val="28"/>
          <w:highlight w:val="yellow"/>
        </w:rPr>
        <w:t xml:space="preserve"> actuelle, à partir de groupements extrêmement disparates, venant des pays Krou, </w:t>
      </w:r>
      <w:proofErr w:type="spellStart"/>
      <w:r w:rsidRPr="0042256D">
        <w:rPr>
          <w:rFonts w:ascii="Arial" w:hAnsi="Arial" w:cs="Arial"/>
          <w:sz w:val="28"/>
          <w:szCs w:val="28"/>
          <w:highlight w:val="yellow"/>
        </w:rPr>
        <w:t>Guéré</w:t>
      </w:r>
      <w:proofErr w:type="spellEnd"/>
      <w:r w:rsidRPr="0042256D">
        <w:rPr>
          <w:rFonts w:ascii="Arial" w:hAnsi="Arial" w:cs="Arial"/>
          <w:sz w:val="28"/>
          <w:szCs w:val="28"/>
          <w:highlight w:val="yellow"/>
        </w:rPr>
        <w:t xml:space="preserve">, Bété, </w:t>
      </w:r>
      <w:proofErr w:type="spellStart"/>
      <w:r w:rsidRPr="0042256D">
        <w:rPr>
          <w:rFonts w:ascii="Arial" w:hAnsi="Arial" w:cs="Arial"/>
          <w:sz w:val="28"/>
          <w:szCs w:val="28"/>
          <w:highlight w:val="yellow"/>
        </w:rPr>
        <w:t>Bakwè</w:t>
      </w:r>
      <w:proofErr w:type="spellEnd"/>
      <w:r w:rsidRPr="0042256D">
        <w:rPr>
          <w:rFonts w:ascii="Arial" w:hAnsi="Arial" w:cs="Arial"/>
          <w:sz w:val="28"/>
          <w:szCs w:val="28"/>
          <w:highlight w:val="yellow"/>
        </w:rPr>
        <w:t xml:space="preserve"> et Godié, et sans doute attirés par les possibilités commerciales qu'offrait l'endroit, depuis que les Portugais avaient jeté pour la première fois l'ancre devant le rio Sao </w:t>
      </w:r>
      <w:proofErr w:type="spellStart"/>
      <w:r w:rsidRPr="0042256D">
        <w:rPr>
          <w:rFonts w:ascii="Arial" w:hAnsi="Arial" w:cs="Arial"/>
          <w:sz w:val="28"/>
          <w:szCs w:val="28"/>
          <w:highlight w:val="yellow"/>
        </w:rPr>
        <w:t>Andre</w:t>
      </w:r>
      <w:proofErr w:type="spellEnd"/>
      <w:r w:rsidRPr="0042256D">
        <w:rPr>
          <w:rFonts w:ascii="Arial" w:hAnsi="Arial" w:cs="Arial"/>
          <w:sz w:val="28"/>
          <w:szCs w:val="28"/>
          <w:highlight w:val="yellow"/>
        </w:rPr>
        <w:t xml:space="preserve"> en 1471. Intermédiaires obligatoires du commerce précolonial entre les populations de l'arrière-pays</w:t>
      </w:r>
      <w:r w:rsidR="00D43A20" w:rsidRPr="0042256D">
        <w:rPr>
          <w:rFonts w:ascii="Arial" w:hAnsi="Arial" w:cs="Arial"/>
          <w:sz w:val="28"/>
          <w:szCs w:val="28"/>
          <w:highlight w:val="yellow"/>
        </w:rPr>
        <w:t xml:space="preserve"> </w:t>
      </w:r>
      <w:r w:rsidRPr="0042256D">
        <w:rPr>
          <w:rFonts w:ascii="Arial" w:hAnsi="Arial" w:cs="Arial"/>
          <w:sz w:val="28"/>
          <w:szCs w:val="28"/>
          <w:highlight w:val="yellow"/>
        </w:rPr>
        <w:t xml:space="preserve">(Bété et même </w:t>
      </w:r>
      <w:proofErr w:type="spellStart"/>
      <w:r w:rsidRPr="0042256D">
        <w:rPr>
          <w:rFonts w:ascii="Arial" w:hAnsi="Arial" w:cs="Arial"/>
          <w:sz w:val="28"/>
          <w:szCs w:val="28"/>
          <w:highlight w:val="yellow"/>
        </w:rPr>
        <w:t>Wè</w:t>
      </w:r>
      <w:proofErr w:type="spellEnd"/>
      <w:r w:rsidRPr="0042256D">
        <w:rPr>
          <w:rFonts w:ascii="Arial" w:hAnsi="Arial" w:cs="Arial"/>
          <w:sz w:val="28"/>
          <w:szCs w:val="28"/>
          <w:highlight w:val="yellow"/>
        </w:rPr>
        <w:t xml:space="preserve">, par l'intermédiaire des </w:t>
      </w:r>
      <w:proofErr w:type="spellStart"/>
      <w:r w:rsidRPr="0042256D">
        <w:rPr>
          <w:rFonts w:ascii="Arial" w:hAnsi="Arial" w:cs="Arial"/>
          <w:sz w:val="28"/>
          <w:szCs w:val="28"/>
          <w:highlight w:val="yellow"/>
        </w:rPr>
        <w:t>Kodia</w:t>
      </w:r>
      <w:proofErr w:type="spellEnd"/>
      <w:r w:rsidRPr="0042256D">
        <w:rPr>
          <w:rFonts w:ascii="Arial" w:hAnsi="Arial" w:cs="Arial"/>
          <w:sz w:val="28"/>
          <w:szCs w:val="28"/>
          <w:highlight w:val="yellow"/>
        </w:rPr>
        <w:t xml:space="preserve"> qui contrôlaient le fleuve) et les navires européens, les Neyo connurent leur époque de gloire, dont ils ne conservent malheureusement que le souvenir. Moins de 3.000 aujourd'hui, pour une vingtaine de villages, leur situation démographique est d'autant plus alarmante que le développement de la ville de Sassandra et de son arrière-pays immédiat a fait d'eux une entité minoritaire dans l'équation actuelle du peuplement de l'embouchure, où les allochtones sont devenus sont quatre fois plus nombreux que les autochtones.</w:t>
      </w:r>
      <w:r w:rsidRPr="0042256D">
        <w:rPr>
          <w:rFonts w:ascii="Arial" w:hAnsi="Arial" w:cs="Arial"/>
          <w:sz w:val="28"/>
          <w:szCs w:val="28"/>
          <w:highlight w:val="yellow"/>
        </w:rPr>
        <w:br/>
        <w:t xml:space="preserve">L'ethnie Neyo est formée de dix "tribus", ou </w:t>
      </w:r>
      <w:proofErr w:type="spellStart"/>
      <w:r w:rsidRPr="0042256D">
        <w:rPr>
          <w:rFonts w:ascii="Arial" w:hAnsi="Arial" w:cs="Arial"/>
          <w:sz w:val="28"/>
          <w:szCs w:val="28"/>
          <w:highlight w:val="yellow"/>
        </w:rPr>
        <w:t>gbini</w:t>
      </w:r>
      <w:proofErr w:type="spellEnd"/>
      <w:r w:rsidRPr="0042256D">
        <w:rPr>
          <w:rFonts w:ascii="Arial" w:hAnsi="Arial" w:cs="Arial"/>
          <w:sz w:val="28"/>
          <w:szCs w:val="28"/>
          <w:highlight w:val="yellow"/>
        </w:rPr>
        <w:t xml:space="preserve">; La tribu commandée autrefois par un </w:t>
      </w:r>
      <w:proofErr w:type="spellStart"/>
      <w:r w:rsidRPr="0042256D">
        <w:rPr>
          <w:rFonts w:ascii="Arial" w:hAnsi="Arial" w:cs="Arial"/>
          <w:sz w:val="28"/>
          <w:szCs w:val="28"/>
          <w:highlight w:val="yellow"/>
        </w:rPr>
        <w:t>kè</w:t>
      </w:r>
      <w:proofErr w:type="spellEnd"/>
      <w:r w:rsidR="00AA12C0" w:rsidRPr="0042256D">
        <w:rPr>
          <w:rFonts w:ascii="Arial" w:hAnsi="Arial" w:cs="Arial"/>
          <w:sz w:val="28"/>
          <w:szCs w:val="28"/>
          <w:highlight w:val="yellow"/>
        </w:rPr>
        <w:t xml:space="preserve"> </w:t>
      </w:r>
      <w:r w:rsidRPr="0042256D">
        <w:rPr>
          <w:rFonts w:ascii="Arial" w:hAnsi="Arial" w:cs="Arial"/>
          <w:sz w:val="28"/>
          <w:szCs w:val="28"/>
          <w:highlight w:val="yellow"/>
        </w:rPr>
        <w:t>(de l'anglais "</w:t>
      </w:r>
      <w:proofErr w:type="spellStart"/>
      <w:r w:rsidRPr="0042256D">
        <w:rPr>
          <w:rFonts w:ascii="Arial" w:hAnsi="Arial" w:cs="Arial"/>
          <w:sz w:val="28"/>
          <w:szCs w:val="28"/>
          <w:highlight w:val="yellow"/>
        </w:rPr>
        <w:t>king</w:t>
      </w:r>
      <w:proofErr w:type="spellEnd"/>
      <w:r w:rsidRPr="0042256D">
        <w:rPr>
          <w:rFonts w:ascii="Arial" w:hAnsi="Arial" w:cs="Arial"/>
          <w:sz w:val="28"/>
          <w:szCs w:val="28"/>
          <w:highlight w:val="yellow"/>
        </w:rPr>
        <w:t xml:space="preserve">"), correspond tantôt à une fédération de patriclans(ou de patrilignages majeurs), tantôt au simple </w:t>
      </w:r>
      <w:r w:rsidRPr="0042256D">
        <w:rPr>
          <w:rFonts w:ascii="Arial" w:hAnsi="Arial" w:cs="Arial"/>
          <w:sz w:val="28"/>
          <w:szCs w:val="28"/>
          <w:highlight w:val="yellow"/>
        </w:rPr>
        <w:lastRenderedPageBreak/>
        <w:t xml:space="preserve">patriclan(ou patrilignage). Elle se subdivise, comme chez les </w:t>
      </w:r>
      <w:proofErr w:type="spellStart"/>
      <w:r w:rsidRPr="0042256D">
        <w:rPr>
          <w:rFonts w:ascii="Arial" w:hAnsi="Arial" w:cs="Arial"/>
          <w:sz w:val="28"/>
          <w:szCs w:val="28"/>
          <w:highlight w:val="yellow"/>
        </w:rPr>
        <w:t>Godié</w:t>
      </w:r>
      <w:proofErr w:type="spellEnd"/>
      <w:r w:rsidRPr="0042256D">
        <w:rPr>
          <w:rFonts w:ascii="Arial" w:hAnsi="Arial" w:cs="Arial"/>
          <w:sz w:val="28"/>
          <w:szCs w:val="28"/>
          <w:highlight w:val="yellow"/>
        </w:rPr>
        <w:t xml:space="preserve">, en </w:t>
      </w:r>
      <w:proofErr w:type="spellStart"/>
      <w:r w:rsidRPr="0042256D">
        <w:rPr>
          <w:rFonts w:ascii="Arial" w:hAnsi="Arial" w:cs="Arial"/>
          <w:sz w:val="28"/>
          <w:szCs w:val="28"/>
          <w:highlight w:val="yellow"/>
        </w:rPr>
        <w:t>lolokpa</w:t>
      </w:r>
      <w:proofErr w:type="spellEnd"/>
      <w:r w:rsidRPr="0042256D">
        <w:rPr>
          <w:rFonts w:ascii="Arial" w:hAnsi="Arial" w:cs="Arial"/>
          <w:sz w:val="28"/>
          <w:szCs w:val="28"/>
          <w:highlight w:val="yellow"/>
        </w:rPr>
        <w:t xml:space="preserve"> et lignages moyens; Le </w:t>
      </w:r>
      <w:proofErr w:type="spellStart"/>
      <w:r w:rsidRPr="0042256D">
        <w:rPr>
          <w:rFonts w:ascii="Arial" w:hAnsi="Arial" w:cs="Arial"/>
          <w:sz w:val="28"/>
          <w:szCs w:val="28"/>
          <w:highlight w:val="yellow"/>
        </w:rPr>
        <w:t>lolokpa</w:t>
      </w:r>
      <w:proofErr w:type="spellEnd"/>
      <w:r w:rsidRPr="0042256D">
        <w:rPr>
          <w:rFonts w:ascii="Arial" w:hAnsi="Arial" w:cs="Arial"/>
          <w:sz w:val="28"/>
          <w:szCs w:val="28"/>
          <w:highlight w:val="yellow"/>
        </w:rPr>
        <w:t xml:space="preserve">, unité le plus souvent encore exogamique, se définissant comme l'ensemble des individus descendant en ligne agnatique d'un même ancêtre. Le lignage moyen se segmente en </w:t>
      </w:r>
      <w:proofErr w:type="spellStart"/>
      <w:r w:rsidRPr="0042256D">
        <w:rPr>
          <w:rFonts w:ascii="Arial" w:hAnsi="Arial" w:cs="Arial"/>
          <w:sz w:val="28"/>
          <w:szCs w:val="28"/>
          <w:highlight w:val="yellow"/>
        </w:rPr>
        <w:t>lolohuri</w:t>
      </w:r>
      <w:proofErr w:type="spellEnd"/>
      <w:r w:rsidRPr="0042256D">
        <w:rPr>
          <w:rFonts w:ascii="Arial" w:hAnsi="Arial" w:cs="Arial"/>
          <w:sz w:val="28"/>
          <w:szCs w:val="28"/>
          <w:highlight w:val="yellow"/>
        </w:rPr>
        <w:t xml:space="preserve">, lignages mineurs(ou minimaux), le </w:t>
      </w:r>
      <w:proofErr w:type="spellStart"/>
      <w:r w:rsidRPr="0042256D">
        <w:rPr>
          <w:rFonts w:ascii="Arial" w:hAnsi="Arial" w:cs="Arial"/>
          <w:sz w:val="28"/>
          <w:szCs w:val="28"/>
          <w:highlight w:val="yellow"/>
        </w:rPr>
        <w:t>lolohuri</w:t>
      </w:r>
      <w:proofErr w:type="spellEnd"/>
      <w:r w:rsidRPr="0042256D">
        <w:rPr>
          <w:rFonts w:ascii="Arial" w:hAnsi="Arial" w:cs="Arial"/>
          <w:sz w:val="28"/>
          <w:szCs w:val="28"/>
          <w:highlight w:val="yellow"/>
        </w:rPr>
        <w:t xml:space="preserve"> tendant actuellement à supplanter le </w:t>
      </w:r>
      <w:proofErr w:type="spellStart"/>
      <w:r w:rsidRPr="0042256D">
        <w:rPr>
          <w:rFonts w:ascii="Arial" w:hAnsi="Arial" w:cs="Arial"/>
          <w:sz w:val="28"/>
          <w:szCs w:val="28"/>
          <w:highlight w:val="yellow"/>
        </w:rPr>
        <w:t>lolokpa</w:t>
      </w:r>
      <w:proofErr w:type="spellEnd"/>
      <w:r w:rsidRPr="0042256D">
        <w:rPr>
          <w:rFonts w:ascii="Arial" w:hAnsi="Arial" w:cs="Arial"/>
          <w:sz w:val="28"/>
          <w:szCs w:val="28"/>
          <w:highlight w:val="yellow"/>
        </w:rPr>
        <w:t xml:space="preserve"> en tant cadre de l'exogamie.</w:t>
      </w:r>
    </w:p>
    <w:p w:rsidR="006C6880" w:rsidRDefault="00D86501" w:rsidP="00071EBC">
      <w:pPr>
        <w:tabs>
          <w:tab w:val="left" w:pos="0"/>
        </w:tabs>
        <w:jc w:val="both"/>
        <w:rPr>
          <w:rFonts w:ascii="Arial" w:hAnsi="Arial" w:cs="Arial"/>
          <w:sz w:val="28"/>
          <w:szCs w:val="28"/>
        </w:rPr>
      </w:pPr>
      <w:r>
        <w:rPr>
          <w:rFonts w:ascii="Arial" w:hAnsi="Arial" w:cs="Arial"/>
          <w:noProof/>
          <w:sz w:val="28"/>
          <w:szCs w:val="28"/>
          <w:lang w:eastAsia="fr-FR"/>
        </w:rPr>
        <w:pict>
          <v:shape id="_x0000_s1033" type="#_x0000_t32" style="position:absolute;left:0;text-align:left;margin-left:-17.25pt;margin-top:209.05pt;width:473pt;height:166.65pt;flip:y;z-index:251666432" o:connectortype="straight"/>
        </w:pict>
      </w:r>
      <w:r w:rsidR="00CB70A4" w:rsidRPr="00047B78">
        <w:rPr>
          <w:rFonts w:ascii="Arial" w:hAnsi="Arial" w:cs="Arial"/>
          <w:sz w:val="28"/>
          <w:szCs w:val="28"/>
        </w:rPr>
        <w:br/>
      </w:r>
      <w:r w:rsidR="00CB70A4" w:rsidRPr="00D274A8">
        <w:rPr>
          <w:rFonts w:ascii="Arial" w:hAnsi="Arial" w:cs="Arial"/>
          <w:b/>
          <w:sz w:val="28"/>
          <w:szCs w:val="28"/>
        </w:rPr>
        <w:t>Conclusion</w:t>
      </w:r>
      <w:r w:rsidR="00CB70A4" w:rsidRPr="00D274A8">
        <w:rPr>
          <w:rFonts w:ascii="Arial" w:hAnsi="Arial" w:cs="Arial"/>
          <w:b/>
          <w:sz w:val="28"/>
          <w:szCs w:val="28"/>
        </w:rPr>
        <w:br/>
      </w:r>
      <w:r w:rsidR="00CB70A4" w:rsidRPr="00047B78">
        <w:rPr>
          <w:rFonts w:ascii="Arial" w:hAnsi="Arial" w:cs="Arial"/>
          <w:sz w:val="28"/>
          <w:szCs w:val="28"/>
        </w:rPr>
        <w:t>Repliées sur elles-mêmes dans un milieu peu accueillant, formant des communautés farouchement indépendantes et se suffisant pour l'essentiel, les populations Krou ne connurent que très peu de contacts avec l'</w:t>
      </w:r>
      <w:r w:rsidR="00A01B40">
        <w:rPr>
          <w:rFonts w:ascii="Arial" w:hAnsi="Arial" w:cs="Arial"/>
          <w:sz w:val="28"/>
          <w:szCs w:val="28"/>
        </w:rPr>
        <w:t>extérieur jusqu'au début du XIX</w:t>
      </w:r>
      <w:r w:rsidR="00CB70A4" w:rsidRPr="00A01B40">
        <w:rPr>
          <w:rFonts w:ascii="Arial" w:hAnsi="Arial" w:cs="Arial"/>
          <w:sz w:val="28"/>
          <w:szCs w:val="28"/>
          <w:vertAlign w:val="superscript"/>
        </w:rPr>
        <w:t>ème</w:t>
      </w:r>
      <w:r w:rsidR="00CB70A4" w:rsidRPr="00047B78">
        <w:rPr>
          <w:rFonts w:ascii="Arial" w:hAnsi="Arial" w:cs="Arial"/>
          <w:sz w:val="28"/>
          <w:szCs w:val="28"/>
        </w:rPr>
        <w:t xml:space="preserve"> siècle; Au Nord, le commerce de la kola ne leur donnait qu'une ouverture indirecte sur le monde Mandé, les courtiers et les colporteurs Dioula ne s'aventurant guère dans la grande forêt. Au Sud, la traite avec les navires européens, qui leur livraient pratiquement "à domicile" ce dont elles manquaient, ne faisait que renforcer leur isolement.</w:t>
      </w:r>
      <w:r w:rsidR="00CB70A4" w:rsidRPr="00047B78">
        <w:rPr>
          <w:rFonts w:ascii="Arial" w:hAnsi="Arial" w:cs="Arial"/>
          <w:sz w:val="28"/>
          <w:szCs w:val="28"/>
        </w:rPr>
        <w:br/>
      </w:r>
      <w:r w:rsidR="00CB70A4" w:rsidRPr="00D86501">
        <w:rPr>
          <w:rFonts w:ascii="Arial" w:hAnsi="Arial" w:cs="Arial"/>
          <w:sz w:val="28"/>
          <w:szCs w:val="28"/>
          <w:highlight w:val="yellow"/>
        </w:rPr>
        <w:t>Il en va tout autrement dès la mise en place de l'appareil colonial; A l'ombre des postes administratifs, embryons des futures villes, s'installe très vite une population, de plus en plus nombreuse, de commerçants et d'artisans, qui viennent de partout sauf des campagnes environnantes. Puis avec le développement des cultures commerciales du café et du cacao, qui trouvent dans la forêt des conditions idéales, apparaissent les premiers immigrants agricoles.les villes du pays Krou, inexistantes il y a 80 ans, comptent aujourd'hui au total plus de 150.000 habitants, dont 2/3 d'allochtones.</w:t>
      </w:r>
    </w:p>
    <w:p w:rsidR="004159D9" w:rsidRDefault="004159D9" w:rsidP="00071EBC">
      <w:pPr>
        <w:tabs>
          <w:tab w:val="left" w:pos="0"/>
        </w:tabs>
        <w:jc w:val="both"/>
        <w:rPr>
          <w:rFonts w:ascii="Arial" w:hAnsi="Arial" w:cs="Arial"/>
          <w:sz w:val="28"/>
          <w:szCs w:val="28"/>
        </w:rPr>
      </w:pPr>
    </w:p>
    <w:p w:rsidR="004159D9" w:rsidRDefault="004159D9" w:rsidP="00071EBC">
      <w:pPr>
        <w:tabs>
          <w:tab w:val="left" w:pos="0"/>
        </w:tabs>
        <w:jc w:val="both"/>
        <w:rPr>
          <w:rFonts w:ascii="Arial" w:hAnsi="Arial" w:cs="Arial"/>
          <w:sz w:val="28"/>
          <w:szCs w:val="28"/>
        </w:rPr>
      </w:pPr>
    </w:p>
    <w:p w:rsidR="004159D9" w:rsidRDefault="004159D9" w:rsidP="00071EBC">
      <w:pPr>
        <w:tabs>
          <w:tab w:val="left" w:pos="0"/>
        </w:tabs>
        <w:jc w:val="both"/>
        <w:rPr>
          <w:rFonts w:ascii="Arial" w:hAnsi="Arial" w:cs="Arial"/>
          <w:sz w:val="28"/>
          <w:szCs w:val="28"/>
        </w:rPr>
      </w:pPr>
    </w:p>
    <w:p w:rsidR="004159D9" w:rsidRDefault="004159D9" w:rsidP="00071EBC">
      <w:pPr>
        <w:tabs>
          <w:tab w:val="left" w:pos="0"/>
        </w:tabs>
        <w:jc w:val="both"/>
        <w:rPr>
          <w:rFonts w:ascii="Arial" w:hAnsi="Arial" w:cs="Arial"/>
          <w:sz w:val="28"/>
          <w:szCs w:val="28"/>
        </w:rPr>
      </w:pPr>
    </w:p>
    <w:p w:rsidR="00A2054A" w:rsidRDefault="00A2054A" w:rsidP="00071EBC">
      <w:pPr>
        <w:tabs>
          <w:tab w:val="left" w:pos="0"/>
        </w:tabs>
        <w:jc w:val="both"/>
        <w:rPr>
          <w:rFonts w:ascii="Arial" w:hAnsi="Arial" w:cs="Arial"/>
          <w:sz w:val="28"/>
          <w:szCs w:val="28"/>
        </w:rPr>
      </w:pPr>
    </w:p>
    <w:p w:rsidR="00A2054A" w:rsidRDefault="00A2054A" w:rsidP="00071EBC">
      <w:pPr>
        <w:tabs>
          <w:tab w:val="left" w:pos="0"/>
        </w:tabs>
        <w:jc w:val="both"/>
        <w:rPr>
          <w:rFonts w:ascii="Arial" w:hAnsi="Arial" w:cs="Arial"/>
          <w:sz w:val="28"/>
          <w:szCs w:val="28"/>
        </w:rPr>
      </w:pPr>
    </w:p>
    <w:p w:rsidR="004159D9" w:rsidRDefault="004159D9" w:rsidP="00071EBC">
      <w:pPr>
        <w:tabs>
          <w:tab w:val="left" w:pos="0"/>
        </w:tabs>
        <w:jc w:val="both"/>
        <w:rPr>
          <w:rFonts w:ascii="Arial" w:hAnsi="Arial" w:cs="Arial"/>
          <w:sz w:val="28"/>
          <w:szCs w:val="28"/>
        </w:rPr>
      </w:pPr>
    </w:p>
    <w:p w:rsidR="004159D9" w:rsidRDefault="004159D9" w:rsidP="004159D9">
      <w:pPr>
        <w:tabs>
          <w:tab w:val="left" w:pos="0"/>
        </w:tabs>
        <w:jc w:val="center"/>
        <w:rPr>
          <w:rFonts w:ascii="Arial" w:hAnsi="Arial" w:cs="Arial"/>
          <w:b/>
          <w:sz w:val="28"/>
          <w:szCs w:val="28"/>
          <w:u w:val="single"/>
        </w:rPr>
      </w:pPr>
      <w:r w:rsidRPr="004159D9">
        <w:rPr>
          <w:rFonts w:ascii="Arial" w:hAnsi="Arial" w:cs="Arial"/>
          <w:b/>
          <w:sz w:val="28"/>
          <w:szCs w:val="28"/>
          <w:u w:val="single"/>
        </w:rPr>
        <w:lastRenderedPageBreak/>
        <w:t>BIBLIOGRAPHIE</w:t>
      </w:r>
    </w:p>
    <w:p w:rsidR="007767B0" w:rsidRDefault="007767B0" w:rsidP="005E53AF">
      <w:pPr>
        <w:pStyle w:val="Sansinterligne"/>
        <w:rPr>
          <w:rFonts w:ascii="Arial" w:hAnsi="Arial" w:cs="Arial"/>
          <w:sz w:val="28"/>
          <w:szCs w:val="28"/>
        </w:rPr>
      </w:pPr>
    </w:p>
    <w:p w:rsidR="007767B0" w:rsidRPr="00D86501" w:rsidRDefault="00AC41DA" w:rsidP="00AC41DA">
      <w:pPr>
        <w:pStyle w:val="Sansinterligne"/>
        <w:jc w:val="center"/>
        <w:rPr>
          <w:rFonts w:ascii="Arial" w:hAnsi="Arial" w:cs="Arial"/>
          <w:b/>
          <w:sz w:val="28"/>
          <w:szCs w:val="28"/>
          <w:highlight w:val="yellow"/>
          <w:u w:val="single"/>
        </w:rPr>
      </w:pPr>
      <w:r w:rsidRPr="00D86501">
        <w:rPr>
          <w:rFonts w:ascii="Arial" w:hAnsi="Arial" w:cs="Arial"/>
          <w:b/>
          <w:sz w:val="28"/>
          <w:szCs w:val="28"/>
          <w:highlight w:val="yellow"/>
          <w:u w:val="single"/>
        </w:rPr>
        <w:t>LES REVU</w:t>
      </w:r>
      <w:r w:rsidR="00DC166A" w:rsidRPr="00D86501">
        <w:rPr>
          <w:rFonts w:ascii="Arial" w:hAnsi="Arial" w:cs="Arial"/>
          <w:b/>
          <w:sz w:val="28"/>
          <w:szCs w:val="28"/>
          <w:highlight w:val="yellow"/>
          <w:u w:val="single"/>
        </w:rPr>
        <w:t>S</w:t>
      </w:r>
    </w:p>
    <w:p w:rsidR="00DC166A" w:rsidRPr="00D86501" w:rsidRDefault="00DC166A" w:rsidP="00AC41DA">
      <w:pPr>
        <w:pStyle w:val="Sansinterligne"/>
        <w:jc w:val="center"/>
        <w:rPr>
          <w:rFonts w:ascii="Arial" w:hAnsi="Arial" w:cs="Arial"/>
          <w:sz w:val="28"/>
          <w:szCs w:val="28"/>
          <w:highlight w:val="yellow"/>
        </w:rPr>
      </w:pPr>
    </w:p>
    <w:p w:rsidR="00E7231C" w:rsidRPr="00D86501" w:rsidRDefault="00266BAC" w:rsidP="005E53AF">
      <w:pPr>
        <w:pStyle w:val="Sansinterligne"/>
        <w:rPr>
          <w:rFonts w:ascii="Arial" w:hAnsi="Arial" w:cs="Arial"/>
          <w:sz w:val="28"/>
          <w:szCs w:val="28"/>
          <w:highlight w:val="yellow"/>
        </w:rPr>
      </w:pPr>
      <w:r w:rsidRPr="00D86501">
        <w:rPr>
          <w:rFonts w:ascii="Arial" w:hAnsi="Arial" w:cs="Arial"/>
          <w:sz w:val="28"/>
          <w:szCs w:val="28"/>
          <w:highlight w:val="yellow"/>
        </w:rPr>
        <w:t xml:space="preserve">SCHWARTZ (A.)’’La mise en </w:t>
      </w:r>
      <w:r w:rsidR="001669FB" w:rsidRPr="00D86501">
        <w:rPr>
          <w:rFonts w:ascii="Arial" w:hAnsi="Arial" w:cs="Arial"/>
          <w:sz w:val="28"/>
          <w:szCs w:val="28"/>
          <w:highlight w:val="yellow"/>
        </w:rPr>
        <w:t xml:space="preserve">place des populations </w:t>
      </w:r>
      <w:proofErr w:type="spellStart"/>
      <w:r w:rsidR="001669FB" w:rsidRPr="00D86501">
        <w:rPr>
          <w:rFonts w:ascii="Arial" w:hAnsi="Arial" w:cs="Arial"/>
          <w:sz w:val="28"/>
          <w:szCs w:val="28"/>
          <w:highlight w:val="yellow"/>
        </w:rPr>
        <w:t>guéré</w:t>
      </w:r>
      <w:proofErr w:type="spellEnd"/>
      <w:r w:rsidR="001669FB" w:rsidRPr="00D86501">
        <w:rPr>
          <w:rFonts w:ascii="Arial" w:hAnsi="Arial" w:cs="Arial"/>
          <w:sz w:val="28"/>
          <w:szCs w:val="28"/>
          <w:highlight w:val="yellow"/>
        </w:rPr>
        <w:t xml:space="preserve"> et </w:t>
      </w:r>
      <w:proofErr w:type="spellStart"/>
      <w:r w:rsidR="001669FB" w:rsidRPr="00D86501">
        <w:rPr>
          <w:rFonts w:ascii="Arial" w:hAnsi="Arial" w:cs="Arial"/>
          <w:sz w:val="28"/>
          <w:szCs w:val="28"/>
          <w:highlight w:val="yellow"/>
        </w:rPr>
        <w:t>wébé</w:t>
      </w:r>
      <w:proofErr w:type="spellEnd"/>
      <w:r w:rsidR="0042256D" w:rsidRPr="00D86501">
        <w:rPr>
          <w:rFonts w:ascii="Arial" w:hAnsi="Arial" w:cs="Arial"/>
          <w:sz w:val="28"/>
          <w:szCs w:val="28"/>
          <w:highlight w:val="yellow"/>
        </w:rPr>
        <w:t xml:space="preserve">. </w:t>
      </w:r>
      <w:r w:rsidR="001669FB" w:rsidRPr="00D86501">
        <w:rPr>
          <w:rFonts w:ascii="Arial" w:hAnsi="Arial" w:cs="Arial"/>
          <w:sz w:val="28"/>
          <w:szCs w:val="28"/>
          <w:highlight w:val="yellow"/>
        </w:rPr>
        <w:t>Essai</w:t>
      </w:r>
      <w:r w:rsidR="006A378B" w:rsidRPr="00D86501">
        <w:rPr>
          <w:rFonts w:ascii="Arial" w:hAnsi="Arial" w:cs="Arial"/>
          <w:sz w:val="28"/>
          <w:szCs w:val="28"/>
          <w:highlight w:val="yellow"/>
        </w:rPr>
        <w:t xml:space="preserve"> d’</w:t>
      </w:r>
      <w:r w:rsidR="00C95039" w:rsidRPr="00D86501">
        <w:rPr>
          <w:rFonts w:ascii="Arial" w:hAnsi="Arial" w:cs="Arial"/>
          <w:sz w:val="28"/>
          <w:szCs w:val="28"/>
          <w:highlight w:val="yellow"/>
        </w:rPr>
        <w:t>interprétation</w:t>
      </w:r>
      <w:r w:rsidR="006A378B" w:rsidRPr="00D86501">
        <w:rPr>
          <w:rFonts w:ascii="Arial" w:hAnsi="Arial" w:cs="Arial"/>
          <w:sz w:val="28"/>
          <w:szCs w:val="28"/>
          <w:highlight w:val="yellow"/>
        </w:rPr>
        <w:t xml:space="preserve"> historique des </w:t>
      </w:r>
      <w:r w:rsidR="00003F83" w:rsidRPr="00D86501">
        <w:rPr>
          <w:rFonts w:ascii="Arial" w:hAnsi="Arial" w:cs="Arial"/>
          <w:sz w:val="28"/>
          <w:szCs w:val="28"/>
          <w:highlight w:val="yellow"/>
        </w:rPr>
        <w:t>donnés de la traduction moderne orale ‘’</w:t>
      </w:r>
      <w:proofErr w:type="gramStart"/>
      <w:r w:rsidR="00003F83" w:rsidRPr="00D86501">
        <w:rPr>
          <w:rFonts w:ascii="Arial" w:hAnsi="Arial" w:cs="Arial"/>
          <w:sz w:val="28"/>
          <w:szCs w:val="28"/>
          <w:highlight w:val="yellow"/>
        </w:rPr>
        <w:t>,</w:t>
      </w:r>
      <w:r w:rsidR="007E3D0F" w:rsidRPr="00D86501">
        <w:rPr>
          <w:rFonts w:ascii="Arial" w:hAnsi="Arial" w:cs="Arial"/>
          <w:sz w:val="28"/>
          <w:szCs w:val="28"/>
          <w:highlight w:val="yellow"/>
          <w:u w:val="single"/>
        </w:rPr>
        <w:t>in</w:t>
      </w:r>
      <w:proofErr w:type="gramEnd"/>
      <w:r w:rsidR="007E3D0F" w:rsidRPr="00D86501">
        <w:rPr>
          <w:rFonts w:ascii="Arial" w:hAnsi="Arial" w:cs="Arial"/>
          <w:sz w:val="28"/>
          <w:szCs w:val="28"/>
          <w:highlight w:val="yellow"/>
          <w:u w:val="single"/>
        </w:rPr>
        <w:t xml:space="preserve"> cahiers </w:t>
      </w:r>
      <w:proofErr w:type="spellStart"/>
      <w:r w:rsidR="00F243AB" w:rsidRPr="00D86501">
        <w:rPr>
          <w:rFonts w:ascii="Arial" w:hAnsi="Arial" w:cs="Arial"/>
          <w:sz w:val="28"/>
          <w:szCs w:val="28"/>
          <w:highlight w:val="yellow"/>
          <w:u w:val="single"/>
        </w:rPr>
        <w:t>ORSTOM,serie</w:t>
      </w:r>
      <w:proofErr w:type="spellEnd"/>
      <w:r w:rsidR="00F243AB" w:rsidRPr="00D86501">
        <w:rPr>
          <w:rFonts w:ascii="Arial" w:hAnsi="Arial" w:cs="Arial"/>
          <w:sz w:val="28"/>
          <w:szCs w:val="28"/>
          <w:highlight w:val="yellow"/>
          <w:u w:val="single"/>
        </w:rPr>
        <w:t xml:space="preserve"> sciences humaines</w:t>
      </w:r>
      <w:r w:rsidR="00F243AB" w:rsidRPr="00D86501">
        <w:rPr>
          <w:rFonts w:ascii="Arial" w:hAnsi="Arial" w:cs="Arial"/>
          <w:sz w:val="28"/>
          <w:szCs w:val="28"/>
          <w:highlight w:val="yellow"/>
        </w:rPr>
        <w:t xml:space="preserve"> ,v (</w:t>
      </w:r>
      <w:r w:rsidR="00F25DA5" w:rsidRPr="00D86501">
        <w:rPr>
          <w:rFonts w:ascii="Arial" w:hAnsi="Arial" w:cs="Arial"/>
          <w:sz w:val="28"/>
          <w:szCs w:val="28"/>
          <w:highlight w:val="yellow"/>
        </w:rPr>
        <w:t>4) ,1968 et VI (I),1969.</w:t>
      </w:r>
    </w:p>
    <w:p w:rsidR="00F25DA5" w:rsidRPr="00D86501" w:rsidRDefault="009571EF" w:rsidP="005E53AF">
      <w:pPr>
        <w:pStyle w:val="Sansinterligne"/>
        <w:rPr>
          <w:rFonts w:ascii="Arial" w:hAnsi="Arial" w:cs="Arial"/>
          <w:sz w:val="28"/>
          <w:szCs w:val="28"/>
          <w:highlight w:val="yellow"/>
          <w:lang w:val="en-US"/>
        </w:rPr>
      </w:pPr>
      <w:r w:rsidRPr="00D86501">
        <w:rPr>
          <w:rFonts w:ascii="Arial" w:hAnsi="Arial" w:cs="Arial"/>
          <w:sz w:val="28"/>
          <w:szCs w:val="28"/>
          <w:highlight w:val="yellow"/>
          <w:lang w:val="en-US"/>
        </w:rPr>
        <w:t>VANSINA (J.</w:t>
      </w:r>
      <w:proofErr w:type="gramStart"/>
      <w:r w:rsidRPr="00D86501">
        <w:rPr>
          <w:rFonts w:ascii="Arial" w:hAnsi="Arial" w:cs="Arial"/>
          <w:sz w:val="28"/>
          <w:szCs w:val="28"/>
          <w:highlight w:val="yellow"/>
          <w:lang w:val="en-US"/>
        </w:rPr>
        <w:t>) </w:t>
      </w:r>
      <w:r w:rsidR="001D7BD2" w:rsidRPr="00D86501">
        <w:rPr>
          <w:rFonts w:ascii="Arial" w:hAnsi="Arial" w:cs="Arial"/>
          <w:sz w:val="28"/>
          <w:szCs w:val="28"/>
          <w:highlight w:val="yellow"/>
          <w:lang w:val="en-US"/>
        </w:rPr>
        <w:t>,</w:t>
      </w:r>
      <w:proofErr w:type="gramEnd"/>
      <w:r w:rsidR="001D7BD2" w:rsidRPr="00D86501">
        <w:rPr>
          <w:rFonts w:ascii="Arial" w:hAnsi="Arial" w:cs="Arial"/>
          <w:sz w:val="28"/>
          <w:szCs w:val="28"/>
          <w:highlight w:val="yellow"/>
          <w:lang w:val="en-US"/>
        </w:rPr>
        <w:t xml:space="preserve"> MAUNY (R</w:t>
      </w:r>
      <w:r w:rsidR="00C52DC7" w:rsidRPr="00D86501">
        <w:rPr>
          <w:rFonts w:ascii="Arial" w:hAnsi="Arial" w:cs="Arial"/>
          <w:sz w:val="28"/>
          <w:szCs w:val="28"/>
          <w:highlight w:val="yellow"/>
          <w:lang w:val="en-US"/>
        </w:rPr>
        <w:t>.</w:t>
      </w:r>
      <w:r w:rsidR="001D7BD2" w:rsidRPr="00D86501">
        <w:rPr>
          <w:rFonts w:ascii="Arial" w:hAnsi="Arial" w:cs="Arial"/>
          <w:sz w:val="28"/>
          <w:szCs w:val="28"/>
          <w:highlight w:val="yellow"/>
          <w:lang w:val="en-US"/>
        </w:rPr>
        <w:t>)</w:t>
      </w:r>
      <w:r w:rsidR="009C6F11" w:rsidRPr="00D86501">
        <w:rPr>
          <w:rFonts w:ascii="Arial" w:hAnsi="Arial" w:cs="Arial"/>
          <w:sz w:val="28"/>
          <w:szCs w:val="28"/>
          <w:highlight w:val="yellow"/>
          <w:lang w:val="en-US"/>
        </w:rPr>
        <w:t xml:space="preserve"> </w:t>
      </w:r>
      <w:r w:rsidR="00C52DC7" w:rsidRPr="00D86501">
        <w:rPr>
          <w:rFonts w:ascii="Arial" w:hAnsi="Arial" w:cs="Arial"/>
          <w:sz w:val="28"/>
          <w:szCs w:val="28"/>
          <w:highlight w:val="yellow"/>
          <w:lang w:val="en-US"/>
        </w:rPr>
        <w:t>et THOMAS(</w:t>
      </w:r>
      <w:proofErr w:type="spellStart"/>
      <w:r w:rsidR="00C52DC7" w:rsidRPr="00D86501">
        <w:rPr>
          <w:rFonts w:ascii="Arial" w:hAnsi="Arial" w:cs="Arial"/>
          <w:sz w:val="28"/>
          <w:szCs w:val="28"/>
          <w:highlight w:val="yellow"/>
          <w:lang w:val="en-US"/>
        </w:rPr>
        <w:t>l.</w:t>
      </w:r>
      <w:r w:rsidR="00A71BC3" w:rsidRPr="00D86501">
        <w:rPr>
          <w:rFonts w:ascii="Arial" w:hAnsi="Arial" w:cs="Arial"/>
          <w:sz w:val="28"/>
          <w:szCs w:val="28"/>
          <w:highlight w:val="yellow"/>
          <w:lang w:val="en-US"/>
        </w:rPr>
        <w:t>v</w:t>
      </w:r>
      <w:proofErr w:type="spellEnd"/>
      <w:r w:rsidR="00A71BC3" w:rsidRPr="00D86501">
        <w:rPr>
          <w:rFonts w:ascii="Arial" w:hAnsi="Arial" w:cs="Arial"/>
          <w:sz w:val="28"/>
          <w:szCs w:val="28"/>
          <w:highlight w:val="yellow"/>
          <w:lang w:val="en-US"/>
        </w:rPr>
        <w:t>) ,’’Introduction</w:t>
      </w:r>
      <w:r w:rsidR="00247292" w:rsidRPr="00D86501">
        <w:rPr>
          <w:rFonts w:ascii="Arial" w:hAnsi="Arial" w:cs="Arial"/>
          <w:sz w:val="28"/>
          <w:szCs w:val="28"/>
          <w:highlight w:val="yellow"/>
          <w:lang w:val="en-US"/>
        </w:rPr>
        <w:t>’’,</w:t>
      </w:r>
      <w:r w:rsidR="003C0833" w:rsidRPr="00D86501">
        <w:rPr>
          <w:rFonts w:ascii="Arial" w:hAnsi="Arial" w:cs="Arial"/>
          <w:sz w:val="28"/>
          <w:szCs w:val="28"/>
          <w:highlight w:val="yellow"/>
          <w:lang w:val="en-US"/>
        </w:rPr>
        <w:t xml:space="preserve"> </w:t>
      </w:r>
      <w:r w:rsidR="00247292" w:rsidRPr="00D86501">
        <w:rPr>
          <w:rFonts w:ascii="Arial" w:hAnsi="Arial" w:cs="Arial"/>
          <w:sz w:val="28"/>
          <w:szCs w:val="28"/>
          <w:highlight w:val="yellow"/>
          <w:lang w:val="en-US"/>
        </w:rPr>
        <w:t xml:space="preserve">in </w:t>
      </w:r>
      <w:r w:rsidR="00DC2BB1" w:rsidRPr="00D86501">
        <w:rPr>
          <w:rFonts w:ascii="Arial" w:hAnsi="Arial" w:cs="Arial"/>
          <w:sz w:val="28"/>
          <w:szCs w:val="28"/>
          <w:highlight w:val="yellow"/>
          <w:u w:val="single"/>
          <w:lang w:val="en-US"/>
        </w:rPr>
        <w:t xml:space="preserve">The </w:t>
      </w:r>
      <w:r w:rsidR="000A4433" w:rsidRPr="00D86501">
        <w:rPr>
          <w:rFonts w:ascii="Arial" w:hAnsi="Arial" w:cs="Arial"/>
          <w:sz w:val="28"/>
          <w:szCs w:val="28"/>
          <w:highlight w:val="yellow"/>
          <w:u w:val="single"/>
          <w:lang w:val="en-US"/>
        </w:rPr>
        <w:t>h</w:t>
      </w:r>
      <w:r w:rsidR="00247292" w:rsidRPr="00D86501">
        <w:rPr>
          <w:rFonts w:ascii="Arial" w:hAnsi="Arial" w:cs="Arial"/>
          <w:sz w:val="28"/>
          <w:szCs w:val="28"/>
          <w:highlight w:val="yellow"/>
          <w:u w:val="single"/>
          <w:lang w:val="en-US"/>
        </w:rPr>
        <w:t>istori</w:t>
      </w:r>
      <w:r w:rsidR="0069037A" w:rsidRPr="00D86501">
        <w:rPr>
          <w:rFonts w:ascii="Arial" w:hAnsi="Arial" w:cs="Arial"/>
          <w:sz w:val="28"/>
          <w:szCs w:val="28"/>
          <w:highlight w:val="yellow"/>
          <w:u w:val="single"/>
          <w:lang w:val="en-US"/>
        </w:rPr>
        <w:t>an in</w:t>
      </w:r>
      <w:r w:rsidR="002C5327" w:rsidRPr="00D86501">
        <w:rPr>
          <w:rFonts w:ascii="Arial" w:hAnsi="Arial" w:cs="Arial"/>
          <w:sz w:val="28"/>
          <w:szCs w:val="28"/>
          <w:highlight w:val="yellow"/>
          <w:u w:val="single"/>
          <w:lang w:val="en-US"/>
        </w:rPr>
        <w:t xml:space="preserve"> tropical Africa</w:t>
      </w:r>
      <w:r w:rsidR="002C5327" w:rsidRPr="00D86501">
        <w:rPr>
          <w:rFonts w:ascii="Arial" w:hAnsi="Arial" w:cs="Arial"/>
          <w:sz w:val="28"/>
          <w:szCs w:val="28"/>
          <w:highlight w:val="yellow"/>
          <w:lang w:val="en-US"/>
        </w:rPr>
        <w:t xml:space="preserve"> , </w:t>
      </w:r>
      <w:proofErr w:type="spellStart"/>
      <w:r w:rsidR="003C0833" w:rsidRPr="00D86501">
        <w:rPr>
          <w:rFonts w:ascii="Arial" w:hAnsi="Arial" w:cs="Arial"/>
          <w:sz w:val="28"/>
          <w:szCs w:val="28"/>
          <w:highlight w:val="yellow"/>
          <w:lang w:val="en-US"/>
        </w:rPr>
        <w:t>L</w:t>
      </w:r>
      <w:r w:rsidR="002C5327" w:rsidRPr="00D86501">
        <w:rPr>
          <w:rFonts w:ascii="Arial" w:hAnsi="Arial" w:cs="Arial"/>
          <w:sz w:val="28"/>
          <w:szCs w:val="28"/>
          <w:highlight w:val="yellow"/>
          <w:lang w:val="en-US"/>
        </w:rPr>
        <w:t>ondres</w:t>
      </w:r>
      <w:proofErr w:type="spellEnd"/>
      <w:r w:rsidR="00871BED" w:rsidRPr="00D86501">
        <w:rPr>
          <w:rFonts w:ascii="Arial" w:hAnsi="Arial" w:cs="Arial"/>
          <w:sz w:val="28"/>
          <w:szCs w:val="28"/>
          <w:highlight w:val="yellow"/>
          <w:lang w:val="en-US"/>
        </w:rPr>
        <w:t>, oxford univers</w:t>
      </w:r>
      <w:r w:rsidR="00F57A01" w:rsidRPr="00D86501">
        <w:rPr>
          <w:rFonts w:ascii="Arial" w:hAnsi="Arial" w:cs="Arial"/>
          <w:sz w:val="28"/>
          <w:szCs w:val="28"/>
          <w:highlight w:val="yellow"/>
          <w:lang w:val="en-US"/>
        </w:rPr>
        <w:t>ity press ,1964.</w:t>
      </w:r>
    </w:p>
    <w:p w:rsidR="00357A60" w:rsidRPr="00D86501" w:rsidRDefault="00F57A01" w:rsidP="005E53AF">
      <w:pPr>
        <w:pStyle w:val="Sansinterligne"/>
        <w:rPr>
          <w:rFonts w:ascii="Arial" w:hAnsi="Arial" w:cs="Arial"/>
          <w:sz w:val="28"/>
          <w:szCs w:val="28"/>
          <w:highlight w:val="yellow"/>
        </w:rPr>
      </w:pPr>
      <w:r w:rsidRPr="00D86501">
        <w:rPr>
          <w:rFonts w:ascii="Arial" w:hAnsi="Arial" w:cs="Arial"/>
          <w:sz w:val="28"/>
          <w:szCs w:val="28"/>
          <w:highlight w:val="yellow"/>
        </w:rPr>
        <w:t>PERSON (</w:t>
      </w:r>
      <w:r w:rsidR="00ED0FA1" w:rsidRPr="00D86501">
        <w:rPr>
          <w:rFonts w:ascii="Arial" w:hAnsi="Arial" w:cs="Arial"/>
          <w:sz w:val="28"/>
          <w:szCs w:val="28"/>
          <w:highlight w:val="yellow"/>
        </w:rPr>
        <w:t xml:space="preserve">Y.),’’En </w:t>
      </w:r>
      <w:proofErr w:type="spellStart"/>
      <w:r w:rsidR="00ED0FA1" w:rsidRPr="00D86501">
        <w:rPr>
          <w:rFonts w:ascii="Arial" w:hAnsi="Arial" w:cs="Arial"/>
          <w:sz w:val="28"/>
          <w:szCs w:val="28"/>
          <w:highlight w:val="yellow"/>
        </w:rPr>
        <w:t>quete</w:t>
      </w:r>
      <w:proofErr w:type="spellEnd"/>
      <w:r w:rsidR="00ED0FA1" w:rsidRPr="00D86501">
        <w:rPr>
          <w:rFonts w:ascii="Arial" w:hAnsi="Arial" w:cs="Arial"/>
          <w:sz w:val="28"/>
          <w:szCs w:val="28"/>
          <w:highlight w:val="yellow"/>
        </w:rPr>
        <w:t xml:space="preserve"> </w:t>
      </w:r>
      <w:r w:rsidR="00E9677E" w:rsidRPr="00D86501">
        <w:rPr>
          <w:rFonts w:ascii="Arial" w:hAnsi="Arial" w:cs="Arial"/>
          <w:sz w:val="28"/>
          <w:szCs w:val="28"/>
          <w:highlight w:val="yellow"/>
        </w:rPr>
        <w:t xml:space="preserve">d’une chronologie ivoirienne </w:t>
      </w:r>
      <w:r w:rsidR="0042256D" w:rsidRPr="00D86501">
        <w:rPr>
          <w:rFonts w:ascii="Arial" w:hAnsi="Arial" w:cs="Arial"/>
          <w:sz w:val="28"/>
          <w:szCs w:val="28"/>
          <w:highlight w:val="yellow"/>
        </w:rPr>
        <w:t>‘’,</w:t>
      </w:r>
      <w:r w:rsidR="008C0A31" w:rsidRPr="00D86501">
        <w:rPr>
          <w:rFonts w:ascii="Arial" w:hAnsi="Arial" w:cs="Arial"/>
          <w:sz w:val="28"/>
          <w:szCs w:val="28"/>
          <w:highlight w:val="yellow"/>
        </w:rPr>
        <w:t xml:space="preserve"> </w:t>
      </w:r>
      <w:r w:rsidR="00E9677E" w:rsidRPr="00D86501">
        <w:rPr>
          <w:rFonts w:ascii="Arial" w:hAnsi="Arial" w:cs="Arial"/>
          <w:sz w:val="28"/>
          <w:szCs w:val="28"/>
          <w:highlight w:val="yellow"/>
        </w:rPr>
        <w:t xml:space="preserve">in </w:t>
      </w:r>
      <w:r w:rsidR="00E9677E" w:rsidRPr="00D86501">
        <w:rPr>
          <w:rFonts w:ascii="Arial" w:hAnsi="Arial" w:cs="Arial"/>
          <w:sz w:val="28"/>
          <w:szCs w:val="28"/>
          <w:highlight w:val="yellow"/>
          <w:u w:val="single"/>
        </w:rPr>
        <w:t xml:space="preserve">the </w:t>
      </w:r>
      <w:proofErr w:type="spellStart"/>
      <w:r w:rsidR="00CD56CA" w:rsidRPr="00D86501">
        <w:rPr>
          <w:rFonts w:ascii="Arial" w:hAnsi="Arial" w:cs="Arial"/>
          <w:sz w:val="28"/>
          <w:szCs w:val="28"/>
          <w:highlight w:val="yellow"/>
          <w:u w:val="single"/>
        </w:rPr>
        <w:t>historian</w:t>
      </w:r>
      <w:proofErr w:type="spellEnd"/>
      <w:r w:rsidR="00CD56CA" w:rsidRPr="00D86501">
        <w:rPr>
          <w:rFonts w:ascii="Arial" w:hAnsi="Arial" w:cs="Arial"/>
          <w:sz w:val="28"/>
          <w:szCs w:val="28"/>
          <w:highlight w:val="yellow"/>
          <w:u w:val="single"/>
        </w:rPr>
        <w:t xml:space="preserve"> in tropical </w:t>
      </w:r>
      <w:proofErr w:type="spellStart"/>
      <w:r w:rsidR="00CD56CA" w:rsidRPr="00D86501">
        <w:rPr>
          <w:rFonts w:ascii="Arial" w:hAnsi="Arial" w:cs="Arial"/>
          <w:sz w:val="28"/>
          <w:szCs w:val="28"/>
          <w:highlight w:val="yellow"/>
          <w:u w:val="single"/>
        </w:rPr>
        <w:t>Afri</w:t>
      </w:r>
      <w:r w:rsidR="00A942AE" w:rsidRPr="00D86501">
        <w:rPr>
          <w:rFonts w:ascii="Arial" w:hAnsi="Arial" w:cs="Arial"/>
          <w:sz w:val="28"/>
          <w:szCs w:val="28"/>
          <w:highlight w:val="yellow"/>
          <w:u w:val="single"/>
        </w:rPr>
        <w:t>ca</w:t>
      </w:r>
      <w:proofErr w:type="spellEnd"/>
      <w:r w:rsidR="00A942AE" w:rsidRPr="00D86501">
        <w:rPr>
          <w:rFonts w:ascii="Arial" w:hAnsi="Arial" w:cs="Arial"/>
          <w:sz w:val="28"/>
          <w:szCs w:val="28"/>
          <w:highlight w:val="yellow"/>
        </w:rPr>
        <w:t>,</w:t>
      </w:r>
      <w:r w:rsidR="00FE13D5" w:rsidRPr="00D86501">
        <w:rPr>
          <w:rFonts w:ascii="Arial" w:hAnsi="Arial" w:cs="Arial"/>
          <w:sz w:val="28"/>
          <w:szCs w:val="28"/>
          <w:highlight w:val="yellow"/>
        </w:rPr>
        <w:t xml:space="preserve"> </w:t>
      </w:r>
      <w:r w:rsidR="00A942AE" w:rsidRPr="00D86501">
        <w:rPr>
          <w:rFonts w:ascii="Arial" w:hAnsi="Arial" w:cs="Arial"/>
          <w:sz w:val="28"/>
          <w:szCs w:val="28"/>
          <w:highlight w:val="yellow"/>
        </w:rPr>
        <w:t xml:space="preserve">Londres, oxford </w:t>
      </w:r>
      <w:proofErr w:type="spellStart"/>
      <w:r w:rsidR="00A942AE" w:rsidRPr="00D86501">
        <w:rPr>
          <w:rFonts w:ascii="Arial" w:hAnsi="Arial" w:cs="Arial"/>
          <w:sz w:val="28"/>
          <w:szCs w:val="28"/>
          <w:highlight w:val="yellow"/>
        </w:rPr>
        <w:t>university</w:t>
      </w:r>
      <w:proofErr w:type="spellEnd"/>
      <w:r w:rsidR="00A942AE" w:rsidRPr="00D86501">
        <w:rPr>
          <w:rFonts w:ascii="Arial" w:hAnsi="Arial" w:cs="Arial"/>
          <w:sz w:val="28"/>
          <w:szCs w:val="28"/>
          <w:highlight w:val="yellow"/>
        </w:rPr>
        <w:t xml:space="preserve"> </w:t>
      </w:r>
      <w:proofErr w:type="spellStart"/>
      <w:r w:rsidR="00357A60" w:rsidRPr="00D86501">
        <w:rPr>
          <w:rFonts w:ascii="Arial" w:hAnsi="Arial" w:cs="Arial"/>
          <w:sz w:val="28"/>
          <w:szCs w:val="28"/>
          <w:highlight w:val="yellow"/>
        </w:rPr>
        <w:t>press</w:t>
      </w:r>
      <w:proofErr w:type="spellEnd"/>
      <w:proofErr w:type="gramStart"/>
      <w:r w:rsidR="00357A60" w:rsidRPr="00D86501">
        <w:rPr>
          <w:rFonts w:ascii="Arial" w:hAnsi="Arial" w:cs="Arial"/>
          <w:sz w:val="28"/>
          <w:szCs w:val="28"/>
          <w:highlight w:val="yellow"/>
        </w:rPr>
        <w:t>,1964</w:t>
      </w:r>
      <w:proofErr w:type="gramEnd"/>
    </w:p>
    <w:p w:rsidR="00251B7F" w:rsidRPr="00D86501" w:rsidRDefault="00251B7F" w:rsidP="00251B7F">
      <w:pPr>
        <w:pStyle w:val="Sansinterligne"/>
        <w:rPr>
          <w:rFonts w:ascii="Arial" w:hAnsi="Arial" w:cs="Arial"/>
          <w:sz w:val="28"/>
          <w:szCs w:val="28"/>
          <w:highlight w:val="yellow"/>
        </w:rPr>
      </w:pPr>
      <w:r w:rsidRPr="00D86501">
        <w:rPr>
          <w:rFonts w:ascii="Arial" w:hAnsi="Arial" w:cs="Arial"/>
          <w:sz w:val="28"/>
          <w:szCs w:val="28"/>
          <w:highlight w:val="yellow"/>
        </w:rPr>
        <w:t xml:space="preserve">JAQUIER (M.),’’note sur l’existence probable de négrilles dans les forets vierges de l’ouest de la cote d’Ivoire ‘’, in </w:t>
      </w:r>
      <w:r w:rsidRPr="00D86501">
        <w:rPr>
          <w:rFonts w:ascii="Arial" w:hAnsi="Arial" w:cs="Arial"/>
          <w:sz w:val="28"/>
          <w:szCs w:val="28"/>
          <w:highlight w:val="yellow"/>
          <w:u w:val="single"/>
        </w:rPr>
        <w:t>Bulletin du comité</w:t>
      </w:r>
      <w:r w:rsidRPr="00D86501">
        <w:rPr>
          <w:rFonts w:ascii="Arial" w:hAnsi="Arial" w:cs="Arial"/>
          <w:sz w:val="28"/>
          <w:szCs w:val="28"/>
          <w:highlight w:val="yellow"/>
        </w:rPr>
        <w:t xml:space="preserve"> </w:t>
      </w:r>
      <w:r w:rsidRPr="00D86501">
        <w:rPr>
          <w:rFonts w:ascii="Arial" w:hAnsi="Arial" w:cs="Arial"/>
          <w:sz w:val="28"/>
          <w:szCs w:val="28"/>
          <w:highlight w:val="yellow"/>
          <w:u w:val="single"/>
        </w:rPr>
        <w:t>d’Etudes Historique et Scientifiques de L’AOF</w:t>
      </w:r>
      <w:r w:rsidRPr="00D86501">
        <w:rPr>
          <w:rFonts w:ascii="Arial" w:hAnsi="Arial" w:cs="Arial"/>
          <w:sz w:val="28"/>
          <w:szCs w:val="28"/>
          <w:highlight w:val="yellow"/>
        </w:rPr>
        <w:t>, janvier –mars 1935.</w:t>
      </w:r>
    </w:p>
    <w:p w:rsidR="007767B0" w:rsidRPr="00D86501" w:rsidRDefault="007767B0" w:rsidP="007767B0">
      <w:pPr>
        <w:pStyle w:val="Sansinterligne"/>
        <w:rPr>
          <w:rFonts w:ascii="Arial" w:hAnsi="Arial" w:cs="Arial"/>
          <w:sz w:val="28"/>
          <w:szCs w:val="28"/>
          <w:highlight w:val="yellow"/>
        </w:rPr>
      </w:pPr>
      <w:r w:rsidRPr="00D86501">
        <w:rPr>
          <w:rFonts w:ascii="Arial" w:hAnsi="Arial" w:cs="Arial"/>
          <w:sz w:val="28"/>
          <w:szCs w:val="28"/>
          <w:highlight w:val="yellow"/>
        </w:rPr>
        <w:t xml:space="preserve">TEIXEIRA DA MOTA (A.), </w:t>
      </w:r>
      <w:r w:rsidRPr="00D86501">
        <w:rPr>
          <w:rFonts w:ascii="Arial" w:hAnsi="Arial" w:cs="Arial"/>
          <w:sz w:val="28"/>
          <w:szCs w:val="28"/>
          <w:highlight w:val="yellow"/>
          <w:u w:val="single"/>
        </w:rPr>
        <w:t>Toponimos de oriqem portuquesa na Costa occidental</w:t>
      </w:r>
      <w:r w:rsidRPr="00D86501">
        <w:rPr>
          <w:rFonts w:ascii="Arial" w:hAnsi="Arial" w:cs="Arial"/>
          <w:sz w:val="28"/>
          <w:szCs w:val="28"/>
          <w:highlight w:val="yellow"/>
        </w:rPr>
        <w:t xml:space="preserve"> de africa, bisseau, centro de estudos da guinée Portuguesa, n°14,1950.</w:t>
      </w:r>
    </w:p>
    <w:p w:rsidR="007767B0" w:rsidRPr="00D86501" w:rsidRDefault="007767B0" w:rsidP="007767B0">
      <w:pPr>
        <w:pStyle w:val="Sansinterligne"/>
        <w:rPr>
          <w:rFonts w:ascii="Arial" w:hAnsi="Arial" w:cs="Arial"/>
          <w:sz w:val="28"/>
          <w:szCs w:val="28"/>
          <w:highlight w:val="yellow"/>
        </w:rPr>
      </w:pPr>
      <w:r w:rsidRPr="00D86501">
        <w:rPr>
          <w:rFonts w:ascii="Arial" w:hAnsi="Arial" w:cs="Arial"/>
          <w:sz w:val="28"/>
          <w:szCs w:val="28"/>
          <w:highlight w:val="yellow"/>
        </w:rPr>
        <w:t xml:space="preserve">BEHRENS (ch.), </w:t>
      </w:r>
      <w:r w:rsidRPr="00D86501">
        <w:rPr>
          <w:rFonts w:ascii="Arial" w:hAnsi="Arial" w:cs="Arial"/>
          <w:sz w:val="28"/>
          <w:szCs w:val="28"/>
          <w:highlight w:val="yellow"/>
          <w:u w:val="single"/>
        </w:rPr>
        <w:t>Les kroumen de la cote occidentale d’afique</w:t>
      </w:r>
      <w:r w:rsidRPr="00D86501">
        <w:rPr>
          <w:rFonts w:ascii="Arial" w:hAnsi="Arial" w:cs="Arial"/>
          <w:sz w:val="28"/>
          <w:szCs w:val="28"/>
          <w:highlight w:val="yellow"/>
        </w:rPr>
        <w:t>, université de bordeaux III, thèse de doctorat de 3 </w:t>
      </w:r>
      <w:proofErr w:type="spellStart"/>
      <w:r w:rsidRPr="00D86501">
        <w:rPr>
          <w:rFonts w:ascii="Arial" w:hAnsi="Arial" w:cs="Arial"/>
          <w:sz w:val="28"/>
          <w:szCs w:val="28"/>
          <w:highlight w:val="yellow"/>
        </w:rPr>
        <w:t>emecycle</w:t>
      </w:r>
      <w:proofErr w:type="spellEnd"/>
      <w:r w:rsidRPr="00D86501">
        <w:rPr>
          <w:rFonts w:ascii="Arial" w:hAnsi="Arial" w:cs="Arial"/>
          <w:sz w:val="28"/>
          <w:szCs w:val="28"/>
          <w:highlight w:val="yellow"/>
        </w:rPr>
        <w:t xml:space="preserve"> de </w:t>
      </w:r>
      <w:proofErr w:type="spellStart"/>
      <w:r w:rsidRPr="00D86501">
        <w:rPr>
          <w:rFonts w:ascii="Arial" w:hAnsi="Arial" w:cs="Arial"/>
          <w:sz w:val="28"/>
          <w:szCs w:val="28"/>
          <w:highlight w:val="yellow"/>
        </w:rPr>
        <w:t>geographie</w:t>
      </w:r>
      <w:proofErr w:type="spellEnd"/>
      <w:proofErr w:type="gramStart"/>
      <w:r w:rsidRPr="00D86501">
        <w:rPr>
          <w:rFonts w:ascii="Arial" w:hAnsi="Arial" w:cs="Arial"/>
          <w:sz w:val="28"/>
          <w:szCs w:val="28"/>
          <w:highlight w:val="yellow"/>
        </w:rPr>
        <w:t>,1972</w:t>
      </w:r>
      <w:proofErr w:type="gramEnd"/>
      <w:r w:rsidRPr="00D86501">
        <w:rPr>
          <w:rFonts w:ascii="Arial" w:hAnsi="Arial" w:cs="Arial"/>
          <w:sz w:val="28"/>
          <w:szCs w:val="28"/>
          <w:highlight w:val="yellow"/>
        </w:rPr>
        <w:t>.</w:t>
      </w:r>
    </w:p>
    <w:p w:rsidR="00DC166A" w:rsidRPr="00D86501" w:rsidRDefault="007767B0" w:rsidP="007767B0">
      <w:pPr>
        <w:pStyle w:val="Sansinterligne"/>
        <w:rPr>
          <w:rFonts w:ascii="Arial" w:hAnsi="Arial" w:cs="Arial"/>
          <w:sz w:val="28"/>
          <w:szCs w:val="28"/>
          <w:highlight w:val="yellow"/>
        </w:rPr>
      </w:pPr>
      <w:r w:rsidRPr="00D86501">
        <w:rPr>
          <w:rFonts w:ascii="Arial" w:hAnsi="Arial" w:cs="Arial"/>
          <w:sz w:val="28"/>
          <w:szCs w:val="28"/>
          <w:highlight w:val="yellow"/>
        </w:rPr>
        <w:t xml:space="preserve">PACHECO </w:t>
      </w:r>
      <w:proofErr w:type="gramStart"/>
      <w:r w:rsidRPr="00D86501">
        <w:rPr>
          <w:rFonts w:ascii="Arial" w:hAnsi="Arial" w:cs="Arial"/>
          <w:sz w:val="28"/>
          <w:szCs w:val="28"/>
          <w:highlight w:val="yellow"/>
        </w:rPr>
        <w:t>PEREIRA(</w:t>
      </w:r>
      <w:proofErr w:type="gramEnd"/>
      <w:r w:rsidRPr="00D86501">
        <w:rPr>
          <w:rFonts w:ascii="Arial" w:hAnsi="Arial" w:cs="Arial"/>
          <w:sz w:val="28"/>
          <w:szCs w:val="28"/>
          <w:highlight w:val="yellow"/>
        </w:rPr>
        <w:t>D.),</w:t>
      </w:r>
      <w:proofErr w:type="spellStart"/>
      <w:r w:rsidRPr="00D86501">
        <w:rPr>
          <w:rFonts w:ascii="Arial" w:hAnsi="Arial" w:cs="Arial"/>
          <w:sz w:val="28"/>
          <w:szCs w:val="28"/>
          <w:highlight w:val="yellow"/>
          <w:u w:val="single"/>
        </w:rPr>
        <w:t>Esmeraldo</w:t>
      </w:r>
      <w:proofErr w:type="spellEnd"/>
      <w:r w:rsidRPr="00D86501">
        <w:rPr>
          <w:rFonts w:ascii="Arial" w:hAnsi="Arial" w:cs="Arial"/>
          <w:sz w:val="28"/>
          <w:szCs w:val="28"/>
          <w:highlight w:val="yellow"/>
          <w:u w:val="single"/>
        </w:rPr>
        <w:t xml:space="preserve"> de situ </w:t>
      </w:r>
      <w:proofErr w:type="spellStart"/>
      <w:r w:rsidRPr="00D86501">
        <w:rPr>
          <w:rFonts w:ascii="Arial" w:hAnsi="Arial" w:cs="Arial"/>
          <w:sz w:val="28"/>
          <w:szCs w:val="28"/>
          <w:highlight w:val="yellow"/>
          <w:u w:val="single"/>
        </w:rPr>
        <w:t>orbis</w:t>
      </w:r>
      <w:proofErr w:type="spellEnd"/>
      <w:r w:rsidRPr="00D86501">
        <w:rPr>
          <w:rFonts w:ascii="Arial" w:hAnsi="Arial" w:cs="Arial"/>
          <w:sz w:val="28"/>
          <w:szCs w:val="28"/>
          <w:highlight w:val="yellow"/>
          <w:u w:val="single"/>
        </w:rPr>
        <w:t xml:space="preserve"> </w:t>
      </w:r>
      <w:r w:rsidRPr="00D86501">
        <w:rPr>
          <w:rFonts w:ascii="Arial" w:hAnsi="Arial" w:cs="Arial"/>
          <w:sz w:val="28"/>
          <w:szCs w:val="28"/>
          <w:highlight w:val="yellow"/>
        </w:rPr>
        <w:t>,</w:t>
      </w:r>
      <w:proofErr w:type="spellStart"/>
      <w:r w:rsidRPr="00D86501">
        <w:rPr>
          <w:rFonts w:ascii="Arial" w:hAnsi="Arial" w:cs="Arial"/>
          <w:sz w:val="28"/>
          <w:szCs w:val="28"/>
          <w:highlight w:val="yellow"/>
        </w:rPr>
        <w:t>Bisseau</w:t>
      </w:r>
      <w:proofErr w:type="spellEnd"/>
      <w:r w:rsidRPr="00D86501">
        <w:rPr>
          <w:rFonts w:ascii="Arial" w:hAnsi="Arial" w:cs="Arial"/>
          <w:sz w:val="28"/>
          <w:szCs w:val="28"/>
          <w:highlight w:val="yellow"/>
        </w:rPr>
        <w:t xml:space="preserve"> ,</w:t>
      </w:r>
      <w:proofErr w:type="spellStart"/>
      <w:r w:rsidRPr="00D86501">
        <w:rPr>
          <w:rFonts w:ascii="Arial" w:hAnsi="Arial" w:cs="Arial"/>
          <w:sz w:val="28"/>
          <w:szCs w:val="28"/>
          <w:highlight w:val="yellow"/>
        </w:rPr>
        <w:t>centro</w:t>
      </w:r>
      <w:proofErr w:type="spellEnd"/>
      <w:r w:rsidRPr="00D86501">
        <w:rPr>
          <w:rFonts w:ascii="Arial" w:hAnsi="Arial" w:cs="Arial"/>
          <w:sz w:val="28"/>
          <w:szCs w:val="28"/>
          <w:highlight w:val="yellow"/>
        </w:rPr>
        <w:t xml:space="preserve"> de </w:t>
      </w:r>
      <w:proofErr w:type="spellStart"/>
      <w:r w:rsidRPr="00D86501">
        <w:rPr>
          <w:rFonts w:ascii="Arial" w:hAnsi="Arial" w:cs="Arial"/>
          <w:sz w:val="28"/>
          <w:szCs w:val="28"/>
          <w:highlight w:val="yellow"/>
        </w:rPr>
        <w:t>estudos</w:t>
      </w:r>
      <w:proofErr w:type="spellEnd"/>
      <w:r w:rsidRPr="00D86501">
        <w:rPr>
          <w:rFonts w:ascii="Arial" w:hAnsi="Arial" w:cs="Arial"/>
          <w:sz w:val="28"/>
          <w:szCs w:val="28"/>
          <w:highlight w:val="yellow"/>
        </w:rPr>
        <w:t xml:space="preserve"> da </w:t>
      </w:r>
      <w:proofErr w:type="spellStart"/>
      <w:r w:rsidRPr="00D86501">
        <w:rPr>
          <w:rFonts w:ascii="Arial" w:hAnsi="Arial" w:cs="Arial"/>
          <w:sz w:val="28"/>
          <w:szCs w:val="28"/>
          <w:highlight w:val="yellow"/>
        </w:rPr>
        <w:t>guine</w:t>
      </w:r>
      <w:proofErr w:type="spellEnd"/>
      <w:r w:rsidRPr="00D86501">
        <w:rPr>
          <w:rFonts w:ascii="Arial" w:hAnsi="Arial" w:cs="Arial"/>
          <w:sz w:val="28"/>
          <w:szCs w:val="28"/>
          <w:highlight w:val="yellow"/>
        </w:rPr>
        <w:t xml:space="preserve"> </w:t>
      </w:r>
      <w:proofErr w:type="spellStart"/>
      <w:r w:rsidRPr="00D86501">
        <w:rPr>
          <w:rFonts w:ascii="Arial" w:hAnsi="Arial" w:cs="Arial"/>
          <w:sz w:val="28"/>
          <w:szCs w:val="28"/>
          <w:highlight w:val="yellow"/>
        </w:rPr>
        <w:t>portugues</w:t>
      </w:r>
      <w:proofErr w:type="spellEnd"/>
      <w:r w:rsidRPr="00D86501">
        <w:rPr>
          <w:rFonts w:ascii="Arial" w:hAnsi="Arial" w:cs="Arial"/>
          <w:sz w:val="28"/>
          <w:szCs w:val="28"/>
          <w:highlight w:val="yellow"/>
        </w:rPr>
        <w:t xml:space="preserve"> ,n°19. 1956, traduction et présentation de R. </w:t>
      </w:r>
      <w:r w:rsidR="00DC166A" w:rsidRPr="00D86501">
        <w:rPr>
          <w:rFonts w:ascii="Arial" w:hAnsi="Arial" w:cs="Arial"/>
          <w:sz w:val="28"/>
          <w:szCs w:val="28"/>
          <w:highlight w:val="yellow"/>
        </w:rPr>
        <w:t>MAUNY</w:t>
      </w:r>
      <w:r w:rsidRPr="00D86501">
        <w:rPr>
          <w:rFonts w:ascii="Arial" w:hAnsi="Arial" w:cs="Arial"/>
          <w:sz w:val="28"/>
          <w:szCs w:val="28"/>
          <w:highlight w:val="yellow"/>
        </w:rPr>
        <w:t>.</w:t>
      </w:r>
    </w:p>
    <w:p w:rsidR="00DC166A" w:rsidRPr="00D86501" w:rsidRDefault="00DC166A" w:rsidP="00DC166A">
      <w:pPr>
        <w:pStyle w:val="Sansinterligne"/>
        <w:jc w:val="center"/>
        <w:rPr>
          <w:rFonts w:ascii="Arial" w:hAnsi="Arial" w:cs="Arial"/>
          <w:b/>
          <w:sz w:val="28"/>
          <w:szCs w:val="28"/>
          <w:highlight w:val="yellow"/>
          <w:u w:val="single"/>
        </w:rPr>
      </w:pPr>
      <w:r w:rsidRPr="00D86501">
        <w:rPr>
          <w:rFonts w:ascii="Arial" w:hAnsi="Arial" w:cs="Arial"/>
          <w:b/>
          <w:sz w:val="28"/>
          <w:szCs w:val="28"/>
          <w:highlight w:val="yellow"/>
          <w:u w:val="single"/>
        </w:rPr>
        <w:t>LES OUVRAGES</w:t>
      </w:r>
    </w:p>
    <w:p w:rsidR="00DC166A" w:rsidRPr="00D86501" w:rsidRDefault="00DC166A" w:rsidP="00DC166A">
      <w:pPr>
        <w:pStyle w:val="Sansinterligne"/>
        <w:jc w:val="center"/>
        <w:rPr>
          <w:rFonts w:ascii="Arial" w:hAnsi="Arial" w:cs="Arial"/>
          <w:sz w:val="28"/>
          <w:szCs w:val="28"/>
          <w:highlight w:val="yellow"/>
        </w:rPr>
      </w:pPr>
    </w:p>
    <w:p w:rsidR="008B6E82" w:rsidRPr="00D86501" w:rsidRDefault="00357A60" w:rsidP="005E53AF">
      <w:pPr>
        <w:pStyle w:val="Sansinterligne"/>
        <w:rPr>
          <w:rFonts w:ascii="Arial" w:hAnsi="Arial" w:cs="Arial"/>
          <w:sz w:val="28"/>
          <w:szCs w:val="28"/>
          <w:highlight w:val="yellow"/>
          <w:lang w:val="en-US"/>
        </w:rPr>
      </w:pPr>
      <w:r w:rsidRPr="00D86501">
        <w:rPr>
          <w:rFonts w:ascii="Arial" w:hAnsi="Arial" w:cs="Arial"/>
          <w:sz w:val="28"/>
          <w:szCs w:val="28"/>
          <w:highlight w:val="yellow"/>
          <w:lang w:val="en-US"/>
        </w:rPr>
        <w:t>GNIE</w:t>
      </w:r>
      <w:r w:rsidR="00EA194A" w:rsidRPr="00D86501">
        <w:rPr>
          <w:rFonts w:ascii="Arial" w:hAnsi="Arial" w:cs="Arial"/>
          <w:sz w:val="28"/>
          <w:szCs w:val="28"/>
          <w:highlight w:val="yellow"/>
          <w:lang w:val="en-US"/>
        </w:rPr>
        <w:t>LINSKI (</w:t>
      </w:r>
      <w:proofErr w:type="spellStart"/>
      <w:r w:rsidR="00EA194A" w:rsidRPr="00D86501">
        <w:rPr>
          <w:rFonts w:ascii="Arial" w:hAnsi="Arial" w:cs="Arial"/>
          <w:sz w:val="28"/>
          <w:szCs w:val="28"/>
          <w:highlight w:val="yellow"/>
          <w:lang w:val="en-US"/>
        </w:rPr>
        <w:t>st</w:t>
      </w:r>
      <w:proofErr w:type="spellEnd"/>
      <w:r w:rsidR="00EA194A" w:rsidRPr="00D86501">
        <w:rPr>
          <w:rFonts w:ascii="Arial" w:hAnsi="Arial" w:cs="Arial"/>
          <w:sz w:val="28"/>
          <w:szCs w:val="28"/>
          <w:highlight w:val="yellow"/>
          <w:lang w:val="en-US"/>
        </w:rPr>
        <w:t xml:space="preserve"> .</w:t>
      </w:r>
      <w:proofErr w:type="gramStart"/>
      <w:r w:rsidR="00EA194A" w:rsidRPr="00D86501">
        <w:rPr>
          <w:rFonts w:ascii="Arial" w:hAnsi="Arial" w:cs="Arial"/>
          <w:sz w:val="28"/>
          <w:szCs w:val="28"/>
          <w:highlight w:val="yellow"/>
          <w:lang w:val="en-US"/>
        </w:rPr>
        <w:t>von )</w:t>
      </w:r>
      <w:proofErr w:type="gramEnd"/>
      <w:r w:rsidR="00787472" w:rsidRPr="00D86501">
        <w:rPr>
          <w:rFonts w:ascii="Arial" w:hAnsi="Arial" w:cs="Arial"/>
          <w:sz w:val="28"/>
          <w:szCs w:val="28"/>
          <w:highlight w:val="yellow"/>
          <w:lang w:val="en-US"/>
        </w:rPr>
        <w:t>,</w:t>
      </w:r>
      <w:r w:rsidR="00787472" w:rsidRPr="00D86501">
        <w:rPr>
          <w:rFonts w:ascii="Arial" w:hAnsi="Arial" w:cs="Arial"/>
          <w:sz w:val="28"/>
          <w:szCs w:val="28"/>
          <w:highlight w:val="yellow"/>
          <w:u w:val="single"/>
          <w:lang w:val="en-US"/>
        </w:rPr>
        <w:t>Liberia in maps</w:t>
      </w:r>
      <w:r w:rsidR="00787472" w:rsidRPr="00D86501">
        <w:rPr>
          <w:rFonts w:ascii="Arial" w:hAnsi="Arial" w:cs="Arial"/>
          <w:sz w:val="28"/>
          <w:szCs w:val="28"/>
          <w:highlight w:val="yellow"/>
          <w:lang w:val="en-US"/>
        </w:rPr>
        <w:t>,</w:t>
      </w:r>
      <w:r w:rsidR="00FE13D5" w:rsidRPr="00D86501">
        <w:rPr>
          <w:rFonts w:ascii="Arial" w:hAnsi="Arial" w:cs="Arial"/>
          <w:sz w:val="28"/>
          <w:szCs w:val="28"/>
          <w:highlight w:val="yellow"/>
          <w:lang w:val="en-US"/>
        </w:rPr>
        <w:t xml:space="preserve"> </w:t>
      </w:r>
      <w:r w:rsidR="00787472" w:rsidRPr="00D86501">
        <w:rPr>
          <w:rFonts w:ascii="Arial" w:hAnsi="Arial" w:cs="Arial"/>
          <w:sz w:val="28"/>
          <w:szCs w:val="28"/>
          <w:highlight w:val="yellow"/>
          <w:lang w:val="en-US"/>
        </w:rPr>
        <w:t xml:space="preserve">university </w:t>
      </w:r>
      <w:r w:rsidR="00270470" w:rsidRPr="00D86501">
        <w:rPr>
          <w:rFonts w:ascii="Arial" w:hAnsi="Arial" w:cs="Arial"/>
          <w:sz w:val="28"/>
          <w:szCs w:val="28"/>
          <w:highlight w:val="yellow"/>
          <w:lang w:val="en-US"/>
        </w:rPr>
        <w:t xml:space="preserve">of </w:t>
      </w:r>
      <w:r w:rsidR="008C0A31" w:rsidRPr="00D86501">
        <w:rPr>
          <w:rFonts w:ascii="Arial" w:hAnsi="Arial" w:cs="Arial"/>
          <w:sz w:val="28"/>
          <w:szCs w:val="28"/>
          <w:highlight w:val="yellow"/>
          <w:lang w:val="en-US"/>
        </w:rPr>
        <w:t>London</w:t>
      </w:r>
      <w:r w:rsidR="00270470" w:rsidRPr="00D86501">
        <w:rPr>
          <w:rFonts w:ascii="Arial" w:hAnsi="Arial" w:cs="Arial"/>
          <w:sz w:val="28"/>
          <w:szCs w:val="28"/>
          <w:highlight w:val="yellow"/>
          <w:lang w:val="en-US"/>
        </w:rPr>
        <w:t xml:space="preserve"> press ,1972</w:t>
      </w:r>
      <w:r w:rsidR="008B6E82" w:rsidRPr="00D86501">
        <w:rPr>
          <w:rFonts w:ascii="Arial" w:hAnsi="Arial" w:cs="Arial"/>
          <w:sz w:val="28"/>
          <w:szCs w:val="28"/>
          <w:highlight w:val="yellow"/>
          <w:lang w:val="en-US"/>
        </w:rPr>
        <w:t>.</w:t>
      </w:r>
    </w:p>
    <w:p w:rsidR="00F57A01" w:rsidRPr="00D86501" w:rsidRDefault="008B6E82" w:rsidP="005E53AF">
      <w:pPr>
        <w:pStyle w:val="Sansinterligne"/>
        <w:rPr>
          <w:rFonts w:ascii="Arial" w:hAnsi="Arial" w:cs="Arial"/>
          <w:sz w:val="28"/>
          <w:szCs w:val="28"/>
          <w:highlight w:val="yellow"/>
        </w:rPr>
      </w:pPr>
      <w:r w:rsidRPr="00D86501">
        <w:rPr>
          <w:rFonts w:ascii="Arial" w:hAnsi="Arial" w:cs="Arial"/>
          <w:sz w:val="28"/>
          <w:szCs w:val="28"/>
          <w:highlight w:val="yellow"/>
        </w:rPr>
        <w:t xml:space="preserve">TERRAY </w:t>
      </w:r>
      <w:r w:rsidR="0023552F" w:rsidRPr="00D86501">
        <w:rPr>
          <w:rFonts w:ascii="Arial" w:hAnsi="Arial" w:cs="Arial"/>
          <w:sz w:val="28"/>
          <w:szCs w:val="28"/>
          <w:highlight w:val="yellow"/>
        </w:rPr>
        <w:t>(E.</w:t>
      </w:r>
      <w:r w:rsidR="002D151D" w:rsidRPr="00D86501">
        <w:rPr>
          <w:rFonts w:ascii="Arial" w:hAnsi="Arial" w:cs="Arial"/>
          <w:sz w:val="28"/>
          <w:szCs w:val="28"/>
          <w:highlight w:val="yellow"/>
        </w:rPr>
        <w:t>),</w:t>
      </w:r>
      <w:r w:rsidR="00FE13D5" w:rsidRPr="00D86501">
        <w:rPr>
          <w:rFonts w:ascii="Arial" w:hAnsi="Arial" w:cs="Arial"/>
          <w:sz w:val="28"/>
          <w:szCs w:val="28"/>
          <w:highlight w:val="yellow"/>
        </w:rPr>
        <w:t xml:space="preserve"> </w:t>
      </w:r>
      <w:r w:rsidR="002D151D" w:rsidRPr="00D86501">
        <w:rPr>
          <w:rFonts w:ascii="Arial" w:hAnsi="Arial" w:cs="Arial"/>
          <w:sz w:val="28"/>
          <w:szCs w:val="28"/>
          <w:highlight w:val="yellow"/>
          <w:u w:val="single"/>
        </w:rPr>
        <w:t xml:space="preserve">L’organisation </w:t>
      </w:r>
      <w:r w:rsidR="00655A72" w:rsidRPr="00D86501">
        <w:rPr>
          <w:rFonts w:ascii="Arial" w:hAnsi="Arial" w:cs="Arial"/>
          <w:sz w:val="28"/>
          <w:szCs w:val="28"/>
          <w:highlight w:val="yellow"/>
          <w:u w:val="single"/>
        </w:rPr>
        <w:t>sociale des</w:t>
      </w:r>
      <w:r w:rsidR="00FE13D5" w:rsidRPr="00D86501">
        <w:rPr>
          <w:rFonts w:ascii="Arial" w:hAnsi="Arial" w:cs="Arial"/>
          <w:sz w:val="28"/>
          <w:szCs w:val="28"/>
          <w:highlight w:val="yellow"/>
          <w:u w:val="single"/>
        </w:rPr>
        <w:t xml:space="preserve"> </w:t>
      </w:r>
      <w:proofErr w:type="spellStart"/>
      <w:r w:rsidR="00FE13D5" w:rsidRPr="00D86501">
        <w:rPr>
          <w:rFonts w:ascii="Arial" w:hAnsi="Arial" w:cs="Arial"/>
          <w:sz w:val="28"/>
          <w:szCs w:val="28"/>
          <w:highlight w:val="yellow"/>
          <w:u w:val="single"/>
        </w:rPr>
        <w:t>dida</w:t>
      </w:r>
      <w:proofErr w:type="spellEnd"/>
      <w:r w:rsidR="00FE13D5" w:rsidRPr="00D86501">
        <w:rPr>
          <w:rFonts w:ascii="Arial" w:hAnsi="Arial" w:cs="Arial"/>
          <w:sz w:val="28"/>
          <w:szCs w:val="28"/>
          <w:highlight w:val="yellow"/>
          <w:u w:val="single"/>
        </w:rPr>
        <w:t xml:space="preserve"> de cô</w:t>
      </w:r>
      <w:r w:rsidR="00655A72" w:rsidRPr="00D86501">
        <w:rPr>
          <w:rFonts w:ascii="Arial" w:hAnsi="Arial" w:cs="Arial"/>
          <w:sz w:val="28"/>
          <w:szCs w:val="28"/>
          <w:highlight w:val="yellow"/>
          <w:u w:val="single"/>
        </w:rPr>
        <w:t>te d’Ivoire</w:t>
      </w:r>
      <w:r w:rsidR="00F902B4" w:rsidRPr="00D86501">
        <w:rPr>
          <w:rFonts w:ascii="Arial" w:hAnsi="Arial" w:cs="Arial"/>
          <w:sz w:val="28"/>
          <w:szCs w:val="28"/>
          <w:highlight w:val="yellow"/>
        </w:rPr>
        <w:t>,</w:t>
      </w:r>
      <w:r w:rsidR="00FE13D5" w:rsidRPr="00D86501">
        <w:rPr>
          <w:rFonts w:ascii="Arial" w:hAnsi="Arial" w:cs="Arial"/>
          <w:sz w:val="28"/>
          <w:szCs w:val="28"/>
          <w:highlight w:val="yellow"/>
        </w:rPr>
        <w:t xml:space="preserve"> </w:t>
      </w:r>
      <w:r w:rsidR="00EE14E3" w:rsidRPr="00D86501">
        <w:rPr>
          <w:rFonts w:ascii="Arial" w:hAnsi="Arial" w:cs="Arial"/>
          <w:sz w:val="28"/>
          <w:szCs w:val="28"/>
          <w:highlight w:val="yellow"/>
        </w:rPr>
        <w:t xml:space="preserve">Annales </w:t>
      </w:r>
      <w:r w:rsidR="00F902B4" w:rsidRPr="00D86501">
        <w:rPr>
          <w:rFonts w:ascii="Arial" w:hAnsi="Arial" w:cs="Arial"/>
          <w:sz w:val="28"/>
          <w:szCs w:val="28"/>
          <w:highlight w:val="yellow"/>
        </w:rPr>
        <w:t>de l’université</w:t>
      </w:r>
      <w:r w:rsidR="00EE14E3" w:rsidRPr="00D86501">
        <w:rPr>
          <w:rFonts w:ascii="Arial" w:hAnsi="Arial" w:cs="Arial"/>
          <w:sz w:val="28"/>
          <w:szCs w:val="28"/>
          <w:highlight w:val="yellow"/>
        </w:rPr>
        <w:t xml:space="preserve"> </w:t>
      </w:r>
      <w:r w:rsidR="00F902B4" w:rsidRPr="00D86501">
        <w:rPr>
          <w:rFonts w:ascii="Arial" w:hAnsi="Arial" w:cs="Arial"/>
          <w:sz w:val="28"/>
          <w:szCs w:val="28"/>
          <w:highlight w:val="yellow"/>
        </w:rPr>
        <w:t>d’</w:t>
      </w:r>
      <w:r w:rsidR="00EE14E3" w:rsidRPr="00D86501">
        <w:rPr>
          <w:rFonts w:ascii="Arial" w:hAnsi="Arial" w:cs="Arial"/>
          <w:sz w:val="28"/>
          <w:szCs w:val="28"/>
          <w:highlight w:val="yellow"/>
        </w:rPr>
        <w:t>Abidjan</w:t>
      </w:r>
      <w:r w:rsidR="009B76C9" w:rsidRPr="00D86501">
        <w:rPr>
          <w:rFonts w:ascii="Arial" w:hAnsi="Arial" w:cs="Arial"/>
          <w:sz w:val="28"/>
          <w:szCs w:val="28"/>
          <w:highlight w:val="yellow"/>
        </w:rPr>
        <w:t>,</w:t>
      </w:r>
      <w:r w:rsidR="00EE14E3" w:rsidRPr="00D86501">
        <w:rPr>
          <w:rFonts w:ascii="Arial" w:hAnsi="Arial" w:cs="Arial"/>
          <w:sz w:val="28"/>
          <w:szCs w:val="28"/>
          <w:highlight w:val="yellow"/>
        </w:rPr>
        <w:t xml:space="preserve"> série</w:t>
      </w:r>
      <w:r w:rsidR="009B76C9" w:rsidRPr="00D86501">
        <w:rPr>
          <w:rFonts w:ascii="Arial" w:hAnsi="Arial" w:cs="Arial"/>
          <w:sz w:val="28"/>
          <w:szCs w:val="28"/>
          <w:highlight w:val="yellow"/>
        </w:rPr>
        <w:t xml:space="preserve"> F,</w:t>
      </w:r>
      <w:r w:rsidR="008C0A31" w:rsidRPr="00D86501">
        <w:rPr>
          <w:rFonts w:ascii="Arial" w:hAnsi="Arial" w:cs="Arial"/>
          <w:sz w:val="28"/>
          <w:szCs w:val="28"/>
          <w:highlight w:val="yellow"/>
        </w:rPr>
        <w:t xml:space="preserve"> </w:t>
      </w:r>
      <w:r w:rsidR="009B76C9" w:rsidRPr="00D86501">
        <w:rPr>
          <w:rFonts w:ascii="Arial" w:hAnsi="Arial" w:cs="Arial"/>
          <w:sz w:val="28"/>
          <w:szCs w:val="28"/>
          <w:highlight w:val="yellow"/>
        </w:rPr>
        <w:t>tome</w:t>
      </w:r>
      <w:r w:rsidR="009B76C9" w:rsidRPr="00D86501">
        <w:rPr>
          <w:rFonts w:ascii="Times New Roman" w:hAnsi="Times New Roman" w:cs="Times New Roman"/>
          <w:sz w:val="28"/>
          <w:szCs w:val="28"/>
          <w:highlight w:val="yellow"/>
        </w:rPr>
        <w:t xml:space="preserve"> I</w:t>
      </w:r>
      <w:r w:rsidR="00AE6671" w:rsidRPr="00D86501">
        <w:rPr>
          <w:rFonts w:ascii="Arial" w:hAnsi="Arial" w:cs="Arial"/>
          <w:sz w:val="28"/>
          <w:szCs w:val="28"/>
          <w:highlight w:val="yellow"/>
        </w:rPr>
        <w:t>,</w:t>
      </w:r>
      <w:r w:rsidR="00EE14E3" w:rsidRPr="00D86501">
        <w:rPr>
          <w:rFonts w:ascii="Arial" w:hAnsi="Arial" w:cs="Arial"/>
          <w:sz w:val="28"/>
          <w:szCs w:val="28"/>
          <w:highlight w:val="yellow"/>
        </w:rPr>
        <w:t xml:space="preserve"> fascicule</w:t>
      </w:r>
      <w:r w:rsidR="00271099" w:rsidRPr="00D86501">
        <w:rPr>
          <w:rFonts w:ascii="Arial" w:hAnsi="Arial" w:cs="Arial"/>
          <w:sz w:val="28"/>
          <w:szCs w:val="28"/>
          <w:highlight w:val="yellow"/>
        </w:rPr>
        <w:t xml:space="preserve"> 2, 1969.</w:t>
      </w:r>
    </w:p>
    <w:p w:rsidR="004D527F" w:rsidRPr="00D86501" w:rsidRDefault="00B55116" w:rsidP="005E53AF">
      <w:pPr>
        <w:pStyle w:val="Sansinterligne"/>
        <w:rPr>
          <w:rFonts w:ascii="Arial" w:hAnsi="Arial" w:cs="Arial"/>
          <w:sz w:val="28"/>
          <w:szCs w:val="28"/>
          <w:highlight w:val="yellow"/>
        </w:rPr>
      </w:pPr>
      <w:r w:rsidRPr="00D86501">
        <w:rPr>
          <w:rFonts w:ascii="Arial" w:hAnsi="Arial" w:cs="Arial"/>
          <w:sz w:val="28"/>
          <w:szCs w:val="28"/>
          <w:highlight w:val="yellow"/>
        </w:rPr>
        <w:t>FORTES (M.</w:t>
      </w:r>
      <w:proofErr w:type="gramStart"/>
      <w:r w:rsidRPr="00D86501">
        <w:rPr>
          <w:rFonts w:ascii="Arial" w:hAnsi="Arial" w:cs="Arial"/>
          <w:sz w:val="28"/>
          <w:szCs w:val="28"/>
          <w:highlight w:val="yellow"/>
        </w:rPr>
        <w:t>)et</w:t>
      </w:r>
      <w:proofErr w:type="gramEnd"/>
      <w:r w:rsidRPr="00D86501">
        <w:rPr>
          <w:rFonts w:ascii="Arial" w:hAnsi="Arial" w:cs="Arial"/>
          <w:sz w:val="28"/>
          <w:szCs w:val="28"/>
          <w:highlight w:val="yellow"/>
        </w:rPr>
        <w:t xml:space="preserve"> EVANS PRICHARD </w:t>
      </w:r>
      <w:r w:rsidR="00FE26B3" w:rsidRPr="00D86501">
        <w:rPr>
          <w:rFonts w:ascii="Arial" w:hAnsi="Arial" w:cs="Arial"/>
          <w:sz w:val="28"/>
          <w:szCs w:val="28"/>
          <w:highlight w:val="yellow"/>
        </w:rPr>
        <w:t>(E.E.)</w:t>
      </w:r>
      <w:r w:rsidRPr="00D86501">
        <w:rPr>
          <w:rFonts w:ascii="Arial" w:hAnsi="Arial" w:cs="Arial"/>
          <w:sz w:val="28"/>
          <w:szCs w:val="28"/>
          <w:highlight w:val="yellow"/>
        </w:rPr>
        <w:t xml:space="preserve"> </w:t>
      </w:r>
      <w:r w:rsidR="00C34945" w:rsidRPr="00D86501">
        <w:rPr>
          <w:rFonts w:ascii="Arial" w:hAnsi="Arial" w:cs="Arial"/>
          <w:sz w:val="28"/>
          <w:szCs w:val="28"/>
          <w:highlight w:val="yellow"/>
        </w:rPr>
        <w:t>,</w:t>
      </w:r>
      <w:r w:rsidR="008C0A31" w:rsidRPr="00D86501">
        <w:rPr>
          <w:rFonts w:ascii="Arial" w:hAnsi="Arial" w:cs="Arial"/>
          <w:sz w:val="28"/>
          <w:szCs w:val="28"/>
          <w:highlight w:val="yellow"/>
        </w:rPr>
        <w:t xml:space="preserve"> </w:t>
      </w:r>
      <w:r w:rsidR="00CE6257" w:rsidRPr="00D86501">
        <w:rPr>
          <w:rFonts w:ascii="Arial" w:hAnsi="Arial" w:cs="Arial"/>
          <w:sz w:val="28"/>
          <w:szCs w:val="28"/>
          <w:highlight w:val="yellow"/>
          <w:u w:val="single"/>
        </w:rPr>
        <w:t>Africain</w:t>
      </w:r>
      <w:r w:rsidR="00C34945" w:rsidRPr="00D86501">
        <w:rPr>
          <w:rFonts w:ascii="Arial" w:hAnsi="Arial" w:cs="Arial"/>
          <w:sz w:val="28"/>
          <w:szCs w:val="28"/>
          <w:highlight w:val="yellow"/>
          <w:u w:val="single"/>
        </w:rPr>
        <w:t xml:space="preserve"> </w:t>
      </w:r>
      <w:proofErr w:type="spellStart"/>
      <w:r w:rsidR="00C34945" w:rsidRPr="00D86501">
        <w:rPr>
          <w:rFonts w:ascii="Arial" w:hAnsi="Arial" w:cs="Arial"/>
          <w:sz w:val="28"/>
          <w:szCs w:val="28"/>
          <w:highlight w:val="yellow"/>
          <w:u w:val="single"/>
        </w:rPr>
        <w:t>political</w:t>
      </w:r>
      <w:proofErr w:type="spellEnd"/>
      <w:r w:rsidR="00C34945" w:rsidRPr="00D86501">
        <w:rPr>
          <w:rFonts w:ascii="Arial" w:hAnsi="Arial" w:cs="Arial"/>
          <w:sz w:val="28"/>
          <w:szCs w:val="28"/>
          <w:highlight w:val="yellow"/>
          <w:u w:val="single"/>
        </w:rPr>
        <w:t xml:space="preserve"> </w:t>
      </w:r>
      <w:r w:rsidR="003C0833" w:rsidRPr="00D86501">
        <w:rPr>
          <w:rFonts w:ascii="Arial" w:hAnsi="Arial" w:cs="Arial"/>
          <w:sz w:val="28"/>
          <w:szCs w:val="28"/>
          <w:highlight w:val="yellow"/>
          <w:u w:val="single"/>
        </w:rPr>
        <w:t>Systems</w:t>
      </w:r>
      <w:r w:rsidR="00C34945" w:rsidRPr="00D86501">
        <w:rPr>
          <w:rFonts w:ascii="Arial" w:hAnsi="Arial" w:cs="Arial"/>
          <w:sz w:val="28"/>
          <w:szCs w:val="28"/>
          <w:highlight w:val="yellow"/>
        </w:rPr>
        <w:t xml:space="preserve"> ,</w:t>
      </w:r>
      <w:r w:rsidR="004D527F" w:rsidRPr="00D86501">
        <w:rPr>
          <w:rFonts w:ascii="Arial" w:hAnsi="Arial" w:cs="Arial"/>
          <w:sz w:val="28"/>
          <w:szCs w:val="28"/>
          <w:highlight w:val="yellow"/>
        </w:rPr>
        <w:t>oxford ,1940.</w:t>
      </w:r>
    </w:p>
    <w:p w:rsidR="00085141" w:rsidRPr="00D86501" w:rsidRDefault="004D527F" w:rsidP="005E53AF">
      <w:pPr>
        <w:pStyle w:val="Sansinterligne"/>
        <w:rPr>
          <w:rFonts w:ascii="Arial" w:hAnsi="Arial" w:cs="Arial"/>
          <w:sz w:val="28"/>
          <w:szCs w:val="28"/>
          <w:highlight w:val="yellow"/>
        </w:rPr>
      </w:pPr>
      <w:r w:rsidRPr="00D86501">
        <w:rPr>
          <w:rFonts w:ascii="Arial" w:hAnsi="Arial" w:cs="Arial"/>
          <w:sz w:val="28"/>
          <w:szCs w:val="28"/>
          <w:highlight w:val="yellow"/>
        </w:rPr>
        <w:t>MAQUET (J.J.)</w:t>
      </w:r>
      <w:r w:rsidR="00CE6257" w:rsidRPr="00D86501">
        <w:rPr>
          <w:rFonts w:ascii="Arial" w:hAnsi="Arial" w:cs="Arial"/>
          <w:sz w:val="28"/>
          <w:szCs w:val="28"/>
          <w:highlight w:val="yellow"/>
        </w:rPr>
        <w:t xml:space="preserve">, </w:t>
      </w:r>
      <w:r w:rsidR="00CE6257" w:rsidRPr="00D86501">
        <w:rPr>
          <w:rFonts w:ascii="Arial" w:hAnsi="Arial" w:cs="Arial"/>
          <w:sz w:val="28"/>
          <w:szCs w:val="28"/>
          <w:highlight w:val="yellow"/>
          <w:u w:val="single"/>
        </w:rPr>
        <w:t>Afrique</w:t>
      </w:r>
      <w:r w:rsidR="007D77FA" w:rsidRPr="00D86501">
        <w:rPr>
          <w:rFonts w:ascii="Arial" w:hAnsi="Arial" w:cs="Arial"/>
          <w:sz w:val="28"/>
          <w:szCs w:val="28"/>
          <w:highlight w:val="yellow"/>
          <w:u w:val="single"/>
        </w:rPr>
        <w:t xml:space="preserve"> .les civilisation </w:t>
      </w:r>
      <w:r w:rsidR="00CE6257" w:rsidRPr="00D86501">
        <w:rPr>
          <w:rFonts w:ascii="Arial" w:hAnsi="Arial" w:cs="Arial"/>
          <w:sz w:val="28"/>
          <w:szCs w:val="28"/>
          <w:highlight w:val="yellow"/>
          <w:u w:val="single"/>
        </w:rPr>
        <w:t>noirs</w:t>
      </w:r>
      <w:r w:rsidR="00CE6257" w:rsidRPr="00D86501">
        <w:rPr>
          <w:rFonts w:ascii="Arial" w:hAnsi="Arial" w:cs="Arial"/>
          <w:sz w:val="28"/>
          <w:szCs w:val="28"/>
          <w:highlight w:val="yellow"/>
        </w:rPr>
        <w:t>, paris, horizon</w:t>
      </w:r>
      <w:r w:rsidR="008815EB" w:rsidRPr="00D86501">
        <w:rPr>
          <w:rFonts w:ascii="Arial" w:hAnsi="Arial" w:cs="Arial"/>
          <w:sz w:val="28"/>
          <w:szCs w:val="28"/>
          <w:highlight w:val="yellow"/>
        </w:rPr>
        <w:t xml:space="preserve"> de </w:t>
      </w:r>
      <w:r w:rsidR="00085141" w:rsidRPr="00D86501">
        <w:rPr>
          <w:rFonts w:ascii="Arial" w:hAnsi="Arial" w:cs="Arial"/>
          <w:sz w:val="28"/>
          <w:szCs w:val="28"/>
          <w:highlight w:val="yellow"/>
        </w:rPr>
        <w:t xml:space="preserve">    </w:t>
      </w:r>
      <w:r w:rsidR="008815EB" w:rsidRPr="00D86501">
        <w:rPr>
          <w:rFonts w:ascii="Arial" w:hAnsi="Arial" w:cs="Arial"/>
          <w:sz w:val="28"/>
          <w:szCs w:val="28"/>
          <w:highlight w:val="yellow"/>
        </w:rPr>
        <w:t>France ,1962.</w:t>
      </w:r>
    </w:p>
    <w:p w:rsidR="0046656E" w:rsidRPr="00D86501" w:rsidRDefault="00085141" w:rsidP="005E53AF">
      <w:pPr>
        <w:pStyle w:val="Sansinterligne"/>
        <w:rPr>
          <w:rFonts w:ascii="Arial" w:hAnsi="Arial" w:cs="Arial"/>
          <w:sz w:val="28"/>
          <w:szCs w:val="28"/>
          <w:highlight w:val="yellow"/>
        </w:rPr>
      </w:pPr>
      <w:r w:rsidRPr="00D86501">
        <w:rPr>
          <w:rFonts w:ascii="Arial" w:hAnsi="Arial" w:cs="Arial"/>
          <w:sz w:val="28"/>
          <w:szCs w:val="28"/>
          <w:highlight w:val="yellow"/>
        </w:rPr>
        <w:t xml:space="preserve">VIARD </w:t>
      </w:r>
      <w:r w:rsidR="00743C21" w:rsidRPr="00D86501">
        <w:rPr>
          <w:rFonts w:ascii="Arial" w:hAnsi="Arial" w:cs="Arial"/>
          <w:sz w:val="28"/>
          <w:szCs w:val="28"/>
          <w:highlight w:val="yellow"/>
        </w:rPr>
        <w:t>(R)</w:t>
      </w:r>
      <w:r w:rsidR="00CE6257" w:rsidRPr="00D86501">
        <w:rPr>
          <w:rFonts w:ascii="Arial" w:hAnsi="Arial" w:cs="Arial"/>
          <w:sz w:val="28"/>
          <w:szCs w:val="28"/>
          <w:highlight w:val="yellow"/>
        </w:rPr>
        <w:t xml:space="preserve"> </w:t>
      </w:r>
      <w:r w:rsidR="00CE6257" w:rsidRPr="00D86501">
        <w:rPr>
          <w:rFonts w:ascii="Arial" w:hAnsi="Arial" w:cs="Arial"/>
          <w:sz w:val="28"/>
          <w:szCs w:val="28"/>
          <w:highlight w:val="yellow"/>
          <w:u w:val="single"/>
        </w:rPr>
        <w:t>Les Guéré</w:t>
      </w:r>
      <w:r w:rsidR="0057187A" w:rsidRPr="00D86501">
        <w:rPr>
          <w:rFonts w:ascii="Arial" w:hAnsi="Arial" w:cs="Arial"/>
          <w:sz w:val="28"/>
          <w:szCs w:val="28"/>
          <w:highlight w:val="yellow"/>
          <w:u w:val="single"/>
        </w:rPr>
        <w:t>, peuple</w:t>
      </w:r>
      <w:r w:rsidR="00743C21" w:rsidRPr="00D86501">
        <w:rPr>
          <w:rFonts w:ascii="Arial" w:hAnsi="Arial" w:cs="Arial"/>
          <w:sz w:val="28"/>
          <w:szCs w:val="28"/>
          <w:highlight w:val="yellow"/>
          <w:u w:val="single"/>
        </w:rPr>
        <w:t xml:space="preserve"> </w:t>
      </w:r>
      <w:proofErr w:type="gramStart"/>
      <w:r w:rsidR="0057187A" w:rsidRPr="00D86501">
        <w:rPr>
          <w:rFonts w:ascii="Arial" w:hAnsi="Arial" w:cs="Arial"/>
          <w:sz w:val="28"/>
          <w:szCs w:val="28"/>
          <w:highlight w:val="yellow"/>
          <w:u w:val="single"/>
        </w:rPr>
        <w:t>de la</w:t>
      </w:r>
      <w:proofErr w:type="gramEnd"/>
      <w:r w:rsidR="0057187A" w:rsidRPr="00D86501">
        <w:rPr>
          <w:rFonts w:ascii="Arial" w:hAnsi="Arial" w:cs="Arial"/>
          <w:sz w:val="28"/>
          <w:szCs w:val="28"/>
          <w:highlight w:val="yellow"/>
          <w:u w:val="single"/>
        </w:rPr>
        <w:t xml:space="preserve"> </w:t>
      </w:r>
      <w:r w:rsidR="001C0D9C" w:rsidRPr="00D86501">
        <w:rPr>
          <w:rFonts w:ascii="Arial" w:hAnsi="Arial" w:cs="Arial"/>
          <w:sz w:val="28"/>
          <w:szCs w:val="28"/>
          <w:highlight w:val="yellow"/>
          <w:u w:val="single"/>
        </w:rPr>
        <w:t>foret</w:t>
      </w:r>
      <w:r w:rsidR="001C0D9C" w:rsidRPr="00D86501">
        <w:rPr>
          <w:rFonts w:ascii="Arial" w:hAnsi="Arial" w:cs="Arial"/>
          <w:sz w:val="28"/>
          <w:szCs w:val="28"/>
          <w:highlight w:val="yellow"/>
        </w:rPr>
        <w:t>, paris, societe</w:t>
      </w:r>
      <w:r w:rsidR="006827EA" w:rsidRPr="00D86501">
        <w:rPr>
          <w:rFonts w:ascii="Arial" w:hAnsi="Arial" w:cs="Arial"/>
          <w:sz w:val="28"/>
          <w:szCs w:val="28"/>
          <w:highlight w:val="yellow"/>
        </w:rPr>
        <w:t xml:space="preserve"> d’éditions </w:t>
      </w:r>
      <w:r w:rsidR="001C0D9C" w:rsidRPr="00D86501">
        <w:rPr>
          <w:rFonts w:ascii="Arial" w:hAnsi="Arial" w:cs="Arial"/>
          <w:sz w:val="28"/>
          <w:szCs w:val="28"/>
          <w:highlight w:val="yellow"/>
        </w:rPr>
        <w:t>géographies, maritimes</w:t>
      </w:r>
      <w:r w:rsidR="002243BD" w:rsidRPr="00D86501">
        <w:rPr>
          <w:rFonts w:ascii="Arial" w:hAnsi="Arial" w:cs="Arial"/>
          <w:sz w:val="28"/>
          <w:szCs w:val="28"/>
          <w:highlight w:val="yellow"/>
        </w:rPr>
        <w:t xml:space="preserve"> et </w:t>
      </w:r>
      <w:r w:rsidR="00352206" w:rsidRPr="00D86501">
        <w:rPr>
          <w:rFonts w:ascii="Arial" w:hAnsi="Arial" w:cs="Arial"/>
          <w:sz w:val="28"/>
          <w:szCs w:val="28"/>
          <w:highlight w:val="yellow"/>
        </w:rPr>
        <w:t>coloniales ,1934.</w:t>
      </w:r>
    </w:p>
    <w:p w:rsidR="00F91B1A" w:rsidRPr="00D86501" w:rsidRDefault="00F91B1A" w:rsidP="00F91B1A">
      <w:pPr>
        <w:pStyle w:val="Sansinterligne"/>
        <w:ind w:left="720"/>
        <w:rPr>
          <w:rFonts w:ascii="Arial" w:hAnsi="Arial" w:cs="Arial"/>
          <w:sz w:val="28"/>
          <w:szCs w:val="28"/>
          <w:highlight w:val="yellow"/>
        </w:rPr>
      </w:pPr>
    </w:p>
    <w:p w:rsidR="00320E53" w:rsidRPr="00D86501" w:rsidRDefault="00DF5D9A" w:rsidP="005E53AF">
      <w:pPr>
        <w:pStyle w:val="Sansinterligne"/>
        <w:rPr>
          <w:rFonts w:ascii="Arial" w:hAnsi="Arial" w:cs="Arial"/>
          <w:sz w:val="28"/>
          <w:szCs w:val="28"/>
          <w:highlight w:val="yellow"/>
        </w:rPr>
      </w:pPr>
      <w:r w:rsidRPr="00D86501">
        <w:rPr>
          <w:rFonts w:ascii="Arial" w:hAnsi="Arial" w:cs="Arial"/>
          <w:sz w:val="28"/>
          <w:szCs w:val="28"/>
          <w:highlight w:val="yellow"/>
        </w:rPr>
        <w:t xml:space="preserve">SCHWARTZ </w:t>
      </w:r>
      <w:r w:rsidR="001C6852" w:rsidRPr="00D86501">
        <w:rPr>
          <w:rFonts w:ascii="Arial" w:hAnsi="Arial" w:cs="Arial"/>
          <w:sz w:val="28"/>
          <w:szCs w:val="28"/>
          <w:highlight w:val="yellow"/>
        </w:rPr>
        <w:t>(A</w:t>
      </w:r>
      <w:r w:rsidR="001C0D9C" w:rsidRPr="00D86501">
        <w:rPr>
          <w:rFonts w:ascii="Arial" w:hAnsi="Arial" w:cs="Arial"/>
          <w:sz w:val="28"/>
          <w:szCs w:val="28"/>
          <w:highlight w:val="yellow"/>
        </w:rPr>
        <w:t xml:space="preserve">) </w:t>
      </w:r>
      <w:r w:rsidR="001C0D9C" w:rsidRPr="00D86501">
        <w:rPr>
          <w:rFonts w:ascii="Arial" w:hAnsi="Arial" w:cs="Arial"/>
          <w:sz w:val="28"/>
          <w:szCs w:val="28"/>
          <w:highlight w:val="yellow"/>
          <w:u w:val="single"/>
        </w:rPr>
        <w:t>Le</w:t>
      </w:r>
      <w:r w:rsidR="001C6852" w:rsidRPr="00D86501">
        <w:rPr>
          <w:rFonts w:ascii="Arial" w:hAnsi="Arial" w:cs="Arial"/>
          <w:sz w:val="28"/>
          <w:szCs w:val="28"/>
          <w:highlight w:val="yellow"/>
          <w:u w:val="single"/>
        </w:rPr>
        <w:t xml:space="preserve"> peuplement de la zone </w:t>
      </w:r>
      <w:r w:rsidR="00C5428B" w:rsidRPr="00D86501">
        <w:rPr>
          <w:rFonts w:ascii="Arial" w:hAnsi="Arial" w:cs="Arial"/>
          <w:sz w:val="28"/>
          <w:szCs w:val="28"/>
          <w:highlight w:val="yellow"/>
          <w:u w:val="single"/>
        </w:rPr>
        <w:t>de fresco </w:t>
      </w:r>
      <w:r w:rsidR="001C0D9C" w:rsidRPr="00D86501">
        <w:rPr>
          <w:rFonts w:ascii="Arial" w:hAnsi="Arial" w:cs="Arial"/>
          <w:sz w:val="28"/>
          <w:szCs w:val="28"/>
          <w:highlight w:val="yellow"/>
          <w:u w:val="single"/>
        </w:rPr>
        <w:t>: présentation</w:t>
      </w:r>
      <w:r w:rsidR="00C5428B" w:rsidRPr="00D86501">
        <w:rPr>
          <w:rFonts w:ascii="Arial" w:hAnsi="Arial" w:cs="Arial"/>
          <w:sz w:val="28"/>
          <w:szCs w:val="28"/>
          <w:highlight w:val="yellow"/>
          <w:u w:val="single"/>
        </w:rPr>
        <w:t xml:space="preserve"> ethno </w:t>
      </w:r>
      <w:r w:rsidR="00057D3D" w:rsidRPr="00D86501">
        <w:rPr>
          <w:rFonts w:ascii="Arial" w:hAnsi="Arial" w:cs="Arial"/>
          <w:sz w:val="28"/>
          <w:szCs w:val="28"/>
          <w:highlight w:val="yellow"/>
          <w:u w:val="single"/>
        </w:rPr>
        <w:t>–</w:t>
      </w:r>
      <w:r w:rsidR="001C0D9C" w:rsidRPr="00D86501">
        <w:rPr>
          <w:rFonts w:ascii="Arial" w:hAnsi="Arial" w:cs="Arial"/>
          <w:sz w:val="28"/>
          <w:szCs w:val="28"/>
          <w:highlight w:val="yellow"/>
          <w:u w:val="single"/>
        </w:rPr>
        <w:t>sociologique</w:t>
      </w:r>
      <w:r w:rsidR="001C0D9C" w:rsidRPr="00D86501">
        <w:rPr>
          <w:rFonts w:ascii="Arial" w:hAnsi="Arial" w:cs="Arial"/>
          <w:sz w:val="28"/>
          <w:szCs w:val="28"/>
          <w:highlight w:val="yellow"/>
        </w:rPr>
        <w:t>, centre</w:t>
      </w:r>
      <w:r w:rsidR="00057D3D" w:rsidRPr="00D86501">
        <w:rPr>
          <w:rFonts w:ascii="Arial" w:hAnsi="Arial" w:cs="Arial"/>
          <w:sz w:val="28"/>
          <w:szCs w:val="28"/>
          <w:highlight w:val="yellow"/>
        </w:rPr>
        <w:t xml:space="preserve"> DRSTOM</w:t>
      </w:r>
      <w:r w:rsidR="005964B5" w:rsidRPr="00D86501">
        <w:rPr>
          <w:rFonts w:ascii="Arial" w:hAnsi="Arial" w:cs="Arial"/>
          <w:sz w:val="28"/>
          <w:szCs w:val="28"/>
          <w:highlight w:val="yellow"/>
        </w:rPr>
        <w:t xml:space="preserve"> </w:t>
      </w:r>
      <w:r w:rsidR="00326031" w:rsidRPr="00D86501">
        <w:rPr>
          <w:rFonts w:ascii="Arial" w:hAnsi="Arial" w:cs="Arial"/>
          <w:sz w:val="28"/>
          <w:szCs w:val="28"/>
          <w:highlight w:val="yellow"/>
        </w:rPr>
        <w:t xml:space="preserve"> de petit </w:t>
      </w:r>
      <w:r w:rsidR="00320E53" w:rsidRPr="00D86501">
        <w:rPr>
          <w:rFonts w:ascii="Arial" w:hAnsi="Arial" w:cs="Arial"/>
          <w:sz w:val="28"/>
          <w:szCs w:val="28"/>
          <w:highlight w:val="yellow"/>
        </w:rPr>
        <w:t>–</w:t>
      </w:r>
      <w:r w:rsidR="001C0D9C" w:rsidRPr="00D86501">
        <w:rPr>
          <w:rFonts w:ascii="Arial" w:hAnsi="Arial" w:cs="Arial"/>
          <w:sz w:val="28"/>
          <w:szCs w:val="28"/>
          <w:highlight w:val="yellow"/>
        </w:rPr>
        <w:t>Bassam</w:t>
      </w:r>
      <w:r w:rsidR="00320E53" w:rsidRPr="00D86501">
        <w:rPr>
          <w:rFonts w:ascii="Arial" w:hAnsi="Arial" w:cs="Arial"/>
          <w:sz w:val="28"/>
          <w:szCs w:val="28"/>
          <w:highlight w:val="yellow"/>
        </w:rPr>
        <w:t xml:space="preserve"> ,1970</w:t>
      </w:r>
    </w:p>
    <w:p w:rsidR="00371C77" w:rsidRPr="00D86501" w:rsidRDefault="00320E53" w:rsidP="005E53AF">
      <w:pPr>
        <w:pStyle w:val="Sansinterligne"/>
        <w:rPr>
          <w:rFonts w:ascii="Arial" w:hAnsi="Arial" w:cs="Arial"/>
          <w:sz w:val="28"/>
          <w:szCs w:val="28"/>
          <w:highlight w:val="yellow"/>
        </w:rPr>
      </w:pPr>
      <w:r w:rsidRPr="00D86501">
        <w:rPr>
          <w:rFonts w:ascii="Arial" w:hAnsi="Arial" w:cs="Arial"/>
          <w:sz w:val="28"/>
          <w:szCs w:val="28"/>
          <w:highlight w:val="yellow"/>
        </w:rPr>
        <w:t xml:space="preserve">PAULME </w:t>
      </w:r>
      <w:r w:rsidR="00A95751" w:rsidRPr="00D86501">
        <w:rPr>
          <w:rFonts w:ascii="Arial" w:hAnsi="Arial" w:cs="Arial"/>
          <w:sz w:val="28"/>
          <w:szCs w:val="28"/>
          <w:highlight w:val="yellow"/>
        </w:rPr>
        <w:t>(D.),</w:t>
      </w:r>
      <w:r w:rsidR="00352206" w:rsidRPr="00D86501">
        <w:rPr>
          <w:rFonts w:ascii="Arial" w:hAnsi="Arial" w:cs="Arial"/>
          <w:sz w:val="28"/>
          <w:szCs w:val="28"/>
          <w:highlight w:val="yellow"/>
        </w:rPr>
        <w:t xml:space="preserve"> </w:t>
      </w:r>
      <w:r w:rsidR="00F31743" w:rsidRPr="00D86501">
        <w:rPr>
          <w:rFonts w:ascii="Arial" w:hAnsi="Arial" w:cs="Arial"/>
          <w:sz w:val="28"/>
          <w:szCs w:val="28"/>
          <w:highlight w:val="yellow"/>
          <w:u w:val="single"/>
        </w:rPr>
        <w:t>Une société de c</w:t>
      </w:r>
      <w:r w:rsidR="00D138DD" w:rsidRPr="00D86501">
        <w:rPr>
          <w:rFonts w:ascii="Arial" w:hAnsi="Arial" w:cs="Arial"/>
          <w:sz w:val="28"/>
          <w:szCs w:val="28"/>
          <w:highlight w:val="yellow"/>
          <w:u w:val="single"/>
        </w:rPr>
        <w:t>ô</w:t>
      </w:r>
      <w:r w:rsidR="00F31743" w:rsidRPr="00D86501">
        <w:rPr>
          <w:rFonts w:ascii="Arial" w:hAnsi="Arial" w:cs="Arial"/>
          <w:sz w:val="28"/>
          <w:szCs w:val="28"/>
          <w:highlight w:val="yellow"/>
          <w:u w:val="single"/>
        </w:rPr>
        <w:t xml:space="preserve">te d’Ivoire hier et </w:t>
      </w:r>
      <w:r w:rsidR="001C0D9C" w:rsidRPr="00D86501">
        <w:rPr>
          <w:rFonts w:ascii="Arial" w:hAnsi="Arial" w:cs="Arial"/>
          <w:sz w:val="28"/>
          <w:szCs w:val="28"/>
          <w:highlight w:val="yellow"/>
          <w:u w:val="single"/>
        </w:rPr>
        <w:t>aujourd’hui, les</w:t>
      </w:r>
      <w:r w:rsidR="00B20A7C" w:rsidRPr="00D86501">
        <w:rPr>
          <w:rFonts w:ascii="Arial" w:hAnsi="Arial" w:cs="Arial"/>
          <w:sz w:val="28"/>
          <w:szCs w:val="28"/>
          <w:highlight w:val="yellow"/>
          <w:u w:val="single"/>
        </w:rPr>
        <w:t xml:space="preserve"> </w:t>
      </w:r>
      <w:r w:rsidR="001C0D9C" w:rsidRPr="00D86501">
        <w:rPr>
          <w:rFonts w:ascii="Arial" w:hAnsi="Arial" w:cs="Arial"/>
          <w:sz w:val="28"/>
          <w:szCs w:val="28"/>
          <w:highlight w:val="yellow"/>
          <w:u w:val="single"/>
        </w:rPr>
        <w:t>Bété</w:t>
      </w:r>
      <w:r w:rsidR="001C0D9C" w:rsidRPr="00D86501">
        <w:rPr>
          <w:rFonts w:ascii="Arial" w:hAnsi="Arial" w:cs="Arial"/>
          <w:sz w:val="28"/>
          <w:szCs w:val="28"/>
          <w:highlight w:val="yellow"/>
        </w:rPr>
        <w:t>, paris, mouton</w:t>
      </w:r>
      <w:r w:rsidR="00B20A7C" w:rsidRPr="00D86501">
        <w:rPr>
          <w:rFonts w:ascii="Arial" w:hAnsi="Arial" w:cs="Arial"/>
          <w:sz w:val="28"/>
          <w:szCs w:val="28"/>
          <w:highlight w:val="yellow"/>
        </w:rPr>
        <w:t xml:space="preserve"> ,19</w:t>
      </w:r>
      <w:r w:rsidR="00371C77" w:rsidRPr="00D86501">
        <w:rPr>
          <w:rFonts w:ascii="Arial" w:hAnsi="Arial" w:cs="Arial"/>
          <w:sz w:val="28"/>
          <w:szCs w:val="28"/>
          <w:highlight w:val="yellow"/>
        </w:rPr>
        <w:t>62.</w:t>
      </w:r>
    </w:p>
    <w:p w:rsidR="003265B8" w:rsidRPr="00D86501" w:rsidRDefault="003265B8" w:rsidP="003265B8">
      <w:pPr>
        <w:pStyle w:val="Sansinterligne"/>
        <w:ind w:left="720"/>
        <w:rPr>
          <w:rFonts w:ascii="Arial" w:hAnsi="Arial" w:cs="Arial"/>
          <w:sz w:val="28"/>
          <w:szCs w:val="28"/>
          <w:highlight w:val="yellow"/>
        </w:rPr>
      </w:pPr>
    </w:p>
    <w:p w:rsidR="00821136" w:rsidRPr="00D86501" w:rsidRDefault="001C0D9C" w:rsidP="005E53AF">
      <w:pPr>
        <w:pStyle w:val="Sansinterligne"/>
        <w:rPr>
          <w:rFonts w:ascii="Arial" w:hAnsi="Arial" w:cs="Arial"/>
          <w:sz w:val="28"/>
          <w:szCs w:val="28"/>
          <w:highlight w:val="yellow"/>
        </w:rPr>
      </w:pPr>
      <w:r w:rsidRPr="00D86501">
        <w:rPr>
          <w:rFonts w:ascii="Arial" w:hAnsi="Arial" w:cs="Arial"/>
          <w:sz w:val="28"/>
          <w:szCs w:val="28"/>
          <w:highlight w:val="yellow"/>
        </w:rPr>
        <w:t>HOLAS (</w:t>
      </w:r>
      <w:r w:rsidR="003265B8" w:rsidRPr="00D86501">
        <w:rPr>
          <w:rFonts w:ascii="Arial" w:hAnsi="Arial" w:cs="Arial"/>
          <w:sz w:val="28"/>
          <w:szCs w:val="28"/>
          <w:highlight w:val="yellow"/>
        </w:rPr>
        <w:t xml:space="preserve">B.), </w:t>
      </w:r>
      <w:r w:rsidR="003265B8" w:rsidRPr="00D86501">
        <w:rPr>
          <w:rFonts w:ascii="Arial" w:hAnsi="Arial" w:cs="Arial"/>
          <w:sz w:val="28"/>
          <w:szCs w:val="28"/>
          <w:highlight w:val="yellow"/>
          <w:u w:val="single"/>
        </w:rPr>
        <w:t xml:space="preserve">l’image du monde </w:t>
      </w:r>
      <w:r w:rsidRPr="00D86501">
        <w:rPr>
          <w:rFonts w:ascii="Arial" w:hAnsi="Arial" w:cs="Arial"/>
          <w:sz w:val="28"/>
          <w:szCs w:val="28"/>
          <w:highlight w:val="yellow"/>
          <w:u w:val="single"/>
        </w:rPr>
        <w:t>bété</w:t>
      </w:r>
      <w:r w:rsidRPr="00D86501">
        <w:rPr>
          <w:rFonts w:ascii="Arial" w:hAnsi="Arial" w:cs="Arial"/>
          <w:sz w:val="28"/>
          <w:szCs w:val="28"/>
          <w:highlight w:val="yellow"/>
        </w:rPr>
        <w:t xml:space="preserve">, paris </w:t>
      </w:r>
      <w:r w:rsidR="007F0A5F" w:rsidRPr="00D86501">
        <w:rPr>
          <w:rFonts w:ascii="Arial" w:hAnsi="Arial" w:cs="Arial"/>
          <w:sz w:val="28"/>
          <w:szCs w:val="28"/>
          <w:highlight w:val="yellow"/>
        </w:rPr>
        <w:t xml:space="preserve">PUF </w:t>
      </w:r>
      <w:r w:rsidR="00821136" w:rsidRPr="00D86501">
        <w:rPr>
          <w:rFonts w:ascii="Arial" w:hAnsi="Arial" w:cs="Arial"/>
          <w:sz w:val="28"/>
          <w:szCs w:val="28"/>
          <w:highlight w:val="yellow"/>
        </w:rPr>
        <w:t>,1968.</w:t>
      </w:r>
    </w:p>
    <w:p w:rsidR="00821136" w:rsidRPr="00D86501" w:rsidRDefault="00821136" w:rsidP="00371C77">
      <w:pPr>
        <w:pStyle w:val="Sansinterligne"/>
        <w:ind w:left="720"/>
        <w:rPr>
          <w:rFonts w:ascii="Arial" w:hAnsi="Arial" w:cs="Arial"/>
          <w:sz w:val="28"/>
          <w:szCs w:val="28"/>
          <w:highlight w:val="yellow"/>
        </w:rPr>
      </w:pPr>
    </w:p>
    <w:p w:rsidR="006E2FB5" w:rsidRPr="00D86501" w:rsidRDefault="00821136" w:rsidP="005E53AF">
      <w:pPr>
        <w:pStyle w:val="Sansinterligne"/>
        <w:rPr>
          <w:rFonts w:ascii="Arial" w:hAnsi="Arial" w:cs="Arial"/>
          <w:sz w:val="28"/>
          <w:szCs w:val="28"/>
          <w:highlight w:val="yellow"/>
        </w:rPr>
      </w:pPr>
      <w:r w:rsidRPr="00D86501">
        <w:rPr>
          <w:rFonts w:ascii="Arial" w:hAnsi="Arial" w:cs="Arial"/>
          <w:sz w:val="28"/>
          <w:szCs w:val="28"/>
          <w:highlight w:val="yellow"/>
        </w:rPr>
        <w:lastRenderedPageBreak/>
        <w:t>DOZON (J.P.)</w:t>
      </w:r>
      <w:r w:rsidR="00ED6CE9" w:rsidRPr="00D86501">
        <w:rPr>
          <w:rFonts w:ascii="Arial" w:hAnsi="Arial" w:cs="Arial"/>
          <w:sz w:val="28"/>
          <w:szCs w:val="28"/>
          <w:highlight w:val="yellow"/>
        </w:rPr>
        <w:t xml:space="preserve">, </w:t>
      </w:r>
      <w:r w:rsidR="00ED6CE9" w:rsidRPr="00D86501">
        <w:rPr>
          <w:rFonts w:ascii="Arial" w:hAnsi="Arial" w:cs="Arial"/>
          <w:sz w:val="28"/>
          <w:szCs w:val="28"/>
          <w:highlight w:val="yellow"/>
          <w:u w:val="single"/>
        </w:rPr>
        <w:t>Autochtones</w:t>
      </w:r>
      <w:r w:rsidR="007118BD" w:rsidRPr="00D86501">
        <w:rPr>
          <w:rFonts w:ascii="Arial" w:hAnsi="Arial" w:cs="Arial"/>
          <w:sz w:val="28"/>
          <w:szCs w:val="28"/>
          <w:highlight w:val="yellow"/>
          <w:u w:val="single"/>
        </w:rPr>
        <w:t xml:space="preserve"> et allochtones face à la riziculture </w:t>
      </w:r>
      <w:r w:rsidR="00ED6CE9" w:rsidRPr="00D86501">
        <w:rPr>
          <w:rFonts w:ascii="Arial" w:hAnsi="Arial" w:cs="Arial"/>
          <w:sz w:val="28"/>
          <w:szCs w:val="28"/>
          <w:highlight w:val="yellow"/>
          <w:u w:val="single"/>
        </w:rPr>
        <w:t>irriguée</w:t>
      </w:r>
      <w:r w:rsidR="007118BD" w:rsidRPr="00D86501">
        <w:rPr>
          <w:rFonts w:ascii="Arial" w:hAnsi="Arial" w:cs="Arial"/>
          <w:sz w:val="28"/>
          <w:szCs w:val="28"/>
          <w:highlight w:val="yellow"/>
          <w:u w:val="single"/>
        </w:rPr>
        <w:t xml:space="preserve"> dans la </w:t>
      </w:r>
      <w:r w:rsidR="00ED6CE9" w:rsidRPr="00D86501">
        <w:rPr>
          <w:rFonts w:ascii="Arial" w:hAnsi="Arial" w:cs="Arial"/>
          <w:sz w:val="28"/>
          <w:szCs w:val="28"/>
          <w:highlight w:val="yellow"/>
          <w:u w:val="single"/>
        </w:rPr>
        <w:t>région</w:t>
      </w:r>
      <w:r w:rsidR="007118BD" w:rsidRPr="00D86501">
        <w:rPr>
          <w:rFonts w:ascii="Arial" w:hAnsi="Arial" w:cs="Arial"/>
          <w:sz w:val="28"/>
          <w:szCs w:val="28"/>
          <w:highlight w:val="yellow"/>
          <w:u w:val="single"/>
        </w:rPr>
        <w:t xml:space="preserve"> de </w:t>
      </w:r>
      <w:r w:rsidR="00ED6CE9" w:rsidRPr="00D86501">
        <w:rPr>
          <w:rFonts w:ascii="Arial" w:hAnsi="Arial" w:cs="Arial"/>
          <w:sz w:val="28"/>
          <w:szCs w:val="28"/>
          <w:highlight w:val="yellow"/>
          <w:u w:val="single"/>
        </w:rPr>
        <w:t>Gagnoa</w:t>
      </w:r>
      <w:r w:rsidR="00ED6CE9" w:rsidRPr="00D86501">
        <w:rPr>
          <w:rFonts w:ascii="Arial" w:hAnsi="Arial" w:cs="Arial"/>
          <w:sz w:val="28"/>
          <w:szCs w:val="28"/>
          <w:highlight w:val="yellow"/>
        </w:rPr>
        <w:t>, centre</w:t>
      </w:r>
      <w:r w:rsidR="007118BD" w:rsidRPr="00D86501">
        <w:rPr>
          <w:rFonts w:ascii="Arial" w:hAnsi="Arial" w:cs="Arial"/>
          <w:sz w:val="28"/>
          <w:szCs w:val="28"/>
          <w:highlight w:val="yellow"/>
        </w:rPr>
        <w:t xml:space="preserve"> </w:t>
      </w:r>
      <w:r w:rsidR="006E2FB5" w:rsidRPr="00D86501">
        <w:rPr>
          <w:rFonts w:ascii="Arial" w:hAnsi="Arial" w:cs="Arial"/>
          <w:sz w:val="28"/>
          <w:szCs w:val="28"/>
          <w:highlight w:val="yellow"/>
        </w:rPr>
        <w:t>ORSTOM de petit –</w:t>
      </w:r>
      <w:r w:rsidR="00ED6CE9" w:rsidRPr="00D86501">
        <w:rPr>
          <w:rFonts w:ascii="Arial" w:hAnsi="Arial" w:cs="Arial"/>
          <w:sz w:val="28"/>
          <w:szCs w:val="28"/>
          <w:highlight w:val="yellow"/>
        </w:rPr>
        <w:t>Bassam</w:t>
      </w:r>
      <w:r w:rsidR="006E2FB5" w:rsidRPr="00D86501">
        <w:rPr>
          <w:rFonts w:ascii="Arial" w:hAnsi="Arial" w:cs="Arial"/>
          <w:sz w:val="28"/>
          <w:szCs w:val="28"/>
          <w:highlight w:val="yellow"/>
        </w:rPr>
        <w:t xml:space="preserve"> ,1974.</w:t>
      </w:r>
    </w:p>
    <w:p w:rsidR="00811101" w:rsidRPr="00D86501" w:rsidRDefault="003E33B5" w:rsidP="00DB1EF5">
      <w:pPr>
        <w:pStyle w:val="Sansinterligne"/>
        <w:rPr>
          <w:rFonts w:ascii="Arial" w:hAnsi="Arial" w:cs="Arial"/>
          <w:sz w:val="28"/>
          <w:szCs w:val="28"/>
          <w:highlight w:val="yellow"/>
        </w:rPr>
      </w:pPr>
      <w:r w:rsidRPr="00D86501">
        <w:rPr>
          <w:rFonts w:ascii="Arial" w:hAnsi="Arial" w:cs="Arial"/>
          <w:sz w:val="28"/>
          <w:szCs w:val="28"/>
          <w:highlight w:val="yellow"/>
        </w:rPr>
        <w:t>SCHWARTZ (A.)</w:t>
      </w:r>
      <w:r w:rsidR="00ED6CE9" w:rsidRPr="00D86501">
        <w:rPr>
          <w:rFonts w:ascii="Arial" w:hAnsi="Arial" w:cs="Arial"/>
          <w:sz w:val="28"/>
          <w:szCs w:val="28"/>
          <w:highlight w:val="yellow"/>
        </w:rPr>
        <w:t xml:space="preserve">, </w:t>
      </w:r>
      <w:r w:rsidR="00ED6CE9" w:rsidRPr="00D86501">
        <w:rPr>
          <w:rFonts w:ascii="Arial" w:hAnsi="Arial" w:cs="Arial"/>
          <w:sz w:val="28"/>
          <w:szCs w:val="28"/>
          <w:highlight w:val="yellow"/>
          <w:u w:val="single"/>
        </w:rPr>
        <w:t>Tradition</w:t>
      </w:r>
      <w:r w:rsidRPr="00D86501">
        <w:rPr>
          <w:rFonts w:ascii="Arial" w:hAnsi="Arial" w:cs="Arial"/>
          <w:sz w:val="28"/>
          <w:szCs w:val="28"/>
          <w:highlight w:val="yellow"/>
          <w:u w:val="single"/>
        </w:rPr>
        <w:t xml:space="preserve"> et changements  dans la société </w:t>
      </w:r>
      <w:r w:rsidR="00540A12" w:rsidRPr="00D86501">
        <w:rPr>
          <w:rFonts w:ascii="Arial" w:hAnsi="Arial" w:cs="Arial"/>
          <w:sz w:val="28"/>
          <w:szCs w:val="28"/>
          <w:highlight w:val="yellow"/>
          <w:u w:val="single"/>
        </w:rPr>
        <w:t>Guère,</w:t>
      </w:r>
      <w:r w:rsidR="00540A12" w:rsidRPr="00D86501">
        <w:rPr>
          <w:rFonts w:ascii="Arial" w:hAnsi="Arial" w:cs="Arial"/>
          <w:sz w:val="28"/>
          <w:szCs w:val="28"/>
          <w:highlight w:val="yellow"/>
        </w:rPr>
        <w:t xml:space="preserve"> </w:t>
      </w:r>
      <w:r w:rsidR="001C0D9C" w:rsidRPr="00D86501">
        <w:rPr>
          <w:rFonts w:ascii="Arial" w:hAnsi="Arial" w:cs="Arial"/>
          <w:sz w:val="28"/>
          <w:szCs w:val="28"/>
          <w:highlight w:val="yellow"/>
        </w:rPr>
        <w:t>paris, ORSTOM, mémoire</w:t>
      </w:r>
      <w:r w:rsidR="003C4494" w:rsidRPr="00D86501">
        <w:rPr>
          <w:rFonts w:ascii="Arial" w:hAnsi="Arial" w:cs="Arial"/>
          <w:sz w:val="28"/>
          <w:szCs w:val="28"/>
          <w:highlight w:val="yellow"/>
        </w:rPr>
        <w:t xml:space="preserve"> n° 52 </w:t>
      </w:r>
      <w:r w:rsidR="00811101" w:rsidRPr="00D86501">
        <w:rPr>
          <w:rFonts w:ascii="Arial" w:hAnsi="Arial" w:cs="Arial"/>
          <w:sz w:val="28"/>
          <w:szCs w:val="28"/>
          <w:highlight w:val="yellow"/>
        </w:rPr>
        <w:t>,1971.</w:t>
      </w:r>
    </w:p>
    <w:p w:rsidR="00281E44" w:rsidRDefault="00656D2A" w:rsidP="00DB1EF5">
      <w:pPr>
        <w:pStyle w:val="Sansinterligne"/>
        <w:rPr>
          <w:rFonts w:ascii="Arial" w:hAnsi="Arial" w:cs="Arial"/>
          <w:sz w:val="28"/>
          <w:szCs w:val="28"/>
        </w:rPr>
      </w:pPr>
      <w:r w:rsidRPr="00D86501">
        <w:rPr>
          <w:rFonts w:ascii="Arial" w:hAnsi="Arial" w:cs="Arial"/>
          <w:sz w:val="28"/>
          <w:szCs w:val="28"/>
          <w:highlight w:val="yellow"/>
        </w:rPr>
        <w:t>JAMAIN (E.)</w:t>
      </w:r>
      <w:r w:rsidR="00540A12" w:rsidRPr="00D86501">
        <w:rPr>
          <w:rFonts w:ascii="Arial" w:hAnsi="Arial" w:cs="Arial"/>
          <w:sz w:val="28"/>
          <w:szCs w:val="28"/>
          <w:highlight w:val="yellow"/>
        </w:rPr>
        <w:t xml:space="preserve">, </w:t>
      </w:r>
      <w:r w:rsidR="00540A12" w:rsidRPr="00D86501">
        <w:rPr>
          <w:rFonts w:ascii="Arial" w:hAnsi="Arial" w:cs="Arial"/>
          <w:sz w:val="28"/>
          <w:szCs w:val="28"/>
          <w:highlight w:val="yellow"/>
          <w:u w:val="single"/>
        </w:rPr>
        <w:t>Introduction</w:t>
      </w:r>
      <w:r w:rsidR="005116E9" w:rsidRPr="00D86501">
        <w:rPr>
          <w:rFonts w:ascii="Arial" w:hAnsi="Arial" w:cs="Arial"/>
          <w:sz w:val="28"/>
          <w:szCs w:val="28"/>
          <w:highlight w:val="yellow"/>
          <w:u w:val="single"/>
        </w:rPr>
        <w:t xml:space="preserve"> à l’histoire </w:t>
      </w:r>
      <w:r w:rsidR="00540A12" w:rsidRPr="00D86501">
        <w:rPr>
          <w:rFonts w:ascii="Arial" w:hAnsi="Arial" w:cs="Arial"/>
          <w:sz w:val="28"/>
          <w:szCs w:val="28"/>
          <w:highlight w:val="yellow"/>
          <w:u w:val="single"/>
        </w:rPr>
        <w:t>précoloniale</w:t>
      </w:r>
      <w:r w:rsidR="005116E9" w:rsidRPr="00D86501">
        <w:rPr>
          <w:rFonts w:ascii="Arial" w:hAnsi="Arial" w:cs="Arial"/>
          <w:sz w:val="28"/>
          <w:szCs w:val="28"/>
          <w:highlight w:val="yellow"/>
          <w:u w:val="single"/>
        </w:rPr>
        <w:t xml:space="preserve"> du pays neyo d’</w:t>
      </w:r>
      <w:r w:rsidR="00540A12" w:rsidRPr="00D86501">
        <w:rPr>
          <w:rFonts w:ascii="Arial" w:hAnsi="Arial" w:cs="Arial"/>
          <w:sz w:val="28"/>
          <w:szCs w:val="28"/>
          <w:highlight w:val="yellow"/>
          <w:u w:val="single"/>
        </w:rPr>
        <w:t>après</w:t>
      </w:r>
      <w:r w:rsidR="005116E9" w:rsidRPr="00D86501">
        <w:rPr>
          <w:rFonts w:ascii="Arial" w:hAnsi="Arial" w:cs="Arial"/>
          <w:sz w:val="28"/>
          <w:szCs w:val="28"/>
          <w:highlight w:val="yellow"/>
          <w:u w:val="single"/>
        </w:rPr>
        <w:t xml:space="preserve"> la </w:t>
      </w:r>
      <w:r w:rsidR="00540A12" w:rsidRPr="00D86501">
        <w:rPr>
          <w:rFonts w:ascii="Arial" w:hAnsi="Arial" w:cs="Arial"/>
          <w:sz w:val="28"/>
          <w:szCs w:val="28"/>
          <w:highlight w:val="yellow"/>
          <w:u w:val="single"/>
        </w:rPr>
        <w:t>tradition</w:t>
      </w:r>
      <w:r w:rsidR="005116E9" w:rsidRPr="00D86501">
        <w:rPr>
          <w:rFonts w:ascii="Arial" w:hAnsi="Arial" w:cs="Arial"/>
          <w:sz w:val="28"/>
          <w:szCs w:val="28"/>
          <w:highlight w:val="yellow"/>
          <w:u w:val="single"/>
        </w:rPr>
        <w:t xml:space="preserve"> </w:t>
      </w:r>
      <w:r w:rsidR="001C0D9C" w:rsidRPr="00D86501">
        <w:rPr>
          <w:rFonts w:ascii="Arial" w:hAnsi="Arial" w:cs="Arial"/>
          <w:sz w:val="28"/>
          <w:szCs w:val="28"/>
          <w:highlight w:val="yellow"/>
          <w:u w:val="single"/>
        </w:rPr>
        <w:t>orale</w:t>
      </w:r>
      <w:r w:rsidR="001C0D9C" w:rsidRPr="00D86501">
        <w:rPr>
          <w:rFonts w:ascii="Arial" w:hAnsi="Arial" w:cs="Arial"/>
          <w:sz w:val="28"/>
          <w:szCs w:val="28"/>
          <w:highlight w:val="yellow"/>
        </w:rPr>
        <w:t>, centre</w:t>
      </w:r>
      <w:r w:rsidR="00FE76B6" w:rsidRPr="00D86501">
        <w:rPr>
          <w:rFonts w:ascii="Arial" w:hAnsi="Arial" w:cs="Arial"/>
          <w:sz w:val="28"/>
          <w:szCs w:val="28"/>
          <w:highlight w:val="yellow"/>
        </w:rPr>
        <w:t xml:space="preserve"> ORSTOM de petit </w:t>
      </w:r>
      <w:r w:rsidR="00281E44" w:rsidRPr="00D86501">
        <w:rPr>
          <w:rFonts w:ascii="Arial" w:hAnsi="Arial" w:cs="Arial"/>
          <w:sz w:val="28"/>
          <w:szCs w:val="28"/>
          <w:highlight w:val="yellow"/>
        </w:rPr>
        <w:t>–</w:t>
      </w:r>
      <w:r w:rsidR="00540A12" w:rsidRPr="00D86501">
        <w:rPr>
          <w:rFonts w:ascii="Arial" w:hAnsi="Arial" w:cs="Arial"/>
          <w:sz w:val="28"/>
          <w:szCs w:val="28"/>
          <w:highlight w:val="yellow"/>
        </w:rPr>
        <w:t>Bassam</w:t>
      </w:r>
      <w:r w:rsidR="001C0D9C" w:rsidRPr="00D86501">
        <w:rPr>
          <w:rFonts w:ascii="Arial" w:hAnsi="Arial" w:cs="Arial"/>
          <w:sz w:val="28"/>
          <w:szCs w:val="28"/>
          <w:highlight w:val="yellow"/>
        </w:rPr>
        <w:t>, 1973</w:t>
      </w:r>
      <w:r w:rsidR="00281E44" w:rsidRPr="00D86501">
        <w:rPr>
          <w:rFonts w:ascii="Arial" w:hAnsi="Arial" w:cs="Arial"/>
          <w:sz w:val="28"/>
          <w:szCs w:val="28"/>
          <w:highlight w:val="yellow"/>
        </w:rPr>
        <w:t>.</w:t>
      </w:r>
    </w:p>
    <w:p w:rsidR="00371C77" w:rsidRDefault="00ED6CE9" w:rsidP="00656D2A">
      <w:pPr>
        <w:pStyle w:val="Sansinterligne"/>
        <w:ind w:left="720"/>
        <w:rPr>
          <w:rFonts w:ascii="Arial" w:hAnsi="Arial" w:cs="Arial"/>
          <w:sz w:val="28"/>
          <w:szCs w:val="28"/>
        </w:rPr>
      </w:pPr>
      <w:r>
        <w:rPr>
          <w:rFonts w:ascii="Arial" w:hAnsi="Arial" w:cs="Arial"/>
          <w:sz w:val="28"/>
          <w:szCs w:val="28"/>
        </w:rPr>
        <w:t xml:space="preserve"> </w:t>
      </w:r>
      <w:r w:rsidR="003265B8">
        <w:rPr>
          <w:rFonts w:ascii="Arial" w:hAnsi="Arial" w:cs="Arial"/>
          <w:sz w:val="28"/>
          <w:szCs w:val="28"/>
        </w:rPr>
        <w:t xml:space="preserve"> </w:t>
      </w:r>
    </w:p>
    <w:p w:rsidR="00271099" w:rsidRDefault="00D86501" w:rsidP="00085141">
      <w:pPr>
        <w:pStyle w:val="Sansinterligne"/>
        <w:ind w:left="360"/>
        <w:rPr>
          <w:rFonts w:ascii="Arial" w:hAnsi="Arial" w:cs="Arial"/>
          <w:color w:val="FF0000"/>
          <w:sz w:val="28"/>
          <w:szCs w:val="28"/>
        </w:rPr>
      </w:pPr>
      <w:r w:rsidRPr="00D86501">
        <w:rPr>
          <w:rFonts w:ascii="Arial" w:hAnsi="Arial" w:cs="Arial"/>
          <w:color w:val="FF0000"/>
          <w:sz w:val="28"/>
          <w:szCs w:val="28"/>
        </w:rPr>
        <w:t>Etes-vous sûrs que ce travail est de vous ?</w:t>
      </w:r>
      <w:r>
        <w:rPr>
          <w:rFonts w:ascii="Arial" w:hAnsi="Arial" w:cs="Arial"/>
          <w:color w:val="FF0000"/>
          <w:sz w:val="28"/>
          <w:szCs w:val="28"/>
        </w:rPr>
        <w:t xml:space="preserve"> Avez-vous lu tous ces ouvrages ? Dans quelle bibliothèque ? Cela s’appelle du plagiat. Contentez-vous de traiter uniquement le sujet au lieu d’épiloguer.</w:t>
      </w:r>
    </w:p>
    <w:p w:rsidR="004D6B96" w:rsidRPr="00D86501" w:rsidRDefault="004D6B96" w:rsidP="004D6B96">
      <w:pPr>
        <w:pStyle w:val="Sansinterligne"/>
        <w:ind w:left="360"/>
        <w:jc w:val="center"/>
        <w:rPr>
          <w:rFonts w:ascii="Arial" w:hAnsi="Arial" w:cs="Arial"/>
          <w:color w:val="FF0000"/>
          <w:sz w:val="28"/>
          <w:szCs w:val="28"/>
        </w:rPr>
      </w:pPr>
      <w:r>
        <w:rPr>
          <w:rFonts w:ascii="Arial" w:hAnsi="Arial" w:cs="Arial"/>
          <w:color w:val="FF0000"/>
          <w:sz w:val="28"/>
          <w:szCs w:val="28"/>
        </w:rPr>
        <w:t>11/20</w:t>
      </w:r>
    </w:p>
    <w:sectPr w:rsidR="004D6B96" w:rsidRPr="00D86501" w:rsidSect="006C6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3E8"/>
    <w:multiLevelType w:val="hybridMultilevel"/>
    <w:tmpl w:val="F4C2580E"/>
    <w:lvl w:ilvl="0" w:tplc="4E8A99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C44CC0"/>
    <w:multiLevelType w:val="hybridMultilevel"/>
    <w:tmpl w:val="498CF39C"/>
    <w:lvl w:ilvl="0" w:tplc="3B161270">
      <w:start w:val="1"/>
      <w:numFmt w:val="decimal"/>
      <w:lvlText w:val="(%1)"/>
      <w:lvlJc w:val="left"/>
      <w:pPr>
        <w:ind w:left="720" w:hanging="360"/>
      </w:pPr>
      <w:rPr>
        <w:rFonts w:hint="default"/>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E528BC"/>
    <w:multiLevelType w:val="hybridMultilevel"/>
    <w:tmpl w:val="EB20C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2B28BF"/>
    <w:multiLevelType w:val="hybridMultilevel"/>
    <w:tmpl w:val="89CE31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D92A2E"/>
    <w:multiLevelType w:val="hybridMultilevel"/>
    <w:tmpl w:val="DA2EBB20"/>
    <w:lvl w:ilvl="0" w:tplc="0C72B79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B02339E"/>
    <w:multiLevelType w:val="hybridMultilevel"/>
    <w:tmpl w:val="D69A6C1A"/>
    <w:lvl w:ilvl="0" w:tplc="0130E6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71186D"/>
    <w:multiLevelType w:val="hybridMultilevel"/>
    <w:tmpl w:val="5426C3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061EF3"/>
    <w:multiLevelType w:val="hybridMultilevel"/>
    <w:tmpl w:val="C0C8608E"/>
    <w:lvl w:ilvl="0" w:tplc="31BA26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593002"/>
    <w:multiLevelType w:val="hybridMultilevel"/>
    <w:tmpl w:val="DB9689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990D02"/>
    <w:multiLevelType w:val="hybridMultilevel"/>
    <w:tmpl w:val="89144EB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2E5BFA"/>
    <w:multiLevelType w:val="hybridMultilevel"/>
    <w:tmpl w:val="F8F092A0"/>
    <w:lvl w:ilvl="0" w:tplc="EC866C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0579BA"/>
    <w:multiLevelType w:val="hybridMultilevel"/>
    <w:tmpl w:val="420A07D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26755D"/>
    <w:multiLevelType w:val="hybridMultilevel"/>
    <w:tmpl w:val="0B9002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9A256D"/>
    <w:multiLevelType w:val="hybridMultilevel"/>
    <w:tmpl w:val="50BCC8DE"/>
    <w:lvl w:ilvl="0" w:tplc="C912372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59FF471F"/>
    <w:multiLevelType w:val="hybridMultilevel"/>
    <w:tmpl w:val="03A40D3C"/>
    <w:lvl w:ilvl="0" w:tplc="28860D98">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5">
    <w:nsid w:val="632C54A9"/>
    <w:multiLevelType w:val="hybridMultilevel"/>
    <w:tmpl w:val="B1B27972"/>
    <w:lvl w:ilvl="0" w:tplc="0130E6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694E58"/>
    <w:multiLevelType w:val="hybridMultilevel"/>
    <w:tmpl w:val="2F4E4800"/>
    <w:lvl w:ilvl="0" w:tplc="66BCCA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FA7DDB"/>
    <w:multiLevelType w:val="hybridMultilevel"/>
    <w:tmpl w:val="4F76BF6C"/>
    <w:lvl w:ilvl="0" w:tplc="C00874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DE28A8"/>
    <w:multiLevelType w:val="hybridMultilevel"/>
    <w:tmpl w:val="B8A044B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8F3476A"/>
    <w:multiLevelType w:val="hybridMultilevel"/>
    <w:tmpl w:val="0C5C8B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2"/>
  </w:num>
  <w:num w:numId="5">
    <w:abstractNumId w:val="18"/>
  </w:num>
  <w:num w:numId="6">
    <w:abstractNumId w:val="16"/>
  </w:num>
  <w:num w:numId="7">
    <w:abstractNumId w:val="10"/>
  </w:num>
  <w:num w:numId="8">
    <w:abstractNumId w:val="6"/>
  </w:num>
  <w:num w:numId="9">
    <w:abstractNumId w:val="4"/>
  </w:num>
  <w:num w:numId="10">
    <w:abstractNumId w:val="7"/>
  </w:num>
  <w:num w:numId="11">
    <w:abstractNumId w:val="17"/>
  </w:num>
  <w:num w:numId="12">
    <w:abstractNumId w:val="0"/>
  </w:num>
  <w:num w:numId="13">
    <w:abstractNumId w:val="14"/>
  </w:num>
  <w:num w:numId="14">
    <w:abstractNumId w:val="13"/>
  </w:num>
  <w:num w:numId="15">
    <w:abstractNumId w:val="5"/>
  </w:num>
  <w:num w:numId="16">
    <w:abstractNumId w:val="15"/>
  </w:num>
  <w:num w:numId="17">
    <w:abstractNumId w:val="19"/>
  </w:num>
  <w:num w:numId="18">
    <w:abstractNumId w:val="3"/>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B70A4"/>
    <w:rsid w:val="00002BE8"/>
    <w:rsid w:val="00003F83"/>
    <w:rsid w:val="000047F3"/>
    <w:rsid w:val="00004E57"/>
    <w:rsid w:val="00005931"/>
    <w:rsid w:val="00005AB3"/>
    <w:rsid w:val="000067C8"/>
    <w:rsid w:val="00006E7F"/>
    <w:rsid w:val="00007369"/>
    <w:rsid w:val="00007916"/>
    <w:rsid w:val="00007C4F"/>
    <w:rsid w:val="00007CE0"/>
    <w:rsid w:val="00015DBE"/>
    <w:rsid w:val="000222AE"/>
    <w:rsid w:val="00023D73"/>
    <w:rsid w:val="00024DC0"/>
    <w:rsid w:val="00025411"/>
    <w:rsid w:val="0003023E"/>
    <w:rsid w:val="00031161"/>
    <w:rsid w:val="000337E8"/>
    <w:rsid w:val="000340B1"/>
    <w:rsid w:val="00034E5D"/>
    <w:rsid w:val="00035B65"/>
    <w:rsid w:val="00036563"/>
    <w:rsid w:val="000371DD"/>
    <w:rsid w:val="000373C5"/>
    <w:rsid w:val="00037D16"/>
    <w:rsid w:val="00040D2C"/>
    <w:rsid w:val="00042080"/>
    <w:rsid w:val="000434CC"/>
    <w:rsid w:val="000435E9"/>
    <w:rsid w:val="00044928"/>
    <w:rsid w:val="000453BD"/>
    <w:rsid w:val="00047B78"/>
    <w:rsid w:val="00050203"/>
    <w:rsid w:val="00051E28"/>
    <w:rsid w:val="0005247C"/>
    <w:rsid w:val="00053A37"/>
    <w:rsid w:val="000546D6"/>
    <w:rsid w:val="000546FC"/>
    <w:rsid w:val="000556C2"/>
    <w:rsid w:val="00055747"/>
    <w:rsid w:val="000564E6"/>
    <w:rsid w:val="00056C6C"/>
    <w:rsid w:val="00056F14"/>
    <w:rsid w:val="00057233"/>
    <w:rsid w:val="00057706"/>
    <w:rsid w:val="00057D3D"/>
    <w:rsid w:val="0006004F"/>
    <w:rsid w:val="0006089C"/>
    <w:rsid w:val="00060998"/>
    <w:rsid w:val="00062125"/>
    <w:rsid w:val="00062623"/>
    <w:rsid w:val="0006493F"/>
    <w:rsid w:val="00065351"/>
    <w:rsid w:val="00071EBC"/>
    <w:rsid w:val="00074ADA"/>
    <w:rsid w:val="00076145"/>
    <w:rsid w:val="00076897"/>
    <w:rsid w:val="00080F2D"/>
    <w:rsid w:val="00083B4E"/>
    <w:rsid w:val="00085141"/>
    <w:rsid w:val="00086048"/>
    <w:rsid w:val="000861C7"/>
    <w:rsid w:val="00087B27"/>
    <w:rsid w:val="00090221"/>
    <w:rsid w:val="0009141E"/>
    <w:rsid w:val="00092271"/>
    <w:rsid w:val="00093BBC"/>
    <w:rsid w:val="00095C97"/>
    <w:rsid w:val="000964B6"/>
    <w:rsid w:val="000A0135"/>
    <w:rsid w:val="000A2C4E"/>
    <w:rsid w:val="000A4433"/>
    <w:rsid w:val="000A44E0"/>
    <w:rsid w:val="000A5687"/>
    <w:rsid w:val="000A628D"/>
    <w:rsid w:val="000B0E2A"/>
    <w:rsid w:val="000B1188"/>
    <w:rsid w:val="000B16FF"/>
    <w:rsid w:val="000B2A1B"/>
    <w:rsid w:val="000B3AA5"/>
    <w:rsid w:val="000B3B61"/>
    <w:rsid w:val="000B4648"/>
    <w:rsid w:val="000B4E90"/>
    <w:rsid w:val="000B55EF"/>
    <w:rsid w:val="000C047D"/>
    <w:rsid w:val="000C1F84"/>
    <w:rsid w:val="000C21CD"/>
    <w:rsid w:val="000C2602"/>
    <w:rsid w:val="000C5BE2"/>
    <w:rsid w:val="000C67DC"/>
    <w:rsid w:val="000C7CD3"/>
    <w:rsid w:val="000D1A47"/>
    <w:rsid w:val="000D340D"/>
    <w:rsid w:val="000D398C"/>
    <w:rsid w:val="000D3CAB"/>
    <w:rsid w:val="000D52CF"/>
    <w:rsid w:val="000D5738"/>
    <w:rsid w:val="000D5A09"/>
    <w:rsid w:val="000D6D63"/>
    <w:rsid w:val="000D7C50"/>
    <w:rsid w:val="000D7DEC"/>
    <w:rsid w:val="000E0C86"/>
    <w:rsid w:val="000E1CBE"/>
    <w:rsid w:val="000E2A2E"/>
    <w:rsid w:val="000E5D19"/>
    <w:rsid w:val="000E5FEB"/>
    <w:rsid w:val="000E7082"/>
    <w:rsid w:val="000E7BFF"/>
    <w:rsid w:val="000E7D20"/>
    <w:rsid w:val="000F2419"/>
    <w:rsid w:val="000F275F"/>
    <w:rsid w:val="000F53D8"/>
    <w:rsid w:val="000F6AAE"/>
    <w:rsid w:val="000F737F"/>
    <w:rsid w:val="00101396"/>
    <w:rsid w:val="00101CF4"/>
    <w:rsid w:val="00102577"/>
    <w:rsid w:val="001038AF"/>
    <w:rsid w:val="00105B6D"/>
    <w:rsid w:val="00107D01"/>
    <w:rsid w:val="00111161"/>
    <w:rsid w:val="00111A78"/>
    <w:rsid w:val="00112618"/>
    <w:rsid w:val="001128E8"/>
    <w:rsid w:val="00112F84"/>
    <w:rsid w:val="00113CCC"/>
    <w:rsid w:val="00114C1C"/>
    <w:rsid w:val="00114C73"/>
    <w:rsid w:val="00114E40"/>
    <w:rsid w:val="00115911"/>
    <w:rsid w:val="0011630F"/>
    <w:rsid w:val="001165B9"/>
    <w:rsid w:val="001169BA"/>
    <w:rsid w:val="00121FBE"/>
    <w:rsid w:val="0012335E"/>
    <w:rsid w:val="00124F1A"/>
    <w:rsid w:val="00125330"/>
    <w:rsid w:val="0012581D"/>
    <w:rsid w:val="00126B1F"/>
    <w:rsid w:val="0012710E"/>
    <w:rsid w:val="00127975"/>
    <w:rsid w:val="001306FB"/>
    <w:rsid w:val="00130FDD"/>
    <w:rsid w:val="00131A4D"/>
    <w:rsid w:val="001337A0"/>
    <w:rsid w:val="001348E6"/>
    <w:rsid w:val="001354E7"/>
    <w:rsid w:val="00136E50"/>
    <w:rsid w:val="001378C1"/>
    <w:rsid w:val="00144809"/>
    <w:rsid w:val="00146405"/>
    <w:rsid w:val="00147803"/>
    <w:rsid w:val="00147A0B"/>
    <w:rsid w:val="001510B7"/>
    <w:rsid w:val="001512A3"/>
    <w:rsid w:val="001524A3"/>
    <w:rsid w:val="001537D1"/>
    <w:rsid w:val="00153807"/>
    <w:rsid w:val="001556DE"/>
    <w:rsid w:val="00155B0E"/>
    <w:rsid w:val="00156174"/>
    <w:rsid w:val="00156E62"/>
    <w:rsid w:val="00157681"/>
    <w:rsid w:val="0016336F"/>
    <w:rsid w:val="00164253"/>
    <w:rsid w:val="00166226"/>
    <w:rsid w:val="001669FB"/>
    <w:rsid w:val="00174295"/>
    <w:rsid w:val="001764F2"/>
    <w:rsid w:val="00177942"/>
    <w:rsid w:val="00177E52"/>
    <w:rsid w:val="00180F63"/>
    <w:rsid w:val="00182B75"/>
    <w:rsid w:val="00182F45"/>
    <w:rsid w:val="00183749"/>
    <w:rsid w:val="001841A4"/>
    <w:rsid w:val="00184CBB"/>
    <w:rsid w:val="001861D3"/>
    <w:rsid w:val="00186284"/>
    <w:rsid w:val="001879DC"/>
    <w:rsid w:val="001909FB"/>
    <w:rsid w:val="00190C0B"/>
    <w:rsid w:val="00193CB3"/>
    <w:rsid w:val="001A0118"/>
    <w:rsid w:val="001A107C"/>
    <w:rsid w:val="001A3C93"/>
    <w:rsid w:val="001A40F9"/>
    <w:rsid w:val="001A4F5F"/>
    <w:rsid w:val="001A5D44"/>
    <w:rsid w:val="001A5FED"/>
    <w:rsid w:val="001A6E10"/>
    <w:rsid w:val="001A7617"/>
    <w:rsid w:val="001A7CD5"/>
    <w:rsid w:val="001B1C62"/>
    <w:rsid w:val="001B278C"/>
    <w:rsid w:val="001B38C9"/>
    <w:rsid w:val="001B43C5"/>
    <w:rsid w:val="001B665A"/>
    <w:rsid w:val="001C05C1"/>
    <w:rsid w:val="001C0D9C"/>
    <w:rsid w:val="001C182B"/>
    <w:rsid w:val="001C1DD5"/>
    <w:rsid w:val="001C1FC3"/>
    <w:rsid w:val="001C202D"/>
    <w:rsid w:val="001C6852"/>
    <w:rsid w:val="001C719A"/>
    <w:rsid w:val="001C7643"/>
    <w:rsid w:val="001D0479"/>
    <w:rsid w:val="001D0ACF"/>
    <w:rsid w:val="001D0E44"/>
    <w:rsid w:val="001D197E"/>
    <w:rsid w:val="001D2925"/>
    <w:rsid w:val="001D2AFD"/>
    <w:rsid w:val="001D33FF"/>
    <w:rsid w:val="001D374D"/>
    <w:rsid w:val="001D4DCC"/>
    <w:rsid w:val="001D5167"/>
    <w:rsid w:val="001D556D"/>
    <w:rsid w:val="001D5802"/>
    <w:rsid w:val="001D659F"/>
    <w:rsid w:val="001D768B"/>
    <w:rsid w:val="001D7BD2"/>
    <w:rsid w:val="001D7EA7"/>
    <w:rsid w:val="001D7F70"/>
    <w:rsid w:val="001E0001"/>
    <w:rsid w:val="001E0662"/>
    <w:rsid w:val="001E1D56"/>
    <w:rsid w:val="001E3507"/>
    <w:rsid w:val="001E4069"/>
    <w:rsid w:val="001E54DA"/>
    <w:rsid w:val="001E5517"/>
    <w:rsid w:val="001E6E80"/>
    <w:rsid w:val="001E722C"/>
    <w:rsid w:val="001E7A67"/>
    <w:rsid w:val="001F0757"/>
    <w:rsid w:val="001F5A95"/>
    <w:rsid w:val="001F772A"/>
    <w:rsid w:val="0020081F"/>
    <w:rsid w:val="002008DE"/>
    <w:rsid w:val="00203499"/>
    <w:rsid w:val="002037A3"/>
    <w:rsid w:val="00205DFC"/>
    <w:rsid w:val="00206475"/>
    <w:rsid w:val="00206A1B"/>
    <w:rsid w:val="00210C48"/>
    <w:rsid w:val="00215147"/>
    <w:rsid w:val="00215368"/>
    <w:rsid w:val="00215654"/>
    <w:rsid w:val="0021595A"/>
    <w:rsid w:val="00216C8D"/>
    <w:rsid w:val="00216D31"/>
    <w:rsid w:val="00216D40"/>
    <w:rsid w:val="002179D7"/>
    <w:rsid w:val="002202D6"/>
    <w:rsid w:val="002206C0"/>
    <w:rsid w:val="00220F69"/>
    <w:rsid w:val="002215BD"/>
    <w:rsid w:val="002217DB"/>
    <w:rsid w:val="00221DBF"/>
    <w:rsid w:val="0022345D"/>
    <w:rsid w:val="00224048"/>
    <w:rsid w:val="002243BD"/>
    <w:rsid w:val="00224889"/>
    <w:rsid w:val="00230809"/>
    <w:rsid w:val="00230FF2"/>
    <w:rsid w:val="00231D6E"/>
    <w:rsid w:val="00232DF8"/>
    <w:rsid w:val="00233B60"/>
    <w:rsid w:val="0023552F"/>
    <w:rsid w:val="00235EAB"/>
    <w:rsid w:val="00240464"/>
    <w:rsid w:val="00242CA6"/>
    <w:rsid w:val="002437A2"/>
    <w:rsid w:val="00243FA0"/>
    <w:rsid w:val="002465E8"/>
    <w:rsid w:val="002468F1"/>
    <w:rsid w:val="00247292"/>
    <w:rsid w:val="002502B9"/>
    <w:rsid w:val="0025073F"/>
    <w:rsid w:val="00251B7F"/>
    <w:rsid w:val="00253B49"/>
    <w:rsid w:val="002546D1"/>
    <w:rsid w:val="002579BB"/>
    <w:rsid w:val="002614DC"/>
    <w:rsid w:val="00261B90"/>
    <w:rsid w:val="00264252"/>
    <w:rsid w:val="00264321"/>
    <w:rsid w:val="00264EB0"/>
    <w:rsid w:val="00265F66"/>
    <w:rsid w:val="002660EA"/>
    <w:rsid w:val="00266A96"/>
    <w:rsid w:val="00266BAC"/>
    <w:rsid w:val="002701C3"/>
    <w:rsid w:val="00270470"/>
    <w:rsid w:val="00271099"/>
    <w:rsid w:val="002716BA"/>
    <w:rsid w:val="00271B0E"/>
    <w:rsid w:val="00271B42"/>
    <w:rsid w:val="0027717D"/>
    <w:rsid w:val="002771ED"/>
    <w:rsid w:val="002802BE"/>
    <w:rsid w:val="002803F7"/>
    <w:rsid w:val="002806F4"/>
    <w:rsid w:val="00281A22"/>
    <w:rsid w:val="00281E44"/>
    <w:rsid w:val="00283F74"/>
    <w:rsid w:val="002864E5"/>
    <w:rsid w:val="002877B0"/>
    <w:rsid w:val="00287AE1"/>
    <w:rsid w:val="00290AD0"/>
    <w:rsid w:val="00290E61"/>
    <w:rsid w:val="002915E7"/>
    <w:rsid w:val="0029181B"/>
    <w:rsid w:val="00291F98"/>
    <w:rsid w:val="00293092"/>
    <w:rsid w:val="00293BF5"/>
    <w:rsid w:val="0029532A"/>
    <w:rsid w:val="002A14F2"/>
    <w:rsid w:val="002A2A5C"/>
    <w:rsid w:val="002A30B2"/>
    <w:rsid w:val="002A558C"/>
    <w:rsid w:val="002A665C"/>
    <w:rsid w:val="002A7EC7"/>
    <w:rsid w:val="002B18A8"/>
    <w:rsid w:val="002B1BEF"/>
    <w:rsid w:val="002B2B3A"/>
    <w:rsid w:val="002B2E98"/>
    <w:rsid w:val="002B35AA"/>
    <w:rsid w:val="002B3AB9"/>
    <w:rsid w:val="002B582A"/>
    <w:rsid w:val="002B7DE7"/>
    <w:rsid w:val="002C0D18"/>
    <w:rsid w:val="002C2F6B"/>
    <w:rsid w:val="002C411E"/>
    <w:rsid w:val="002C46D7"/>
    <w:rsid w:val="002C5327"/>
    <w:rsid w:val="002C5CD5"/>
    <w:rsid w:val="002C5DFA"/>
    <w:rsid w:val="002C5FF5"/>
    <w:rsid w:val="002C6731"/>
    <w:rsid w:val="002C70AF"/>
    <w:rsid w:val="002C7F9A"/>
    <w:rsid w:val="002D151D"/>
    <w:rsid w:val="002D1A05"/>
    <w:rsid w:val="002D1ABB"/>
    <w:rsid w:val="002D2D75"/>
    <w:rsid w:val="002D550B"/>
    <w:rsid w:val="002D5D7E"/>
    <w:rsid w:val="002E0A39"/>
    <w:rsid w:val="002E254A"/>
    <w:rsid w:val="002E2690"/>
    <w:rsid w:val="002E3150"/>
    <w:rsid w:val="002E3F2A"/>
    <w:rsid w:val="002E43AA"/>
    <w:rsid w:val="002E4E10"/>
    <w:rsid w:val="002E5718"/>
    <w:rsid w:val="002E588C"/>
    <w:rsid w:val="002E5CAE"/>
    <w:rsid w:val="002E61B1"/>
    <w:rsid w:val="002E7C8A"/>
    <w:rsid w:val="002F118C"/>
    <w:rsid w:val="002F2279"/>
    <w:rsid w:val="002F340F"/>
    <w:rsid w:val="002F354A"/>
    <w:rsid w:val="002F6EF9"/>
    <w:rsid w:val="002F7105"/>
    <w:rsid w:val="0030252B"/>
    <w:rsid w:val="00302DC0"/>
    <w:rsid w:val="00303E95"/>
    <w:rsid w:val="00305F76"/>
    <w:rsid w:val="00310E5D"/>
    <w:rsid w:val="00311D9D"/>
    <w:rsid w:val="00312860"/>
    <w:rsid w:val="00312A45"/>
    <w:rsid w:val="00312C29"/>
    <w:rsid w:val="00313EFB"/>
    <w:rsid w:val="00316547"/>
    <w:rsid w:val="00316F7E"/>
    <w:rsid w:val="00317FAD"/>
    <w:rsid w:val="00320E53"/>
    <w:rsid w:val="003219C8"/>
    <w:rsid w:val="0032446F"/>
    <w:rsid w:val="00325130"/>
    <w:rsid w:val="00325162"/>
    <w:rsid w:val="00326031"/>
    <w:rsid w:val="003265B8"/>
    <w:rsid w:val="003267A8"/>
    <w:rsid w:val="00332383"/>
    <w:rsid w:val="00333797"/>
    <w:rsid w:val="003356C3"/>
    <w:rsid w:val="003358D3"/>
    <w:rsid w:val="0034318F"/>
    <w:rsid w:val="00345155"/>
    <w:rsid w:val="00346425"/>
    <w:rsid w:val="003466F7"/>
    <w:rsid w:val="003475B1"/>
    <w:rsid w:val="00351591"/>
    <w:rsid w:val="00352206"/>
    <w:rsid w:val="003551BE"/>
    <w:rsid w:val="00355499"/>
    <w:rsid w:val="00355E1B"/>
    <w:rsid w:val="00356C13"/>
    <w:rsid w:val="00356E9A"/>
    <w:rsid w:val="00357A60"/>
    <w:rsid w:val="0036059D"/>
    <w:rsid w:val="00360DB3"/>
    <w:rsid w:val="00362754"/>
    <w:rsid w:val="00362E4B"/>
    <w:rsid w:val="003637B4"/>
    <w:rsid w:val="003657D1"/>
    <w:rsid w:val="00365AD7"/>
    <w:rsid w:val="003663BD"/>
    <w:rsid w:val="00366FCB"/>
    <w:rsid w:val="0037051B"/>
    <w:rsid w:val="00370A12"/>
    <w:rsid w:val="00371C77"/>
    <w:rsid w:val="00372062"/>
    <w:rsid w:val="0037680E"/>
    <w:rsid w:val="0038560F"/>
    <w:rsid w:val="003879E3"/>
    <w:rsid w:val="00392CB1"/>
    <w:rsid w:val="00392DB6"/>
    <w:rsid w:val="00394738"/>
    <w:rsid w:val="003A2336"/>
    <w:rsid w:val="003A2A68"/>
    <w:rsid w:val="003A30CF"/>
    <w:rsid w:val="003A3152"/>
    <w:rsid w:val="003A594C"/>
    <w:rsid w:val="003A6140"/>
    <w:rsid w:val="003A6532"/>
    <w:rsid w:val="003A65B3"/>
    <w:rsid w:val="003A6718"/>
    <w:rsid w:val="003A7247"/>
    <w:rsid w:val="003A7938"/>
    <w:rsid w:val="003B0C41"/>
    <w:rsid w:val="003B3665"/>
    <w:rsid w:val="003B4C93"/>
    <w:rsid w:val="003B5037"/>
    <w:rsid w:val="003B571B"/>
    <w:rsid w:val="003B5725"/>
    <w:rsid w:val="003B68F0"/>
    <w:rsid w:val="003B71BA"/>
    <w:rsid w:val="003C0833"/>
    <w:rsid w:val="003C30FD"/>
    <w:rsid w:val="003C4494"/>
    <w:rsid w:val="003C556B"/>
    <w:rsid w:val="003D0E52"/>
    <w:rsid w:val="003D2DD3"/>
    <w:rsid w:val="003D4A83"/>
    <w:rsid w:val="003D4B78"/>
    <w:rsid w:val="003D7D6C"/>
    <w:rsid w:val="003E0503"/>
    <w:rsid w:val="003E0D44"/>
    <w:rsid w:val="003E0FC3"/>
    <w:rsid w:val="003E1DA2"/>
    <w:rsid w:val="003E33B5"/>
    <w:rsid w:val="003E342C"/>
    <w:rsid w:val="003E36D6"/>
    <w:rsid w:val="003E39E3"/>
    <w:rsid w:val="003E4B00"/>
    <w:rsid w:val="003E4EB6"/>
    <w:rsid w:val="003E64CA"/>
    <w:rsid w:val="003E70D7"/>
    <w:rsid w:val="003E78D3"/>
    <w:rsid w:val="003F0CC5"/>
    <w:rsid w:val="003F1FA0"/>
    <w:rsid w:val="003F2060"/>
    <w:rsid w:val="003F2181"/>
    <w:rsid w:val="003F2C91"/>
    <w:rsid w:val="003F2DE2"/>
    <w:rsid w:val="003F3BB4"/>
    <w:rsid w:val="003F6182"/>
    <w:rsid w:val="003F7B83"/>
    <w:rsid w:val="00400C40"/>
    <w:rsid w:val="00401943"/>
    <w:rsid w:val="00405CD3"/>
    <w:rsid w:val="004075E5"/>
    <w:rsid w:val="00407ED5"/>
    <w:rsid w:val="0041097D"/>
    <w:rsid w:val="00412CCF"/>
    <w:rsid w:val="00413297"/>
    <w:rsid w:val="00413D28"/>
    <w:rsid w:val="00413E33"/>
    <w:rsid w:val="004159D9"/>
    <w:rsid w:val="00416E86"/>
    <w:rsid w:val="00417506"/>
    <w:rsid w:val="00417C3A"/>
    <w:rsid w:val="004206A6"/>
    <w:rsid w:val="0042256D"/>
    <w:rsid w:val="00423731"/>
    <w:rsid w:val="004248A9"/>
    <w:rsid w:val="00424E1F"/>
    <w:rsid w:val="00426CC9"/>
    <w:rsid w:val="00431DBD"/>
    <w:rsid w:val="00432A0D"/>
    <w:rsid w:val="00432CF7"/>
    <w:rsid w:val="00433AE5"/>
    <w:rsid w:val="00434729"/>
    <w:rsid w:val="00436865"/>
    <w:rsid w:val="00437413"/>
    <w:rsid w:val="00437C57"/>
    <w:rsid w:val="00440652"/>
    <w:rsid w:val="00441341"/>
    <w:rsid w:val="004439C8"/>
    <w:rsid w:val="00443ECC"/>
    <w:rsid w:val="00446325"/>
    <w:rsid w:val="004471CC"/>
    <w:rsid w:val="00447CEA"/>
    <w:rsid w:val="004513BD"/>
    <w:rsid w:val="00452B89"/>
    <w:rsid w:val="00453610"/>
    <w:rsid w:val="0045511E"/>
    <w:rsid w:val="00455C9B"/>
    <w:rsid w:val="004562F0"/>
    <w:rsid w:val="00456BF1"/>
    <w:rsid w:val="00457A66"/>
    <w:rsid w:val="004604F6"/>
    <w:rsid w:val="004609AC"/>
    <w:rsid w:val="0046200E"/>
    <w:rsid w:val="00462F47"/>
    <w:rsid w:val="00462FCA"/>
    <w:rsid w:val="00464E2A"/>
    <w:rsid w:val="0046656E"/>
    <w:rsid w:val="00466627"/>
    <w:rsid w:val="004709B9"/>
    <w:rsid w:val="004725C8"/>
    <w:rsid w:val="00472DCB"/>
    <w:rsid w:val="0047448E"/>
    <w:rsid w:val="00475A93"/>
    <w:rsid w:val="004769D8"/>
    <w:rsid w:val="00480FF9"/>
    <w:rsid w:val="0048231E"/>
    <w:rsid w:val="004831F0"/>
    <w:rsid w:val="004836F8"/>
    <w:rsid w:val="0048488C"/>
    <w:rsid w:val="00484A19"/>
    <w:rsid w:val="00485463"/>
    <w:rsid w:val="004856F1"/>
    <w:rsid w:val="004861A3"/>
    <w:rsid w:val="00490C48"/>
    <w:rsid w:val="00490E24"/>
    <w:rsid w:val="00492FD9"/>
    <w:rsid w:val="004936AD"/>
    <w:rsid w:val="004950C3"/>
    <w:rsid w:val="004966D2"/>
    <w:rsid w:val="004968F0"/>
    <w:rsid w:val="004A164F"/>
    <w:rsid w:val="004A32B0"/>
    <w:rsid w:val="004A32EC"/>
    <w:rsid w:val="004A3664"/>
    <w:rsid w:val="004A372E"/>
    <w:rsid w:val="004A4B1F"/>
    <w:rsid w:val="004A5383"/>
    <w:rsid w:val="004A56E9"/>
    <w:rsid w:val="004B1E98"/>
    <w:rsid w:val="004B2953"/>
    <w:rsid w:val="004B2997"/>
    <w:rsid w:val="004B34D5"/>
    <w:rsid w:val="004B3CCD"/>
    <w:rsid w:val="004B658A"/>
    <w:rsid w:val="004B66CA"/>
    <w:rsid w:val="004B71FB"/>
    <w:rsid w:val="004C0650"/>
    <w:rsid w:val="004C1843"/>
    <w:rsid w:val="004C2F20"/>
    <w:rsid w:val="004C3DA8"/>
    <w:rsid w:val="004C7B70"/>
    <w:rsid w:val="004D0D3C"/>
    <w:rsid w:val="004D1AD9"/>
    <w:rsid w:val="004D3235"/>
    <w:rsid w:val="004D34D7"/>
    <w:rsid w:val="004D3835"/>
    <w:rsid w:val="004D527F"/>
    <w:rsid w:val="004D686D"/>
    <w:rsid w:val="004D6B96"/>
    <w:rsid w:val="004D7A5D"/>
    <w:rsid w:val="004E16A5"/>
    <w:rsid w:val="004E2547"/>
    <w:rsid w:val="004E40AB"/>
    <w:rsid w:val="004E40D4"/>
    <w:rsid w:val="004E48F2"/>
    <w:rsid w:val="004E5AEC"/>
    <w:rsid w:val="004E607B"/>
    <w:rsid w:val="004F015A"/>
    <w:rsid w:val="004F09FA"/>
    <w:rsid w:val="004F41FF"/>
    <w:rsid w:val="004F710B"/>
    <w:rsid w:val="00500108"/>
    <w:rsid w:val="0050079A"/>
    <w:rsid w:val="00500DAE"/>
    <w:rsid w:val="0050124C"/>
    <w:rsid w:val="005034BF"/>
    <w:rsid w:val="0050397E"/>
    <w:rsid w:val="00503B9D"/>
    <w:rsid w:val="0050405F"/>
    <w:rsid w:val="005047EB"/>
    <w:rsid w:val="005116A2"/>
    <w:rsid w:val="005116E9"/>
    <w:rsid w:val="00513AF4"/>
    <w:rsid w:val="00514DCB"/>
    <w:rsid w:val="00515944"/>
    <w:rsid w:val="005160E3"/>
    <w:rsid w:val="005166C6"/>
    <w:rsid w:val="00516E22"/>
    <w:rsid w:val="00520EEB"/>
    <w:rsid w:val="005234D4"/>
    <w:rsid w:val="00525A22"/>
    <w:rsid w:val="00525F10"/>
    <w:rsid w:val="005269E5"/>
    <w:rsid w:val="0053219D"/>
    <w:rsid w:val="005340B3"/>
    <w:rsid w:val="00540A12"/>
    <w:rsid w:val="00540D05"/>
    <w:rsid w:val="00540F41"/>
    <w:rsid w:val="00541372"/>
    <w:rsid w:val="00541E31"/>
    <w:rsid w:val="005431B2"/>
    <w:rsid w:val="00543B5A"/>
    <w:rsid w:val="00544BB6"/>
    <w:rsid w:val="00544DA4"/>
    <w:rsid w:val="00545711"/>
    <w:rsid w:val="005521C4"/>
    <w:rsid w:val="00552842"/>
    <w:rsid w:val="00552C51"/>
    <w:rsid w:val="00552D70"/>
    <w:rsid w:val="00552E79"/>
    <w:rsid w:val="00552EC9"/>
    <w:rsid w:val="00555001"/>
    <w:rsid w:val="005551EB"/>
    <w:rsid w:val="005559A9"/>
    <w:rsid w:val="00556335"/>
    <w:rsid w:val="00561684"/>
    <w:rsid w:val="005621A4"/>
    <w:rsid w:val="00562D1E"/>
    <w:rsid w:val="00563CE8"/>
    <w:rsid w:val="0056429B"/>
    <w:rsid w:val="00564352"/>
    <w:rsid w:val="00565E00"/>
    <w:rsid w:val="00566D28"/>
    <w:rsid w:val="005704B0"/>
    <w:rsid w:val="00570C6D"/>
    <w:rsid w:val="0057187A"/>
    <w:rsid w:val="00572793"/>
    <w:rsid w:val="00574A77"/>
    <w:rsid w:val="00575CB2"/>
    <w:rsid w:val="00580C89"/>
    <w:rsid w:val="00580F80"/>
    <w:rsid w:val="00581D68"/>
    <w:rsid w:val="00584498"/>
    <w:rsid w:val="005927FC"/>
    <w:rsid w:val="00593D75"/>
    <w:rsid w:val="005964B5"/>
    <w:rsid w:val="0059666C"/>
    <w:rsid w:val="0059701C"/>
    <w:rsid w:val="005A04AA"/>
    <w:rsid w:val="005A0D7C"/>
    <w:rsid w:val="005A2A07"/>
    <w:rsid w:val="005A4B4A"/>
    <w:rsid w:val="005A53F1"/>
    <w:rsid w:val="005A56E6"/>
    <w:rsid w:val="005A77E0"/>
    <w:rsid w:val="005A7FD1"/>
    <w:rsid w:val="005B0693"/>
    <w:rsid w:val="005B16C5"/>
    <w:rsid w:val="005B70C1"/>
    <w:rsid w:val="005B7502"/>
    <w:rsid w:val="005B78A8"/>
    <w:rsid w:val="005C00D3"/>
    <w:rsid w:val="005C0F88"/>
    <w:rsid w:val="005C1C2A"/>
    <w:rsid w:val="005C2DC6"/>
    <w:rsid w:val="005C3B78"/>
    <w:rsid w:val="005C5718"/>
    <w:rsid w:val="005C7896"/>
    <w:rsid w:val="005C7A76"/>
    <w:rsid w:val="005D0126"/>
    <w:rsid w:val="005D313F"/>
    <w:rsid w:val="005D4958"/>
    <w:rsid w:val="005D6370"/>
    <w:rsid w:val="005E0691"/>
    <w:rsid w:val="005E0D41"/>
    <w:rsid w:val="005E1494"/>
    <w:rsid w:val="005E1A35"/>
    <w:rsid w:val="005E26DD"/>
    <w:rsid w:val="005E3B86"/>
    <w:rsid w:val="005E53AF"/>
    <w:rsid w:val="005E56B3"/>
    <w:rsid w:val="005E653E"/>
    <w:rsid w:val="005E6B7A"/>
    <w:rsid w:val="005F0563"/>
    <w:rsid w:val="005F5822"/>
    <w:rsid w:val="0060119D"/>
    <w:rsid w:val="00601FD1"/>
    <w:rsid w:val="0060231E"/>
    <w:rsid w:val="00603A24"/>
    <w:rsid w:val="006070D0"/>
    <w:rsid w:val="00607617"/>
    <w:rsid w:val="00607D5A"/>
    <w:rsid w:val="006128AA"/>
    <w:rsid w:val="0061327C"/>
    <w:rsid w:val="006143EB"/>
    <w:rsid w:val="00615F37"/>
    <w:rsid w:val="00616BF1"/>
    <w:rsid w:val="00617815"/>
    <w:rsid w:val="00617DA3"/>
    <w:rsid w:val="006207E2"/>
    <w:rsid w:val="00623C61"/>
    <w:rsid w:val="00623FAD"/>
    <w:rsid w:val="00625A6E"/>
    <w:rsid w:val="00625C03"/>
    <w:rsid w:val="00626893"/>
    <w:rsid w:val="00632443"/>
    <w:rsid w:val="0063642F"/>
    <w:rsid w:val="00636933"/>
    <w:rsid w:val="00637CD9"/>
    <w:rsid w:val="00637FA8"/>
    <w:rsid w:val="00640E55"/>
    <w:rsid w:val="00640EF8"/>
    <w:rsid w:val="0064392F"/>
    <w:rsid w:val="006439C6"/>
    <w:rsid w:val="00643BCC"/>
    <w:rsid w:val="006510A0"/>
    <w:rsid w:val="00652965"/>
    <w:rsid w:val="00654CD2"/>
    <w:rsid w:val="00655412"/>
    <w:rsid w:val="00655A72"/>
    <w:rsid w:val="00656D2A"/>
    <w:rsid w:val="00657E6E"/>
    <w:rsid w:val="006613F0"/>
    <w:rsid w:val="00662C36"/>
    <w:rsid w:val="006631B6"/>
    <w:rsid w:val="0066359F"/>
    <w:rsid w:val="0066416E"/>
    <w:rsid w:val="00664659"/>
    <w:rsid w:val="006654EC"/>
    <w:rsid w:val="00666EF7"/>
    <w:rsid w:val="00671657"/>
    <w:rsid w:val="00672424"/>
    <w:rsid w:val="00673292"/>
    <w:rsid w:val="0067769B"/>
    <w:rsid w:val="006810D7"/>
    <w:rsid w:val="00681BBB"/>
    <w:rsid w:val="006827EA"/>
    <w:rsid w:val="00682EC1"/>
    <w:rsid w:val="00683257"/>
    <w:rsid w:val="0068464A"/>
    <w:rsid w:val="00685C17"/>
    <w:rsid w:val="00686292"/>
    <w:rsid w:val="00686D19"/>
    <w:rsid w:val="00686F79"/>
    <w:rsid w:val="00687682"/>
    <w:rsid w:val="00687F51"/>
    <w:rsid w:val="0069037A"/>
    <w:rsid w:val="00690D13"/>
    <w:rsid w:val="0069101D"/>
    <w:rsid w:val="00694338"/>
    <w:rsid w:val="00696573"/>
    <w:rsid w:val="006A2AD6"/>
    <w:rsid w:val="006A310F"/>
    <w:rsid w:val="006A378B"/>
    <w:rsid w:val="006A43D8"/>
    <w:rsid w:val="006A4EDC"/>
    <w:rsid w:val="006A5E5C"/>
    <w:rsid w:val="006A607B"/>
    <w:rsid w:val="006A6B55"/>
    <w:rsid w:val="006A7268"/>
    <w:rsid w:val="006A79DB"/>
    <w:rsid w:val="006B0C7F"/>
    <w:rsid w:val="006B0D3A"/>
    <w:rsid w:val="006B0E77"/>
    <w:rsid w:val="006B261E"/>
    <w:rsid w:val="006B30B3"/>
    <w:rsid w:val="006B320C"/>
    <w:rsid w:val="006B407E"/>
    <w:rsid w:val="006C114D"/>
    <w:rsid w:val="006C2FC9"/>
    <w:rsid w:val="006C6880"/>
    <w:rsid w:val="006C75A4"/>
    <w:rsid w:val="006D1671"/>
    <w:rsid w:val="006D19F1"/>
    <w:rsid w:val="006D30FF"/>
    <w:rsid w:val="006D38DB"/>
    <w:rsid w:val="006D3B83"/>
    <w:rsid w:val="006D5809"/>
    <w:rsid w:val="006D5C45"/>
    <w:rsid w:val="006D6803"/>
    <w:rsid w:val="006D7A70"/>
    <w:rsid w:val="006E0F8A"/>
    <w:rsid w:val="006E22BE"/>
    <w:rsid w:val="006E2FB5"/>
    <w:rsid w:val="006E42D5"/>
    <w:rsid w:val="006E5513"/>
    <w:rsid w:val="006E66D5"/>
    <w:rsid w:val="006E7373"/>
    <w:rsid w:val="006F11B4"/>
    <w:rsid w:val="006F18F4"/>
    <w:rsid w:val="006F3729"/>
    <w:rsid w:val="006F3F67"/>
    <w:rsid w:val="006F4223"/>
    <w:rsid w:val="006F5D51"/>
    <w:rsid w:val="006F60C4"/>
    <w:rsid w:val="006F7B07"/>
    <w:rsid w:val="0070019A"/>
    <w:rsid w:val="00700417"/>
    <w:rsid w:val="00701B59"/>
    <w:rsid w:val="00701DB5"/>
    <w:rsid w:val="00702929"/>
    <w:rsid w:val="0070301F"/>
    <w:rsid w:val="00703E6B"/>
    <w:rsid w:val="00704088"/>
    <w:rsid w:val="0070565C"/>
    <w:rsid w:val="00705FB4"/>
    <w:rsid w:val="0070707E"/>
    <w:rsid w:val="00707E20"/>
    <w:rsid w:val="0071019D"/>
    <w:rsid w:val="007118BD"/>
    <w:rsid w:val="007126CB"/>
    <w:rsid w:val="00715976"/>
    <w:rsid w:val="00720EF0"/>
    <w:rsid w:val="0072120A"/>
    <w:rsid w:val="00723702"/>
    <w:rsid w:val="00725F73"/>
    <w:rsid w:val="00726C2B"/>
    <w:rsid w:val="00730DFA"/>
    <w:rsid w:val="007314BA"/>
    <w:rsid w:val="007321D7"/>
    <w:rsid w:val="00732253"/>
    <w:rsid w:val="007327A5"/>
    <w:rsid w:val="00732832"/>
    <w:rsid w:val="007343A4"/>
    <w:rsid w:val="00735EC8"/>
    <w:rsid w:val="00735EEA"/>
    <w:rsid w:val="00737C41"/>
    <w:rsid w:val="00742704"/>
    <w:rsid w:val="00743564"/>
    <w:rsid w:val="007437B0"/>
    <w:rsid w:val="007438E7"/>
    <w:rsid w:val="00743C21"/>
    <w:rsid w:val="0074550B"/>
    <w:rsid w:val="007460A3"/>
    <w:rsid w:val="007463EB"/>
    <w:rsid w:val="00750A06"/>
    <w:rsid w:val="00750AE0"/>
    <w:rsid w:val="00750BE4"/>
    <w:rsid w:val="007518BB"/>
    <w:rsid w:val="00752154"/>
    <w:rsid w:val="007546E8"/>
    <w:rsid w:val="00754B02"/>
    <w:rsid w:val="007550DA"/>
    <w:rsid w:val="007552A0"/>
    <w:rsid w:val="00756DA5"/>
    <w:rsid w:val="00760E21"/>
    <w:rsid w:val="0076193A"/>
    <w:rsid w:val="00761DFF"/>
    <w:rsid w:val="00761F97"/>
    <w:rsid w:val="007624AF"/>
    <w:rsid w:val="007633AD"/>
    <w:rsid w:val="00763A32"/>
    <w:rsid w:val="007644F3"/>
    <w:rsid w:val="00764825"/>
    <w:rsid w:val="00765668"/>
    <w:rsid w:val="00765FB8"/>
    <w:rsid w:val="0076778B"/>
    <w:rsid w:val="0077050D"/>
    <w:rsid w:val="00771F79"/>
    <w:rsid w:val="00772B85"/>
    <w:rsid w:val="007767B0"/>
    <w:rsid w:val="007768B0"/>
    <w:rsid w:val="00777C02"/>
    <w:rsid w:val="00777D35"/>
    <w:rsid w:val="007813B3"/>
    <w:rsid w:val="00787472"/>
    <w:rsid w:val="00790EB0"/>
    <w:rsid w:val="00790FBC"/>
    <w:rsid w:val="00792B86"/>
    <w:rsid w:val="0079614F"/>
    <w:rsid w:val="0079620A"/>
    <w:rsid w:val="00797B3D"/>
    <w:rsid w:val="007A07C1"/>
    <w:rsid w:val="007A14D5"/>
    <w:rsid w:val="007A2591"/>
    <w:rsid w:val="007A7624"/>
    <w:rsid w:val="007B111B"/>
    <w:rsid w:val="007B253B"/>
    <w:rsid w:val="007B293F"/>
    <w:rsid w:val="007B2DB6"/>
    <w:rsid w:val="007B3B90"/>
    <w:rsid w:val="007B5A65"/>
    <w:rsid w:val="007B639E"/>
    <w:rsid w:val="007B6783"/>
    <w:rsid w:val="007B70BB"/>
    <w:rsid w:val="007C1311"/>
    <w:rsid w:val="007C30E3"/>
    <w:rsid w:val="007C39BF"/>
    <w:rsid w:val="007C3EE4"/>
    <w:rsid w:val="007C42AC"/>
    <w:rsid w:val="007C5620"/>
    <w:rsid w:val="007C6014"/>
    <w:rsid w:val="007C6C20"/>
    <w:rsid w:val="007C7615"/>
    <w:rsid w:val="007D067B"/>
    <w:rsid w:val="007D1ACC"/>
    <w:rsid w:val="007D26B4"/>
    <w:rsid w:val="007D34C4"/>
    <w:rsid w:val="007D3A31"/>
    <w:rsid w:val="007D4ADF"/>
    <w:rsid w:val="007D5441"/>
    <w:rsid w:val="007D5C44"/>
    <w:rsid w:val="007D5DF1"/>
    <w:rsid w:val="007D5DF8"/>
    <w:rsid w:val="007D680B"/>
    <w:rsid w:val="007D77FA"/>
    <w:rsid w:val="007E0172"/>
    <w:rsid w:val="007E057D"/>
    <w:rsid w:val="007E0E18"/>
    <w:rsid w:val="007E1851"/>
    <w:rsid w:val="007E32F6"/>
    <w:rsid w:val="007E3420"/>
    <w:rsid w:val="007E3D0F"/>
    <w:rsid w:val="007E41CD"/>
    <w:rsid w:val="007E44AC"/>
    <w:rsid w:val="007E699C"/>
    <w:rsid w:val="007F0A5F"/>
    <w:rsid w:val="007F335F"/>
    <w:rsid w:val="007F34F1"/>
    <w:rsid w:val="007F36CB"/>
    <w:rsid w:val="007F3AA4"/>
    <w:rsid w:val="007F51BF"/>
    <w:rsid w:val="007F5EBE"/>
    <w:rsid w:val="007F69CE"/>
    <w:rsid w:val="007F7A18"/>
    <w:rsid w:val="007F7CB6"/>
    <w:rsid w:val="008002CF"/>
    <w:rsid w:val="00800E14"/>
    <w:rsid w:val="00802E53"/>
    <w:rsid w:val="00807C81"/>
    <w:rsid w:val="00807D1D"/>
    <w:rsid w:val="00810BCD"/>
    <w:rsid w:val="00811101"/>
    <w:rsid w:val="00811C04"/>
    <w:rsid w:val="00812D6F"/>
    <w:rsid w:val="0081358F"/>
    <w:rsid w:val="00813848"/>
    <w:rsid w:val="00815C23"/>
    <w:rsid w:val="008200F3"/>
    <w:rsid w:val="0082060D"/>
    <w:rsid w:val="00820D0A"/>
    <w:rsid w:val="00821136"/>
    <w:rsid w:val="00821A47"/>
    <w:rsid w:val="00821AFD"/>
    <w:rsid w:val="008236C9"/>
    <w:rsid w:val="008250CC"/>
    <w:rsid w:val="00826FBD"/>
    <w:rsid w:val="00827414"/>
    <w:rsid w:val="008321AD"/>
    <w:rsid w:val="008327CD"/>
    <w:rsid w:val="00835B00"/>
    <w:rsid w:val="0084148A"/>
    <w:rsid w:val="00841D21"/>
    <w:rsid w:val="00843D21"/>
    <w:rsid w:val="00843F59"/>
    <w:rsid w:val="00845519"/>
    <w:rsid w:val="00845EA9"/>
    <w:rsid w:val="00846DE8"/>
    <w:rsid w:val="00851E4F"/>
    <w:rsid w:val="008522A5"/>
    <w:rsid w:val="00852499"/>
    <w:rsid w:val="00852510"/>
    <w:rsid w:val="008536E0"/>
    <w:rsid w:val="00853893"/>
    <w:rsid w:val="00854289"/>
    <w:rsid w:val="0085576D"/>
    <w:rsid w:val="008563DF"/>
    <w:rsid w:val="00860FA8"/>
    <w:rsid w:val="008628DF"/>
    <w:rsid w:val="008649E9"/>
    <w:rsid w:val="00864B58"/>
    <w:rsid w:val="00864D6E"/>
    <w:rsid w:val="008660E6"/>
    <w:rsid w:val="00871BED"/>
    <w:rsid w:val="008734EF"/>
    <w:rsid w:val="00873E51"/>
    <w:rsid w:val="0087639E"/>
    <w:rsid w:val="00877E19"/>
    <w:rsid w:val="00880E31"/>
    <w:rsid w:val="008815EB"/>
    <w:rsid w:val="0088193C"/>
    <w:rsid w:val="00881A2A"/>
    <w:rsid w:val="00881C7E"/>
    <w:rsid w:val="00882C19"/>
    <w:rsid w:val="008830ED"/>
    <w:rsid w:val="008846B9"/>
    <w:rsid w:val="00886D6F"/>
    <w:rsid w:val="00887726"/>
    <w:rsid w:val="008910B1"/>
    <w:rsid w:val="00892895"/>
    <w:rsid w:val="008950AF"/>
    <w:rsid w:val="00895AD7"/>
    <w:rsid w:val="008963F1"/>
    <w:rsid w:val="00896E58"/>
    <w:rsid w:val="008A292D"/>
    <w:rsid w:val="008A35B0"/>
    <w:rsid w:val="008A38C1"/>
    <w:rsid w:val="008A3B81"/>
    <w:rsid w:val="008A4186"/>
    <w:rsid w:val="008A53EF"/>
    <w:rsid w:val="008A685E"/>
    <w:rsid w:val="008B1936"/>
    <w:rsid w:val="008B6E82"/>
    <w:rsid w:val="008B7D16"/>
    <w:rsid w:val="008C0A31"/>
    <w:rsid w:val="008C1E45"/>
    <w:rsid w:val="008C4298"/>
    <w:rsid w:val="008C5130"/>
    <w:rsid w:val="008C5139"/>
    <w:rsid w:val="008C5C90"/>
    <w:rsid w:val="008C7877"/>
    <w:rsid w:val="008D084C"/>
    <w:rsid w:val="008D1C60"/>
    <w:rsid w:val="008D234A"/>
    <w:rsid w:val="008D2D80"/>
    <w:rsid w:val="008D2E18"/>
    <w:rsid w:val="008D3BE4"/>
    <w:rsid w:val="008D3C72"/>
    <w:rsid w:val="008D3E27"/>
    <w:rsid w:val="008D45CD"/>
    <w:rsid w:val="008D54B5"/>
    <w:rsid w:val="008D5F66"/>
    <w:rsid w:val="008D5FE4"/>
    <w:rsid w:val="008D6661"/>
    <w:rsid w:val="008D6C57"/>
    <w:rsid w:val="008D725A"/>
    <w:rsid w:val="008E081D"/>
    <w:rsid w:val="008E1329"/>
    <w:rsid w:val="008E25FC"/>
    <w:rsid w:val="008E426A"/>
    <w:rsid w:val="008E4375"/>
    <w:rsid w:val="008E4C82"/>
    <w:rsid w:val="008E4F19"/>
    <w:rsid w:val="008E636D"/>
    <w:rsid w:val="008E6E66"/>
    <w:rsid w:val="008F1C05"/>
    <w:rsid w:val="008F28B0"/>
    <w:rsid w:val="008F3A13"/>
    <w:rsid w:val="008F4690"/>
    <w:rsid w:val="008F4DF5"/>
    <w:rsid w:val="008F4F48"/>
    <w:rsid w:val="008F6447"/>
    <w:rsid w:val="008F648A"/>
    <w:rsid w:val="008F6B99"/>
    <w:rsid w:val="008F723C"/>
    <w:rsid w:val="00900C78"/>
    <w:rsid w:val="0090285D"/>
    <w:rsid w:val="00903A40"/>
    <w:rsid w:val="00903EAB"/>
    <w:rsid w:val="00904D2B"/>
    <w:rsid w:val="00905621"/>
    <w:rsid w:val="009058FD"/>
    <w:rsid w:val="009103FB"/>
    <w:rsid w:val="00911642"/>
    <w:rsid w:val="00914852"/>
    <w:rsid w:val="009157CA"/>
    <w:rsid w:val="00915E0A"/>
    <w:rsid w:val="00922999"/>
    <w:rsid w:val="00923194"/>
    <w:rsid w:val="00923D21"/>
    <w:rsid w:val="00924980"/>
    <w:rsid w:val="00924E38"/>
    <w:rsid w:val="0092502F"/>
    <w:rsid w:val="0092545A"/>
    <w:rsid w:val="00925537"/>
    <w:rsid w:val="009274DD"/>
    <w:rsid w:val="00934415"/>
    <w:rsid w:val="00934CAD"/>
    <w:rsid w:val="00936B85"/>
    <w:rsid w:val="009376C4"/>
    <w:rsid w:val="00941AED"/>
    <w:rsid w:val="00942069"/>
    <w:rsid w:val="0094227E"/>
    <w:rsid w:val="00942A9F"/>
    <w:rsid w:val="00943D60"/>
    <w:rsid w:val="00943E6B"/>
    <w:rsid w:val="00945DCB"/>
    <w:rsid w:val="00946822"/>
    <w:rsid w:val="009473BE"/>
    <w:rsid w:val="0095014A"/>
    <w:rsid w:val="009508E8"/>
    <w:rsid w:val="00950BF0"/>
    <w:rsid w:val="00951F13"/>
    <w:rsid w:val="009523D1"/>
    <w:rsid w:val="009525E0"/>
    <w:rsid w:val="00954D75"/>
    <w:rsid w:val="00955CCF"/>
    <w:rsid w:val="00955EC1"/>
    <w:rsid w:val="00956823"/>
    <w:rsid w:val="009571EF"/>
    <w:rsid w:val="009575E5"/>
    <w:rsid w:val="00957F58"/>
    <w:rsid w:val="00961A71"/>
    <w:rsid w:val="00961CAE"/>
    <w:rsid w:val="00963017"/>
    <w:rsid w:val="00963D0A"/>
    <w:rsid w:val="009642BE"/>
    <w:rsid w:val="0096541D"/>
    <w:rsid w:val="00965CA4"/>
    <w:rsid w:val="00967DC3"/>
    <w:rsid w:val="0097123A"/>
    <w:rsid w:val="00973EA8"/>
    <w:rsid w:val="00973FF0"/>
    <w:rsid w:val="00973FF4"/>
    <w:rsid w:val="00975247"/>
    <w:rsid w:val="009757E0"/>
    <w:rsid w:val="0097626D"/>
    <w:rsid w:val="00977D23"/>
    <w:rsid w:val="00977F2D"/>
    <w:rsid w:val="00980275"/>
    <w:rsid w:val="009811CC"/>
    <w:rsid w:val="00981541"/>
    <w:rsid w:val="00981BA8"/>
    <w:rsid w:val="00982643"/>
    <w:rsid w:val="00982B47"/>
    <w:rsid w:val="00983DDC"/>
    <w:rsid w:val="00984AEA"/>
    <w:rsid w:val="00984C05"/>
    <w:rsid w:val="00985AF3"/>
    <w:rsid w:val="0098718A"/>
    <w:rsid w:val="00987A98"/>
    <w:rsid w:val="009907CF"/>
    <w:rsid w:val="0099083E"/>
    <w:rsid w:val="009946DE"/>
    <w:rsid w:val="00994B4B"/>
    <w:rsid w:val="00994C80"/>
    <w:rsid w:val="00995064"/>
    <w:rsid w:val="009954DB"/>
    <w:rsid w:val="009962E7"/>
    <w:rsid w:val="009970B2"/>
    <w:rsid w:val="00997A6B"/>
    <w:rsid w:val="009A0568"/>
    <w:rsid w:val="009A09B4"/>
    <w:rsid w:val="009A1448"/>
    <w:rsid w:val="009A2F42"/>
    <w:rsid w:val="009A5933"/>
    <w:rsid w:val="009A70D8"/>
    <w:rsid w:val="009A7F5B"/>
    <w:rsid w:val="009B3469"/>
    <w:rsid w:val="009B3853"/>
    <w:rsid w:val="009B40E8"/>
    <w:rsid w:val="009B499A"/>
    <w:rsid w:val="009B4C2E"/>
    <w:rsid w:val="009B5364"/>
    <w:rsid w:val="009B7020"/>
    <w:rsid w:val="009B76C9"/>
    <w:rsid w:val="009C0CE2"/>
    <w:rsid w:val="009C38AA"/>
    <w:rsid w:val="009C3C4C"/>
    <w:rsid w:val="009C4512"/>
    <w:rsid w:val="009C5954"/>
    <w:rsid w:val="009C6BE8"/>
    <w:rsid w:val="009C6F11"/>
    <w:rsid w:val="009C70C2"/>
    <w:rsid w:val="009D1B0C"/>
    <w:rsid w:val="009D49F6"/>
    <w:rsid w:val="009D5AC2"/>
    <w:rsid w:val="009D6AF6"/>
    <w:rsid w:val="009E311E"/>
    <w:rsid w:val="009E3B8C"/>
    <w:rsid w:val="009E3F35"/>
    <w:rsid w:val="009E49E3"/>
    <w:rsid w:val="009E62B2"/>
    <w:rsid w:val="009E653D"/>
    <w:rsid w:val="009E67B4"/>
    <w:rsid w:val="009E7ABE"/>
    <w:rsid w:val="009E7F17"/>
    <w:rsid w:val="009F2308"/>
    <w:rsid w:val="009F2E25"/>
    <w:rsid w:val="009F2E79"/>
    <w:rsid w:val="009F6217"/>
    <w:rsid w:val="00A00033"/>
    <w:rsid w:val="00A012A6"/>
    <w:rsid w:val="00A01B40"/>
    <w:rsid w:val="00A036F2"/>
    <w:rsid w:val="00A03C84"/>
    <w:rsid w:val="00A04377"/>
    <w:rsid w:val="00A05FE6"/>
    <w:rsid w:val="00A121D3"/>
    <w:rsid w:val="00A12C64"/>
    <w:rsid w:val="00A12E5B"/>
    <w:rsid w:val="00A14B2F"/>
    <w:rsid w:val="00A14BFA"/>
    <w:rsid w:val="00A2054A"/>
    <w:rsid w:val="00A21EE5"/>
    <w:rsid w:val="00A21F9D"/>
    <w:rsid w:val="00A22B9F"/>
    <w:rsid w:val="00A230E4"/>
    <w:rsid w:val="00A24024"/>
    <w:rsid w:val="00A25D26"/>
    <w:rsid w:val="00A2757B"/>
    <w:rsid w:val="00A3085B"/>
    <w:rsid w:val="00A325D2"/>
    <w:rsid w:val="00A37BC0"/>
    <w:rsid w:val="00A40506"/>
    <w:rsid w:val="00A41338"/>
    <w:rsid w:val="00A41BA3"/>
    <w:rsid w:val="00A42121"/>
    <w:rsid w:val="00A42EB1"/>
    <w:rsid w:val="00A44AF3"/>
    <w:rsid w:val="00A453D5"/>
    <w:rsid w:val="00A45D05"/>
    <w:rsid w:val="00A461A2"/>
    <w:rsid w:val="00A462BA"/>
    <w:rsid w:val="00A466AC"/>
    <w:rsid w:val="00A46C25"/>
    <w:rsid w:val="00A50FCB"/>
    <w:rsid w:val="00A51E18"/>
    <w:rsid w:val="00A52EE7"/>
    <w:rsid w:val="00A57B84"/>
    <w:rsid w:val="00A606F9"/>
    <w:rsid w:val="00A61566"/>
    <w:rsid w:val="00A63F7B"/>
    <w:rsid w:val="00A71453"/>
    <w:rsid w:val="00A71BC3"/>
    <w:rsid w:val="00A73D47"/>
    <w:rsid w:val="00A7418C"/>
    <w:rsid w:val="00A755DD"/>
    <w:rsid w:val="00A7680A"/>
    <w:rsid w:val="00A76A10"/>
    <w:rsid w:val="00A801E2"/>
    <w:rsid w:val="00A81306"/>
    <w:rsid w:val="00A8138E"/>
    <w:rsid w:val="00A8374F"/>
    <w:rsid w:val="00A8442F"/>
    <w:rsid w:val="00A85BCB"/>
    <w:rsid w:val="00A86F7C"/>
    <w:rsid w:val="00A872DF"/>
    <w:rsid w:val="00A93075"/>
    <w:rsid w:val="00A94050"/>
    <w:rsid w:val="00A942AE"/>
    <w:rsid w:val="00A95751"/>
    <w:rsid w:val="00A957B4"/>
    <w:rsid w:val="00A95A27"/>
    <w:rsid w:val="00AA0F21"/>
    <w:rsid w:val="00AA12C0"/>
    <w:rsid w:val="00AA2435"/>
    <w:rsid w:val="00AA2B76"/>
    <w:rsid w:val="00AA31A5"/>
    <w:rsid w:val="00AA44F5"/>
    <w:rsid w:val="00AA4C45"/>
    <w:rsid w:val="00AA6340"/>
    <w:rsid w:val="00AA70CE"/>
    <w:rsid w:val="00AB02F2"/>
    <w:rsid w:val="00AB03C7"/>
    <w:rsid w:val="00AB1C4A"/>
    <w:rsid w:val="00AB3470"/>
    <w:rsid w:val="00AB3D80"/>
    <w:rsid w:val="00AB53BE"/>
    <w:rsid w:val="00AB5804"/>
    <w:rsid w:val="00AB714F"/>
    <w:rsid w:val="00AB7BB3"/>
    <w:rsid w:val="00AC227C"/>
    <w:rsid w:val="00AC2BE1"/>
    <w:rsid w:val="00AC41DA"/>
    <w:rsid w:val="00AC463F"/>
    <w:rsid w:val="00AC47AE"/>
    <w:rsid w:val="00AC5822"/>
    <w:rsid w:val="00AC69A8"/>
    <w:rsid w:val="00AC7302"/>
    <w:rsid w:val="00AD14BE"/>
    <w:rsid w:val="00AD4BA3"/>
    <w:rsid w:val="00AD5882"/>
    <w:rsid w:val="00AD6955"/>
    <w:rsid w:val="00AD6F4C"/>
    <w:rsid w:val="00AD748B"/>
    <w:rsid w:val="00AD7767"/>
    <w:rsid w:val="00AE2A9C"/>
    <w:rsid w:val="00AE3258"/>
    <w:rsid w:val="00AE4484"/>
    <w:rsid w:val="00AE5CF0"/>
    <w:rsid w:val="00AE6671"/>
    <w:rsid w:val="00AE71C0"/>
    <w:rsid w:val="00AE7313"/>
    <w:rsid w:val="00AE747B"/>
    <w:rsid w:val="00AF145E"/>
    <w:rsid w:val="00AF190F"/>
    <w:rsid w:val="00AF1FCE"/>
    <w:rsid w:val="00AF3F03"/>
    <w:rsid w:val="00AF5D6E"/>
    <w:rsid w:val="00AF67FC"/>
    <w:rsid w:val="00AF6941"/>
    <w:rsid w:val="00AF757F"/>
    <w:rsid w:val="00AF79EE"/>
    <w:rsid w:val="00B00282"/>
    <w:rsid w:val="00B024B0"/>
    <w:rsid w:val="00B02F34"/>
    <w:rsid w:val="00B069D0"/>
    <w:rsid w:val="00B07E75"/>
    <w:rsid w:val="00B10F0A"/>
    <w:rsid w:val="00B13793"/>
    <w:rsid w:val="00B14213"/>
    <w:rsid w:val="00B14ECF"/>
    <w:rsid w:val="00B15342"/>
    <w:rsid w:val="00B16E3F"/>
    <w:rsid w:val="00B20A7C"/>
    <w:rsid w:val="00B2150D"/>
    <w:rsid w:val="00B21DAB"/>
    <w:rsid w:val="00B23E69"/>
    <w:rsid w:val="00B27B3B"/>
    <w:rsid w:val="00B31676"/>
    <w:rsid w:val="00B31D47"/>
    <w:rsid w:val="00B3205C"/>
    <w:rsid w:val="00B327C0"/>
    <w:rsid w:val="00B331E9"/>
    <w:rsid w:val="00B33C10"/>
    <w:rsid w:val="00B33F21"/>
    <w:rsid w:val="00B34EB2"/>
    <w:rsid w:val="00B34FB2"/>
    <w:rsid w:val="00B35D10"/>
    <w:rsid w:val="00B35F72"/>
    <w:rsid w:val="00B361A0"/>
    <w:rsid w:val="00B37062"/>
    <w:rsid w:val="00B37521"/>
    <w:rsid w:val="00B428C7"/>
    <w:rsid w:val="00B43477"/>
    <w:rsid w:val="00B43BCD"/>
    <w:rsid w:val="00B478EB"/>
    <w:rsid w:val="00B503CC"/>
    <w:rsid w:val="00B508E5"/>
    <w:rsid w:val="00B51A06"/>
    <w:rsid w:val="00B530C4"/>
    <w:rsid w:val="00B54307"/>
    <w:rsid w:val="00B54BEC"/>
    <w:rsid w:val="00B55116"/>
    <w:rsid w:val="00B57180"/>
    <w:rsid w:val="00B64055"/>
    <w:rsid w:val="00B65D8C"/>
    <w:rsid w:val="00B70F60"/>
    <w:rsid w:val="00B72A1C"/>
    <w:rsid w:val="00B743A2"/>
    <w:rsid w:val="00B7525E"/>
    <w:rsid w:val="00B75F06"/>
    <w:rsid w:val="00B767DB"/>
    <w:rsid w:val="00B77369"/>
    <w:rsid w:val="00B8161B"/>
    <w:rsid w:val="00B82325"/>
    <w:rsid w:val="00B8271C"/>
    <w:rsid w:val="00B83561"/>
    <w:rsid w:val="00B84519"/>
    <w:rsid w:val="00B84808"/>
    <w:rsid w:val="00B86B74"/>
    <w:rsid w:val="00B90F9A"/>
    <w:rsid w:val="00B92699"/>
    <w:rsid w:val="00B93A93"/>
    <w:rsid w:val="00B93AC5"/>
    <w:rsid w:val="00B941B2"/>
    <w:rsid w:val="00B96E40"/>
    <w:rsid w:val="00B96E5E"/>
    <w:rsid w:val="00B97326"/>
    <w:rsid w:val="00BA152B"/>
    <w:rsid w:val="00BA15A2"/>
    <w:rsid w:val="00BA2053"/>
    <w:rsid w:val="00BA4302"/>
    <w:rsid w:val="00BB0748"/>
    <w:rsid w:val="00BB2419"/>
    <w:rsid w:val="00BB2D73"/>
    <w:rsid w:val="00BB3063"/>
    <w:rsid w:val="00BB3590"/>
    <w:rsid w:val="00BB43F2"/>
    <w:rsid w:val="00BB5CA9"/>
    <w:rsid w:val="00BB63CF"/>
    <w:rsid w:val="00BB67B0"/>
    <w:rsid w:val="00BB73AC"/>
    <w:rsid w:val="00BC0214"/>
    <w:rsid w:val="00BC1429"/>
    <w:rsid w:val="00BC15FD"/>
    <w:rsid w:val="00BC1999"/>
    <w:rsid w:val="00BC2F0C"/>
    <w:rsid w:val="00BC3473"/>
    <w:rsid w:val="00BC3483"/>
    <w:rsid w:val="00BC4F89"/>
    <w:rsid w:val="00BC584D"/>
    <w:rsid w:val="00BC5F2D"/>
    <w:rsid w:val="00BC77EA"/>
    <w:rsid w:val="00BC7EC6"/>
    <w:rsid w:val="00BD01FE"/>
    <w:rsid w:val="00BD0C0B"/>
    <w:rsid w:val="00BD28AA"/>
    <w:rsid w:val="00BD3072"/>
    <w:rsid w:val="00BD3545"/>
    <w:rsid w:val="00BD3597"/>
    <w:rsid w:val="00BD393F"/>
    <w:rsid w:val="00BD4139"/>
    <w:rsid w:val="00BD76BC"/>
    <w:rsid w:val="00BE26F7"/>
    <w:rsid w:val="00BE42A5"/>
    <w:rsid w:val="00BE49C6"/>
    <w:rsid w:val="00BE6A10"/>
    <w:rsid w:val="00BE6C99"/>
    <w:rsid w:val="00BE7219"/>
    <w:rsid w:val="00BE7706"/>
    <w:rsid w:val="00BF17CB"/>
    <w:rsid w:val="00BF37B3"/>
    <w:rsid w:val="00BF4EA0"/>
    <w:rsid w:val="00BF4FA8"/>
    <w:rsid w:val="00BF5490"/>
    <w:rsid w:val="00C008FF"/>
    <w:rsid w:val="00C01042"/>
    <w:rsid w:val="00C02BF2"/>
    <w:rsid w:val="00C03809"/>
    <w:rsid w:val="00C03D22"/>
    <w:rsid w:val="00C04400"/>
    <w:rsid w:val="00C05D42"/>
    <w:rsid w:val="00C11769"/>
    <w:rsid w:val="00C11F72"/>
    <w:rsid w:val="00C13EED"/>
    <w:rsid w:val="00C14D6D"/>
    <w:rsid w:val="00C16381"/>
    <w:rsid w:val="00C20825"/>
    <w:rsid w:val="00C20937"/>
    <w:rsid w:val="00C20D62"/>
    <w:rsid w:val="00C23C69"/>
    <w:rsid w:val="00C2500B"/>
    <w:rsid w:val="00C2619B"/>
    <w:rsid w:val="00C2633E"/>
    <w:rsid w:val="00C30C63"/>
    <w:rsid w:val="00C317B7"/>
    <w:rsid w:val="00C31A93"/>
    <w:rsid w:val="00C31F98"/>
    <w:rsid w:val="00C32405"/>
    <w:rsid w:val="00C32927"/>
    <w:rsid w:val="00C34047"/>
    <w:rsid w:val="00C342FA"/>
    <w:rsid w:val="00C34945"/>
    <w:rsid w:val="00C35CF5"/>
    <w:rsid w:val="00C36B00"/>
    <w:rsid w:val="00C37419"/>
    <w:rsid w:val="00C41BAF"/>
    <w:rsid w:val="00C42000"/>
    <w:rsid w:val="00C42093"/>
    <w:rsid w:val="00C43C5B"/>
    <w:rsid w:val="00C43E2E"/>
    <w:rsid w:val="00C50138"/>
    <w:rsid w:val="00C52B3B"/>
    <w:rsid w:val="00C52DC7"/>
    <w:rsid w:val="00C53856"/>
    <w:rsid w:val="00C5428B"/>
    <w:rsid w:val="00C54378"/>
    <w:rsid w:val="00C54E22"/>
    <w:rsid w:val="00C55C05"/>
    <w:rsid w:val="00C60004"/>
    <w:rsid w:val="00C60CC1"/>
    <w:rsid w:val="00C612F9"/>
    <w:rsid w:val="00C61401"/>
    <w:rsid w:val="00C617F3"/>
    <w:rsid w:val="00C626DC"/>
    <w:rsid w:val="00C640FD"/>
    <w:rsid w:val="00C662A7"/>
    <w:rsid w:val="00C67C26"/>
    <w:rsid w:val="00C70068"/>
    <w:rsid w:val="00C70FBA"/>
    <w:rsid w:val="00C717C5"/>
    <w:rsid w:val="00C71CF4"/>
    <w:rsid w:val="00C730B9"/>
    <w:rsid w:val="00C737C3"/>
    <w:rsid w:val="00C73D94"/>
    <w:rsid w:val="00C7482B"/>
    <w:rsid w:val="00C758E5"/>
    <w:rsid w:val="00C75B58"/>
    <w:rsid w:val="00C76A80"/>
    <w:rsid w:val="00C77258"/>
    <w:rsid w:val="00C81C14"/>
    <w:rsid w:val="00C823C8"/>
    <w:rsid w:val="00C83501"/>
    <w:rsid w:val="00C83C67"/>
    <w:rsid w:val="00C8425B"/>
    <w:rsid w:val="00C84B18"/>
    <w:rsid w:val="00C84DDC"/>
    <w:rsid w:val="00C8754D"/>
    <w:rsid w:val="00C923DF"/>
    <w:rsid w:val="00C925BF"/>
    <w:rsid w:val="00C936A6"/>
    <w:rsid w:val="00C94E95"/>
    <w:rsid w:val="00C95039"/>
    <w:rsid w:val="00C97B50"/>
    <w:rsid w:val="00CA0811"/>
    <w:rsid w:val="00CA09C2"/>
    <w:rsid w:val="00CA10E3"/>
    <w:rsid w:val="00CA1EC7"/>
    <w:rsid w:val="00CA36BF"/>
    <w:rsid w:val="00CA4491"/>
    <w:rsid w:val="00CA4AF5"/>
    <w:rsid w:val="00CA571E"/>
    <w:rsid w:val="00CA76BA"/>
    <w:rsid w:val="00CB1A4B"/>
    <w:rsid w:val="00CB2419"/>
    <w:rsid w:val="00CB3E59"/>
    <w:rsid w:val="00CB55A1"/>
    <w:rsid w:val="00CB5AAE"/>
    <w:rsid w:val="00CB6CAB"/>
    <w:rsid w:val="00CB70A4"/>
    <w:rsid w:val="00CC06A7"/>
    <w:rsid w:val="00CC0B83"/>
    <w:rsid w:val="00CC13BA"/>
    <w:rsid w:val="00CC5237"/>
    <w:rsid w:val="00CC5840"/>
    <w:rsid w:val="00CD064D"/>
    <w:rsid w:val="00CD1166"/>
    <w:rsid w:val="00CD1CB1"/>
    <w:rsid w:val="00CD1F04"/>
    <w:rsid w:val="00CD21C4"/>
    <w:rsid w:val="00CD2356"/>
    <w:rsid w:val="00CD23A7"/>
    <w:rsid w:val="00CD2A2B"/>
    <w:rsid w:val="00CD2E9A"/>
    <w:rsid w:val="00CD56CA"/>
    <w:rsid w:val="00CD6B22"/>
    <w:rsid w:val="00CD75C0"/>
    <w:rsid w:val="00CE14C7"/>
    <w:rsid w:val="00CE18E5"/>
    <w:rsid w:val="00CE25AF"/>
    <w:rsid w:val="00CE4217"/>
    <w:rsid w:val="00CE4432"/>
    <w:rsid w:val="00CE444E"/>
    <w:rsid w:val="00CE59A7"/>
    <w:rsid w:val="00CE6257"/>
    <w:rsid w:val="00CF03EF"/>
    <w:rsid w:val="00CF1916"/>
    <w:rsid w:val="00CF2F2B"/>
    <w:rsid w:val="00CF2FAD"/>
    <w:rsid w:val="00CF3547"/>
    <w:rsid w:val="00CF416D"/>
    <w:rsid w:val="00CF5CDF"/>
    <w:rsid w:val="00CF6819"/>
    <w:rsid w:val="00CF74E0"/>
    <w:rsid w:val="00CF77D0"/>
    <w:rsid w:val="00CF79E1"/>
    <w:rsid w:val="00CF7C1E"/>
    <w:rsid w:val="00D00F64"/>
    <w:rsid w:val="00D00F81"/>
    <w:rsid w:val="00D0442B"/>
    <w:rsid w:val="00D05EC9"/>
    <w:rsid w:val="00D138DD"/>
    <w:rsid w:val="00D13D0A"/>
    <w:rsid w:val="00D13EAD"/>
    <w:rsid w:val="00D14615"/>
    <w:rsid w:val="00D147B1"/>
    <w:rsid w:val="00D164A6"/>
    <w:rsid w:val="00D1655E"/>
    <w:rsid w:val="00D175A9"/>
    <w:rsid w:val="00D17755"/>
    <w:rsid w:val="00D20C7E"/>
    <w:rsid w:val="00D23F70"/>
    <w:rsid w:val="00D26CDF"/>
    <w:rsid w:val="00D274A8"/>
    <w:rsid w:val="00D279DA"/>
    <w:rsid w:val="00D30FEF"/>
    <w:rsid w:val="00D329DC"/>
    <w:rsid w:val="00D33421"/>
    <w:rsid w:val="00D34619"/>
    <w:rsid w:val="00D3524A"/>
    <w:rsid w:val="00D36616"/>
    <w:rsid w:val="00D400A4"/>
    <w:rsid w:val="00D427FC"/>
    <w:rsid w:val="00D43381"/>
    <w:rsid w:val="00D43A20"/>
    <w:rsid w:val="00D44238"/>
    <w:rsid w:val="00D448AA"/>
    <w:rsid w:val="00D45682"/>
    <w:rsid w:val="00D4627E"/>
    <w:rsid w:val="00D55158"/>
    <w:rsid w:val="00D55A5A"/>
    <w:rsid w:val="00D6023A"/>
    <w:rsid w:val="00D6023D"/>
    <w:rsid w:val="00D6023E"/>
    <w:rsid w:val="00D605AF"/>
    <w:rsid w:val="00D60B77"/>
    <w:rsid w:val="00D62401"/>
    <w:rsid w:val="00D635E2"/>
    <w:rsid w:val="00D63C39"/>
    <w:rsid w:val="00D70864"/>
    <w:rsid w:val="00D7170B"/>
    <w:rsid w:val="00D72088"/>
    <w:rsid w:val="00D72BAC"/>
    <w:rsid w:val="00D73C28"/>
    <w:rsid w:val="00D76BA1"/>
    <w:rsid w:val="00D80114"/>
    <w:rsid w:val="00D80DBF"/>
    <w:rsid w:val="00D828EE"/>
    <w:rsid w:val="00D82B66"/>
    <w:rsid w:val="00D83A7E"/>
    <w:rsid w:val="00D8547F"/>
    <w:rsid w:val="00D8588D"/>
    <w:rsid w:val="00D85BDD"/>
    <w:rsid w:val="00D86501"/>
    <w:rsid w:val="00D96DC8"/>
    <w:rsid w:val="00DA051D"/>
    <w:rsid w:val="00DA3F72"/>
    <w:rsid w:val="00DA43C2"/>
    <w:rsid w:val="00DA4636"/>
    <w:rsid w:val="00DA562C"/>
    <w:rsid w:val="00DA5F10"/>
    <w:rsid w:val="00DA6640"/>
    <w:rsid w:val="00DA6B71"/>
    <w:rsid w:val="00DB1EF5"/>
    <w:rsid w:val="00DB3CD5"/>
    <w:rsid w:val="00DB3E29"/>
    <w:rsid w:val="00DB730A"/>
    <w:rsid w:val="00DB791E"/>
    <w:rsid w:val="00DC034A"/>
    <w:rsid w:val="00DC0872"/>
    <w:rsid w:val="00DC166A"/>
    <w:rsid w:val="00DC2BB1"/>
    <w:rsid w:val="00DC3621"/>
    <w:rsid w:val="00DC3D9F"/>
    <w:rsid w:val="00DC5005"/>
    <w:rsid w:val="00DD1C75"/>
    <w:rsid w:val="00DD1EDA"/>
    <w:rsid w:val="00DD23B4"/>
    <w:rsid w:val="00DD2E76"/>
    <w:rsid w:val="00DD315D"/>
    <w:rsid w:val="00DD58AB"/>
    <w:rsid w:val="00DD595C"/>
    <w:rsid w:val="00DD5DDB"/>
    <w:rsid w:val="00DD5FC5"/>
    <w:rsid w:val="00DD6BC9"/>
    <w:rsid w:val="00DE120C"/>
    <w:rsid w:val="00DE4381"/>
    <w:rsid w:val="00DE691F"/>
    <w:rsid w:val="00DE6E3E"/>
    <w:rsid w:val="00DE7915"/>
    <w:rsid w:val="00DF5D9A"/>
    <w:rsid w:val="00E002A4"/>
    <w:rsid w:val="00E00929"/>
    <w:rsid w:val="00E02BFF"/>
    <w:rsid w:val="00E052D1"/>
    <w:rsid w:val="00E05781"/>
    <w:rsid w:val="00E075D2"/>
    <w:rsid w:val="00E11C02"/>
    <w:rsid w:val="00E11FE5"/>
    <w:rsid w:val="00E12C36"/>
    <w:rsid w:val="00E12C87"/>
    <w:rsid w:val="00E20B09"/>
    <w:rsid w:val="00E24483"/>
    <w:rsid w:val="00E260DD"/>
    <w:rsid w:val="00E26321"/>
    <w:rsid w:val="00E264A0"/>
    <w:rsid w:val="00E264F8"/>
    <w:rsid w:val="00E272E8"/>
    <w:rsid w:val="00E301EF"/>
    <w:rsid w:val="00E309C5"/>
    <w:rsid w:val="00E32868"/>
    <w:rsid w:val="00E349B4"/>
    <w:rsid w:val="00E3528F"/>
    <w:rsid w:val="00E36B43"/>
    <w:rsid w:val="00E36DDE"/>
    <w:rsid w:val="00E40735"/>
    <w:rsid w:val="00E40F72"/>
    <w:rsid w:val="00E429EF"/>
    <w:rsid w:val="00E43F56"/>
    <w:rsid w:val="00E444E4"/>
    <w:rsid w:val="00E51643"/>
    <w:rsid w:val="00E516FE"/>
    <w:rsid w:val="00E531AF"/>
    <w:rsid w:val="00E54075"/>
    <w:rsid w:val="00E5555C"/>
    <w:rsid w:val="00E5604B"/>
    <w:rsid w:val="00E564B5"/>
    <w:rsid w:val="00E57C4A"/>
    <w:rsid w:val="00E57CCF"/>
    <w:rsid w:val="00E60C73"/>
    <w:rsid w:val="00E621CF"/>
    <w:rsid w:val="00E62E3E"/>
    <w:rsid w:val="00E6371A"/>
    <w:rsid w:val="00E64202"/>
    <w:rsid w:val="00E64A9F"/>
    <w:rsid w:val="00E6514A"/>
    <w:rsid w:val="00E66703"/>
    <w:rsid w:val="00E675AA"/>
    <w:rsid w:val="00E70294"/>
    <w:rsid w:val="00E70428"/>
    <w:rsid w:val="00E7231C"/>
    <w:rsid w:val="00E72F1D"/>
    <w:rsid w:val="00E73897"/>
    <w:rsid w:val="00E73B6C"/>
    <w:rsid w:val="00E76BC5"/>
    <w:rsid w:val="00E76DEC"/>
    <w:rsid w:val="00E803C5"/>
    <w:rsid w:val="00E811D7"/>
    <w:rsid w:val="00E84C7D"/>
    <w:rsid w:val="00E86BF8"/>
    <w:rsid w:val="00E871C7"/>
    <w:rsid w:val="00E871E6"/>
    <w:rsid w:val="00E90D03"/>
    <w:rsid w:val="00E90E71"/>
    <w:rsid w:val="00E92B0F"/>
    <w:rsid w:val="00E930CF"/>
    <w:rsid w:val="00E93982"/>
    <w:rsid w:val="00E94AA3"/>
    <w:rsid w:val="00E9677E"/>
    <w:rsid w:val="00E9729F"/>
    <w:rsid w:val="00EA0E3D"/>
    <w:rsid w:val="00EA194A"/>
    <w:rsid w:val="00EA1DD8"/>
    <w:rsid w:val="00EA25D0"/>
    <w:rsid w:val="00EA2D90"/>
    <w:rsid w:val="00EA5B37"/>
    <w:rsid w:val="00EB088E"/>
    <w:rsid w:val="00EB1886"/>
    <w:rsid w:val="00EB4DF4"/>
    <w:rsid w:val="00EC0FB4"/>
    <w:rsid w:val="00EC18BB"/>
    <w:rsid w:val="00EC242C"/>
    <w:rsid w:val="00EC3AB1"/>
    <w:rsid w:val="00EC3D9E"/>
    <w:rsid w:val="00EC4D73"/>
    <w:rsid w:val="00EC6070"/>
    <w:rsid w:val="00EC6EDF"/>
    <w:rsid w:val="00EC6F3D"/>
    <w:rsid w:val="00EC7262"/>
    <w:rsid w:val="00ED01EA"/>
    <w:rsid w:val="00ED0574"/>
    <w:rsid w:val="00ED0FA1"/>
    <w:rsid w:val="00ED2AC8"/>
    <w:rsid w:val="00ED318C"/>
    <w:rsid w:val="00ED3A3B"/>
    <w:rsid w:val="00ED58E7"/>
    <w:rsid w:val="00ED5C91"/>
    <w:rsid w:val="00ED6441"/>
    <w:rsid w:val="00ED6CE9"/>
    <w:rsid w:val="00ED6D43"/>
    <w:rsid w:val="00EE14E3"/>
    <w:rsid w:val="00EE193C"/>
    <w:rsid w:val="00EE3662"/>
    <w:rsid w:val="00EE4045"/>
    <w:rsid w:val="00EE4F04"/>
    <w:rsid w:val="00EE5976"/>
    <w:rsid w:val="00EE5B64"/>
    <w:rsid w:val="00EE5B85"/>
    <w:rsid w:val="00EF0CC6"/>
    <w:rsid w:val="00EF397E"/>
    <w:rsid w:val="00EF3B64"/>
    <w:rsid w:val="00EF3C85"/>
    <w:rsid w:val="00EF491D"/>
    <w:rsid w:val="00EF49F3"/>
    <w:rsid w:val="00EF4A16"/>
    <w:rsid w:val="00EF5B4A"/>
    <w:rsid w:val="00EF5C4B"/>
    <w:rsid w:val="00EF77E2"/>
    <w:rsid w:val="00F0026F"/>
    <w:rsid w:val="00F037F8"/>
    <w:rsid w:val="00F03EB0"/>
    <w:rsid w:val="00F071D4"/>
    <w:rsid w:val="00F10314"/>
    <w:rsid w:val="00F11647"/>
    <w:rsid w:val="00F116CE"/>
    <w:rsid w:val="00F11A5A"/>
    <w:rsid w:val="00F11BBB"/>
    <w:rsid w:val="00F12621"/>
    <w:rsid w:val="00F145B2"/>
    <w:rsid w:val="00F15693"/>
    <w:rsid w:val="00F15BF7"/>
    <w:rsid w:val="00F15EA0"/>
    <w:rsid w:val="00F16E39"/>
    <w:rsid w:val="00F16F07"/>
    <w:rsid w:val="00F21ED3"/>
    <w:rsid w:val="00F22868"/>
    <w:rsid w:val="00F243AB"/>
    <w:rsid w:val="00F2582F"/>
    <w:rsid w:val="00F25DA5"/>
    <w:rsid w:val="00F26604"/>
    <w:rsid w:val="00F26E5C"/>
    <w:rsid w:val="00F30017"/>
    <w:rsid w:val="00F31743"/>
    <w:rsid w:val="00F32587"/>
    <w:rsid w:val="00F33E41"/>
    <w:rsid w:val="00F34257"/>
    <w:rsid w:val="00F3450E"/>
    <w:rsid w:val="00F35688"/>
    <w:rsid w:val="00F36AD2"/>
    <w:rsid w:val="00F37E55"/>
    <w:rsid w:val="00F4475E"/>
    <w:rsid w:val="00F44811"/>
    <w:rsid w:val="00F4488D"/>
    <w:rsid w:val="00F44E26"/>
    <w:rsid w:val="00F45C0D"/>
    <w:rsid w:val="00F4642F"/>
    <w:rsid w:val="00F46A20"/>
    <w:rsid w:val="00F5015E"/>
    <w:rsid w:val="00F51051"/>
    <w:rsid w:val="00F549BF"/>
    <w:rsid w:val="00F54CB9"/>
    <w:rsid w:val="00F558D3"/>
    <w:rsid w:val="00F561EB"/>
    <w:rsid w:val="00F57A01"/>
    <w:rsid w:val="00F61CF0"/>
    <w:rsid w:val="00F61DE9"/>
    <w:rsid w:val="00F6215F"/>
    <w:rsid w:val="00F6297D"/>
    <w:rsid w:val="00F63D01"/>
    <w:rsid w:val="00F65226"/>
    <w:rsid w:val="00F659F5"/>
    <w:rsid w:val="00F65B36"/>
    <w:rsid w:val="00F73016"/>
    <w:rsid w:val="00F75F35"/>
    <w:rsid w:val="00F76D04"/>
    <w:rsid w:val="00F80A29"/>
    <w:rsid w:val="00F80D35"/>
    <w:rsid w:val="00F82FC4"/>
    <w:rsid w:val="00F8435C"/>
    <w:rsid w:val="00F9013A"/>
    <w:rsid w:val="00F902B4"/>
    <w:rsid w:val="00F9084A"/>
    <w:rsid w:val="00F91348"/>
    <w:rsid w:val="00F9136A"/>
    <w:rsid w:val="00F915BE"/>
    <w:rsid w:val="00F91B1A"/>
    <w:rsid w:val="00F93E69"/>
    <w:rsid w:val="00F95E1D"/>
    <w:rsid w:val="00F96A8A"/>
    <w:rsid w:val="00FA5ED8"/>
    <w:rsid w:val="00FA61F3"/>
    <w:rsid w:val="00FA747F"/>
    <w:rsid w:val="00FB19BF"/>
    <w:rsid w:val="00FB5E21"/>
    <w:rsid w:val="00FB70C8"/>
    <w:rsid w:val="00FC0093"/>
    <w:rsid w:val="00FC219E"/>
    <w:rsid w:val="00FC3B48"/>
    <w:rsid w:val="00FC4AFB"/>
    <w:rsid w:val="00FC5AD4"/>
    <w:rsid w:val="00FC6275"/>
    <w:rsid w:val="00FC6CC1"/>
    <w:rsid w:val="00FC7915"/>
    <w:rsid w:val="00FD0018"/>
    <w:rsid w:val="00FD1651"/>
    <w:rsid w:val="00FD1FC3"/>
    <w:rsid w:val="00FD4B6C"/>
    <w:rsid w:val="00FD5324"/>
    <w:rsid w:val="00FE0C59"/>
    <w:rsid w:val="00FE1371"/>
    <w:rsid w:val="00FE13D5"/>
    <w:rsid w:val="00FE26B3"/>
    <w:rsid w:val="00FE2CAA"/>
    <w:rsid w:val="00FE76B6"/>
    <w:rsid w:val="00FF073C"/>
    <w:rsid w:val="00FF1126"/>
    <w:rsid w:val="00FF1958"/>
    <w:rsid w:val="00FF2E8E"/>
    <w:rsid w:val="00FF563D"/>
    <w:rsid w:val="00FF5B82"/>
    <w:rsid w:val="00FF7408"/>
    <w:rsid w:val="00FF7E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2" type="connector" idref="#_x0000_s1031"/>
        <o:r id="V:Rule4" type="connector" idref="#_x0000_s1032"/>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E98"/>
    <w:pPr>
      <w:ind w:left="720"/>
      <w:contextualSpacing/>
    </w:pPr>
  </w:style>
  <w:style w:type="paragraph" w:styleId="Sansinterligne">
    <w:name w:val="No Spacing"/>
    <w:uiPriority w:val="1"/>
    <w:qFormat/>
    <w:rsid w:val="002B2E98"/>
    <w:pPr>
      <w:spacing w:after="0" w:line="240" w:lineRule="auto"/>
    </w:pPr>
  </w:style>
  <w:style w:type="paragraph" w:styleId="Explorateurdedocuments">
    <w:name w:val="Document Map"/>
    <w:basedOn w:val="Normal"/>
    <w:link w:val="ExplorateurdedocumentsCar"/>
    <w:uiPriority w:val="99"/>
    <w:semiHidden/>
    <w:unhideWhenUsed/>
    <w:rsid w:val="001348E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348E6"/>
    <w:rPr>
      <w:rFonts w:ascii="Tahoma" w:hAnsi="Tahoma" w:cs="Tahoma"/>
      <w:sz w:val="16"/>
      <w:szCs w:val="16"/>
    </w:rPr>
  </w:style>
  <w:style w:type="paragraph" w:styleId="Textedebulles">
    <w:name w:val="Balloon Text"/>
    <w:basedOn w:val="Normal"/>
    <w:link w:val="TextedebullesCar"/>
    <w:uiPriority w:val="99"/>
    <w:semiHidden/>
    <w:unhideWhenUsed/>
    <w:rsid w:val="00A45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0F1C-9B1E-4AC8-897F-6E447E11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5268</Words>
  <Characters>28975</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CYBER</Company>
  <LinksUpToDate>false</LinksUpToDate>
  <CharactersWithSpaces>34175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LESERVEUR</dc:creator>
  <cp:keywords/>
  <dc:description/>
  <cp:lastModifiedBy>DESIRE</cp:lastModifiedBy>
  <cp:revision>10</cp:revision>
  <dcterms:created xsi:type="dcterms:W3CDTF">2013-03-03T14:02:00Z</dcterms:created>
  <dcterms:modified xsi:type="dcterms:W3CDTF">2013-03-06T18:58:00Z</dcterms:modified>
</cp:coreProperties>
</file>