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"/>
        <w:gridCol w:w="3256"/>
        <w:gridCol w:w="973"/>
        <w:gridCol w:w="995"/>
        <w:gridCol w:w="1696"/>
        <w:gridCol w:w="1573"/>
        <w:gridCol w:w="973"/>
        <w:gridCol w:w="1373"/>
        <w:gridCol w:w="1409"/>
      </w:tblGrid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sz w:val="18"/>
              </w:rPr>
            </w:pPr>
            <w:r w:rsidRPr="00C42894">
              <w:rPr>
                <w:sz w:val="18"/>
              </w:rPr>
              <w:t> 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DIAGRAMA DE GANTT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sz w:val="18"/>
              </w:rPr>
            </w:pPr>
            <w:r w:rsidRPr="00C42894">
              <w:rPr>
                <w:sz w:val="18"/>
              </w:rPr>
              <w:t>PERIODO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julio - agosto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jul-13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ago-13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sz w:val="18"/>
              </w:rPr>
            </w:pPr>
            <w:r w:rsidRPr="00C42894">
              <w:rPr>
                <w:sz w:val="18"/>
              </w:rPr>
              <w:t>MODULO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hidratación y nutrición facial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sz w:val="18"/>
              </w:rPr>
            </w:pPr>
            <w:r w:rsidRPr="00C42894">
              <w:rPr>
                <w:sz w:val="18"/>
              </w:rPr>
              <w:t>DOCENTE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Arleth padilla redondo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SOCIALIZACION DE TEMATICA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TALLER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PRACTICAS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TRABAJO EN EQUIPO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OTRAS ACTIVIDADES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RECURSOS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EVALAUCION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pPr>
              <w:rPr>
                <w:b/>
                <w:bCs/>
              </w:rPr>
            </w:pPr>
            <w:r w:rsidRPr="00C42894">
              <w:rPr>
                <w:b/>
                <w:bCs/>
              </w:rPr>
              <w:t>OBSERVACIONES</w:t>
            </w:r>
          </w:p>
        </w:tc>
      </w:tr>
      <w:tr w:rsidR="00D35A03" w:rsidRPr="00C42894" w:rsidTr="00911C5D">
        <w:trPr>
          <w:trHeight w:val="6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08-jul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introducción al modulo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6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09-jul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conceptos de hidratacion, nutricion y humectación facial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10-jul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anatomía facial sistema tegumentario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11-jul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continuación de anatomía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9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12-jul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alteraciones estéticas: líneas de expresión, líneas de depresión, COLAGENO, q10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6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15-jul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envejecimiento prematuro, foto envejecimiento, química cosmética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6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16-jul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ácido hialuronico, vitamina C, vitamina E, las mascarillas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6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17-jul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 xml:space="preserve">tecnicas de limpieza superficial y masaje facial, 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18-jul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 xml:space="preserve">masaje facial, 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9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19-jul</w:t>
            </w:r>
          </w:p>
        </w:tc>
        <w:tc>
          <w:tcPr>
            <w:tcW w:w="4167" w:type="dxa"/>
            <w:hideMark/>
          </w:tcPr>
          <w:p w:rsidR="00D35A03" w:rsidRPr="00C42894" w:rsidRDefault="00D35A03" w:rsidP="00911C5D">
            <w:r w:rsidRPr="00C42894">
              <w:t>normas de bioseguridad, tecnicas de limpieza, desinfección, manejo de residuos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22-jul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alta frecuencia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23-jul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corriente galvánica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lastRenderedPageBreak/>
              <w:t>24-jul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tubos de colágeno, fototerapia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25-jul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protocolo de velo de colágeno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26-jul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protocolo velo de colágeno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29-jul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metaloterapia, microdermoabrasión,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30-jul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protocolo mascarilla de oro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31-jul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tratamiento facial con mascarilla de oro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01-ago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geo terapia, cromoterapia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02-ago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tratamiento con mascarilla hidroplastica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05-ago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tratamiento con mascarilla hidroplastica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06-ago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plasma, implantes y rellenos, toxina botulínica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08-ago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protocolo con mascarilla de fango facial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09-ago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hidratacion facial con parafina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12-ago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hidratacion con parafina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13-ago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chocolaterapia facial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14-ago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rejuvenecimiento facial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15-ago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rejuvenecimiento facial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16-ago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mascara de yeso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20-ago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mascara de yeso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21-ago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ampeloterapia</w:t>
            </w:r>
            <w:bookmarkStart w:id="0" w:name="_GoBack"/>
            <w:bookmarkEnd w:id="0"/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x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22-ago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repaso del modulo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      x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  <w:tr w:rsidR="00D35A03" w:rsidRPr="00C42894" w:rsidTr="00911C5D">
        <w:trPr>
          <w:trHeight w:val="300"/>
        </w:trPr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23-ago</w:t>
            </w:r>
          </w:p>
        </w:tc>
        <w:tc>
          <w:tcPr>
            <w:tcW w:w="4167" w:type="dxa"/>
            <w:noWrap/>
            <w:hideMark/>
          </w:tcPr>
          <w:p w:rsidR="00D35A03" w:rsidRPr="00C42894" w:rsidRDefault="00D35A03" w:rsidP="00911C5D">
            <w:r w:rsidRPr="00C42894">
              <w:t>cierre de modulo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21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98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20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  <w:tc>
          <w:tcPr>
            <w:tcW w:w="1720" w:type="dxa"/>
            <w:noWrap/>
            <w:hideMark/>
          </w:tcPr>
          <w:p w:rsidR="00D35A03" w:rsidRPr="00C42894" w:rsidRDefault="00D35A03" w:rsidP="00911C5D">
            <w:r w:rsidRPr="00C42894">
              <w:t xml:space="preserve">              x</w:t>
            </w:r>
          </w:p>
        </w:tc>
        <w:tc>
          <w:tcPr>
            <w:tcW w:w="1740" w:type="dxa"/>
            <w:noWrap/>
            <w:hideMark/>
          </w:tcPr>
          <w:p w:rsidR="00D35A03" w:rsidRPr="00C42894" w:rsidRDefault="00D35A03" w:rsidP="00911C5D">
            <w:r w:rsidRPr="00C42894">
              <w:t> </w:t>
            </w:r>
          </w:p>
        </w:tc>
      </w:tr>
    </w:tbl>
    <w:p w:rsidR="00D35A03" w:rsidRDefault="00D35A03" w:rsidP="00D35A03"/>
    <w:p w:rsidR="00232872" w:rsidRDefault="00232872"/>
    <w:sectPr w:rsidR="00232872" w:rsidSect="00D35A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03"/>
    <w:rsid w:val="00232872"/>
    <w:rsid w:val="00D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A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2006</Characters>
  <Application>Microsoft Office Word</Application>
  <DocSecurity>0</DocSecurity>
  <Lines>16</Lines>
  <Paragraphs>4</Paragraphs>
  <ScaleCrop>false</ScaleCrop>
  <Company>Luffi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Arleth Padilla R</dc:creator>
  <cp:lastModifiedBy>Arleth Padilla R</cp:lastModifiedBy>
  <cp:revision>1</cp:revision>
  <dcterms:created xsi:type="dcterms:W3CDTF">2013-07-31T16:12:00Z</dcterms:created>
  <dcterms:modified xsi:type="dcterms:W3CDTF">2013-07-31T16:13:00Z</dcterms:modified>
</cp:coreProperties>
</file>