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01" w:rsidRPr="0043581F" w:rsidRDefault="002C4C01" w:rsidP="00A65D3B">
      <w:pPr>
        <w:jc w:val="center"/>
        <w:rPr>
          <w:rFonts w:ascii="Comic Sans MS" w:hAnsi="Comic Sans MS"/>
          <w:b/>
        </w:rPr>
      </w:pPr>
      <w:r w:rsidRPr="0043581F">
        <w:rPr>
          <w:rFonts w:ascii="Comic Sans MS" w:hAnsi="Comic Sans MS"/>
          <w:b/>
        </w:rPr>
        <w:t xml:space="preserve">TALLER </w:t>
      </w:r>
      <w:r w:rsidR="008A119A" w:rsidRPr="0043581F">
        <w:rPr>
          <w:rFonts w:ascii="Comic Sans MS" w:hAnsi="Comic Sans MS"/>
          <w:b/>
        </w:rPr>
        <w:t>PROYECTO PRUEBA ENLACE 2013</w:t>
      </w:r>
    </w:p>
    <w:p w:rsidR="009F76BF" w:rsidRPr="0043581F" w:rsidRDefault="009F76BF" w:rsidP="00A65D3B">
      <w:pPr>
        <w:jc w:val="center"/>
        <w:rPr>
          <w:rFonts w:ascii="Comic Sans MS" w:hAnsi="Comic Sans MS"/>
          <w:b/>
        </w:rPr>
      </w:pPr>
      <w:r w:rsidRPr="0043581F">
        <w:rPr>
          <w:rFonts w:ascii="Comic Sans MS" w:hAnsi="Comic Sans MS"/>
          <w:b/>
        </w:rPr>
        <w:t xml:space="preserve">CAMPO DISCIPLINAR COMUNICACIÓN </w:t>
      </w:r>
    </w:p>
    <w:p w:rsidR="009F76BF" w:rsidRPr="0043581F" w:rsidRDefault="009F76BF" w:rsidP="00A65D3B">
      <w:pPr>
        <w:jc w:val="center"/>
        <w:rPr>
          <w:rFonts w:ascii="Comic Sans MS" w:hAnsi="Comic Sans MS"/>
          <w:b/>
        </w:rPr>
      </w:pPr>
      <w:r w:rsidRPr="0043581F">
        <w:rPr>
          <w:rFonts w:ascii="Comic Sans MS" w:hAnsi="Comic Sans MS"/>
          <w:b/>
        </w:rPr>
        <w:t>TURNO MATUTINO</w:t>
      </w:r>
    </w:p>
    <w:p w:rsidR="002C4C01" w:rsidRDefault="002C4C01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908"/>
        <w:gridCol w:w="2992"/>
        <w:gridCol w:w="3780"/>
        <w:gridCol w:w="2910"/>
        <w:gridCol w:w="1977"/>
      </w:tblGrid>
      <w:tr w:rsidR="0043581F" w:rsidRPr="00041A00" w:rsidTr="00041A00">
        <w:tc>
          <w:tcPr>
            <w:tcW w:w="1908" w:type="dxa"/>
            <w:shd w:val="clear" w:color="auto" w:fill="808080" w:themeFill="background1" w:themeFillShade="80"/>
          </w:tcPr>
          <w:p w:rsidR="00114349" w:rsidRPr="00041A00" w:rsidRDefault="00114349" w:rsidP="006B13FD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TIEMPO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:rsidR="00114349" w:rsidRPr="00041A00" w:rsidRDefault="00114349" w:rsidP="006B13FD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780" w:type="dxa"/>
            <w:shd w:val="clear" w:color="auto" w:fill="808080" w:themeFill="background1" w:themeFillShade="80"/>
          </w:tcPr>
          <w:p w:rsidR="00114349" w:rsidRPr="00041A00" w:rsidRDefault="00114349" w:rsidP="006B13FD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ACTIVIDAD</w:t>
            </w:r>
          </w:p>
        </w:tc>
        <w:tc>
          <w:tcPr>
            <w:tcW w:w="2910" w:type="dxa"/>
            <w:shd w:val="clear" w:color="auto" w:fill="808080" w:themeFill="background1" w:themeFillShade="80"/>
          </w:tcPr>
          <w:p w:rsidR="00114349" w:rsidRPr="00041A00" w:rsidRDefault="00114349" w:rsidP="006B13FD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MATERIAL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:rsidR="00114349" w:rsidRPr="00041A00" w:rsidRDefault="006567B1" w:rsidP="006B13FD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RESPONSABLE</w:t>
            </w:r>
          </w:p>
        </w:tc>
      </w:tr>
      <w:tr w:rsidR="006567B1" w:rsidRPr="006B13FD" w:rsidTr="006B13FD">
        <w:tc>
          <w:tcPr>
            <w:tcW w:w="1908" w:type="dxa"/>
            <w:shd w:val="pct5" w:color="000000" w:fill="FFFFFF"/>
          </w:tcPr>
          <w:p w:rsidR="006567B1" w:rsidRPr="006B13FD" w:rsidRDefault="006567B1" w:rsidP="003663F3">
            <w:pPr>
              <w:rPr>
                <w:b/>
              </w:rPr>
            </w:pPr>
            <w:r w:rsidRPr="006B13FD">
              <w:rPr>
                <w:b/>
              </w:rPr>
              <w:t>DÍA 1</w:t>
            </w:r>
          </w:p>
        </w:tc>
        <w:tc>
          <w:tcPr>
            <w:tcW w:w="9682" w:type="dxa"/>
            <w:gridSpan w:val="3"/>
            <w:shd w:val="pct5" w:color="000000" w:fill="FFFFFF"/>
          </w:tcPr>
          <w:p w:rsidR="006567B1" w:rsidRPr="006B13FD" w:rsidRDefault="006567B1" w:rsidP="006567B1">
            <w:pPr>
              <w:rPr>
                <w:b/>
              </w:rPr>
            </w:pPr>
            <w:r w:rsidRPr="006B13FD">
              <w:rPr>
                <w:b/>
              </w:rPr>
              <w:t>OBJETIVO: Organización de las actividades del taller y encuadre</w:t>
            </w:r>
          </w:p>
        </w:tc>
        <w:tc>
          <w:tcPr>
            <w:tcW w:w="1977" w:type="dxa"/>
            <w:shd w:val="pct5" w:color="000000" w:fill="FFFFFF"/>
          </w:tcPr>
          <w:p w:rsidR="006567B1" w:rsidRPr="006B13FD" w:rsidRDefault="006567B1" w:rsidP="006B13FD">
            <w:pPr>
              <w:jc w:val="center"/>
              <w:rPr>
                <w:b/>
              </w:rPr>
            </w:pPr>
          </w:p>
        </w:tc>
      </w:tr>
      <w:tr w:rsidR="0043581F" w:rsidTr="009B2E7E">
        <w:tc>
          <w:tcPr>
            <w:tcW w:w="1908" w:type="dxa"/>
            <w:shd w:val="pct20" w:color="000000" w:fill="FFFFFF"/>
            <w:vAlign w:val="center"/>
          </w:tcPr>
          <w:p w:rsidR="006567B1" w:rsidRDefault="006567B1" w:rsidP="00142F9F">
            <w:r>
              <w:t>8:30-9:00</w:t>
            </w:r>
          </w:p>
        </w:tc>
        <w:tc>
          <w:tcPr>
            <w:tcW w:w="2992" w:type="dxa"/>
            <w:shd w:val="pct20" w:color="000000" w:fill="FFFFFF"/>
          </w:tcPr>
          <w:p w:rsidR="006567B1" w:rsidRDefault="006567B1" w:rsidP="00142F9F"/>
        </w:tc>
        <w:tc>
          <w:tcPr>
            <w:tcW w:w="3780" w:type="dxa"/>
            <w:shd w:val="pct20" w:color="000000" w:fill="FFFFFF"/>
          </w:tcPr>
          <w:p w:rsidR="006567B1" w:rsidRDefault="00251DA3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Registro y entrega de materiales</w:t>
            </w:r>
          </w:p>
        </w:tc>
        <w:tc>
          <w:tcPr>
            <w:tcW w:w="2910" w:type="dxa"/>
            <w:shd w:val="pct20" w:color="000000" w:fill="FFFFFF"/>
          </w:tcPr>
          <w:p w:rsidR="006567B1" w:rsidRDefault="006567B1" w:rsidP="006B13FD">
            <w:pPr>
              <w:numPr>
                <w:ilvl w:val="0"/>
                <w:numId w:val="15"/>
              </w:numPr>
            </w:pPr>
            <w:r>
              <w:t>Formatos de registro</w:t>
            </w:r>
          </w:p>
          <w:p w:rsidR="006567B1" w:rsidRDefault="006567B1" w:rsidP="006B13FD">
            <w:pPr>
              <w:numPr>
                <w:ilvl w:val="0"/>
                <w:numId w:val="15"/>
              </w:numPr>
            </w:pPr>
            <w:r>
              <w:t>gafetes</w:t>
            </w:r>
          </w:p>
        </w:tc>
        <w:tc>
          <w:tcPr>
            <w:tcW w:w="1977" w:type="dxa"/>
            <w:shd w:val="pct20" w:color="000000" w:fill="FFFFFF"/>
          </w:tcPr>
          <w:p w:rsidR="006567B1" w:rsidRDefault="00152DD2">
            <w:r>
              <w:t>Personal administrativo y edecanes</w:t>
            </w:r>
          </w:p>
        </w:tc>
      </w:tr>
      <w:tr w:rsidR="0043581F" w:rsidTr="009B2E7E">
        <w:tc>
          <w:tcPr>
            <w:tcW w:w="1908" w:type="dxa"/>
            <w:shd w:val="pct5" w:color="000000" w:fill="FFFFFF"/>
            <w:vAlign w:val="center"/>
          </w:tcPr>
          <w:p w:rsidR="00114349" w:rsidRDefault="00142F9F" w:rsidP="000956CD">
            <w:r>
              <w:t>9</w:t>
            </w:r>
            <w:r w:rsidR="0008113A">
              <w:t>:01</w:t>
            </w:r>
            <w:r w:rsidR="009F4192">
              <w:t>-</w:t>
            </w:r>
            <w:r>
              <w:t>9</w:t>
            </w:r>
            <w:r w:rsidR="00114349">
              <w:t>:</w:t>
            </w:r>
            <w:r w:rsidR="000956CD">
              <w:t>15</w:t>
            </w:r>
          </w:p>
        </w:tc>
        <w:tc>
          <w:tcPr>
            <w:tcW w:w="2992" w:type="dxa"/>
            <w:shd w:val="pct5" w:color="000000" w:fill="FFFFFF"/>
          </w:tcPr>
          <w:p w:rsidR="00114349" w:rsidRDefault="00114349" w:rsidP="00DB2EC6"/>
        </w:tc>
        <w:tc>
          <w:tcPr>
            <w:tcW w:w="3780" w:type="dxa"/>
            <w:shd w:val="pct5" w:color="000000" w:fill="FFFFFF"/>
          </w:tcPr>
          <w:p w:rsidR="00114349" w:rsidRDefault="00251DA3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Bienvenida e inauguración</w:t>
            </w:r>
          </w:p>
        </w:tc>
        <w:tc>
          <w:tcPr>
            <w:tcW w:w="2910" w:type="dxa"/>
            <w:shd w:val="pct5" w:color="000000" w:fill="FFFFFF"/>
          </w:tcPr>
          <w:p w:rsidR="00114349" w:rsidRDefault="00414F1A" w:rsidP="006B13FD">
            <w:pPr>
              <w:numPr>
                <w:ilvl w:val="0"/>
                <w:numId w:val="15"/>
              </w:numPr>
            </w:pPr>
            <w:r>
              <w:t>Maestro de ceremonia</w:t>
            </w:r>
          </w:p>
        </w:tc>
        <w:tc>
          <w:tcPr>
            <w:tcW w:w="1977" w:type="dxa"/>
            <w:shd w:val="pct5" w:color="000000" w:fill="FFFFFF"/>
          </w:tcPr>
          <w:p w:rsidR="00114349" w:rsidRDefault="00DB2EC6">
            <w:r>
              <w:t>Autoridades de la SEODF</w:t>
            </w:r>
          </w:p>
        </w:tc>
      </w:tr>
      <w:tr w:rsidR="005446A7" w:rsidTr="009B2E7E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0956CD">
            <w:r>
              <w:t>9:16-9:45</w:t>
            </w:r>
          </w:p>
        </w:tc>
        <w:tc>
          <w:tcPr>
            <w:tcW w:w="2992" w:type="dxa"/>
            <w:shd w:val="pct20" w:color="000000" w:fill="FFFFFF"/>
          </w:tcPr>
          <w:p w:rsidR="005446A7" w:rsidRPr="00645C95" w:rsidRDefault="005446A7" w:rsidP="0028292F">
            <w:pPr>
              <w:rPr>
                <w:b/>
              </w:rPr>
            </w:pPr>
            <w:r w:rsidRPr="00645C95">
              <w:rPr>
                <w:b/>
              </w:rPr>
              <w:t>ENCUADRE</w:t>
            </w:r>
          </w:p>
        </w:tc>
        <w:tc>
          <w:tcPr>
            <w:tcW w:w="3780" w:type="dxa"/>
            <w:shd w:val="pct20" w:color="000000" w:fill="FFFFFF"/>
          </w:tcPr>
          <w:p w:rsidR="005446A7" w:rsidRDefault="005446A7" w:rsidP="00362000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 xml:space="preserve">Presentación del taller 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5446A7">
            <w:pPr>
              <w:numPr>
                <w:ilvl w:val="0"/>
                <w:numId w:val="15"/>
              </w:numPr>
            </w:pPr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 “Presentación taller”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>
            <w:r>
              <w:t xml:space="preserve">Ing. Mario Mejía </w:t>
            </w:r>
            <w:proofErr w:type="spellStart"/>
            <w:r>
              <w:t>Mtz.</w:t>
            </w:r>
            <w:proofErr w:type="spellEnd"/>
          </w:p>
        </w:tc>
      </w:tr>
      <w:tr w:rsidR="005446A7" w:rsidTr="009B2E7E">
        <w:tc>
          <w:tcPr>
            <w:tcW w:w="1908" w:type="dxa"/>
            <w:shd w:val="pct5" w:color="000000" w:fill="FFFFFF"/>
            <w:vAlign w:val="center"/>
          </w:tcPr>
          <w:p w:rsidR="005446A7" w:rsidRDefault="005446A7" w:rsidP="00FC181C">
            <w:r>
              <w:t>9:46-10:00</w:t>
            </w:r>
          </w:p>
        </w:tc>
        <w:tc>
          <w:tcPr>
            <w:tcW w:w="2992" w:type="dxa"/>
            <w:shd w:val="pct5" w:color="000000" w:fill="FFFFFF"/>
          </w:tcPr>
          <w:p w:rsidR="005446A7" w:rsidRPr="00645C95" w:rsidRDefault="005446A7" w:rsidP="00114349">
            <w:pPr>
              <w:rPr>
                <w:b/>
              </w:rPr>
            </w:pPr>
          </w:p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Establecer horario. Contrato grupal. Forma de trabajo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25"/>
              </w:numPr>
            </w:pPr>
            <w:r>
              <w:t xml:space="preserve">Presentación en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>
            <w:r>
              <w:t>Profesores Coordinadores</w:t>
            </w:r>
          </w:p>
        </w:tc>
      </w:tr>
      <w:tr w:rsidR="005446A7" w:rsidTr="009B2E7E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FC181C">
            <w:r>
              <w:t>10:01-10:10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FD2097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Presentación del video “En equipo es mejor”.</w:t>
            </w:r>
          </w:p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Comentarios en plenaria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22"/>
              </w:numPr>
            </w:pPr>
            <w:r>
              <w:t xml:space="preserve">Presentación en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>
            <w:r>
              <w:t>Profesores Coordinadores</w:t>
            </w:r>
          </w:p>
        </w:tc>
      </w:tr>
      <w:tr w:rsidR="005446A7" w:rsidTr="009B2E7E">
        <w:tc>
          <w:tcPr>
            <w:tcW w:w="1908" w:type="dxa"/>
            <w:shd w:val="pct5" w:color="000000" w:fill="FFFFFF"/>
            <w:vAlign w:val="center"/>
          </w:tcPr>
          <w:p w:rsidR="005446A7" w:rsidRDefault="005446A7" w:rsidP="007725BE">
            <w:r>
              <w:t>10:11-10:20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FD2097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Integración por Campo Disciplinar</w:t>
            </w:r>
          </w:p>
        </w:tc>
        <w:tc>
          <w:tcPr>
            <w:tcW w:w="2910" w:type="dxa"/>
            <w:shd w:val="pct5" w:color="000000" w:fill="FFFFFF"/>
          </w:tcPr>
          <w:p w:rsidR="005446A7" w:rsidRPr="00645C95" w:rsidRDefault="005446A7" w:rsidP="00645C95">
            <w:pPr>
              <w:jc w:val="center"/>
              <w:rPr>
                <w:sz w:val="36"/>
                <w:szCs w:val="36"/>
              </w:rPr>
            </w:pPr>
            <w:r w:rsidRPr="00645C95">
              <w:rPr>
                <w:rFonts w:ascii="Papyrus" w:hAnsi="Papyrus"/>
                <w:sz w:val="36"/>
                <w:szCs w:val="36"/>
              </w:rPr>
              <w:t>ø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 w:rsidP="00664BD5">
            <w:r>
              <w:t>Profesores Coordinadores</w:t>
            </w:r>
          </w:p>
        </w:tc>
      </w:tr>
      <w:tr w:rsidR="005446A7" w:rsidTr="009B2E7E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407EC2">
            <w:r>
              <w:t>10:20-11:00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FD2097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Dinámica de integración (presentación por parejas, pregunta ¿qué actividad disfrutas hacer fuera del trabajo?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45C95">
            <w:pPr>
              <w:jc w:val="center"/>
            </w:pPr>
            <w:r w:rsidRPr="00645C95">
              <w:rPr>
                <w:rFonts w:ascii="Papyrus" w:hAnsi="Papyrus"/>
                <w:sz w:val="36"/>
                <w:szCs w:val="36"/>
              </w:rPr>
              <w:t>ø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 w:rsidP="00664BD5">
            <w:r>
              <w:t>Profesores Coordinadores</w:t>
            </w:r>
          </w:p>
        </w:tc>
      </w:tr>
      <w:tr w:rsidR="005446A7" w:rsidTr="009B2E7E">
        <w:tc>
          <w:tcPr>
            <w:tcW w:w="1908" w:type="dxa"/>
            <w:shd w:val="pct5" w:color="000000" w:fill="FFFFFF"/>
            <w:vAlign w:val="center"/>
          </w:tcPr>
          <w:p w:rsidR="005446A7" w:rsidRDefault="005446A7" w:rsidP="00407EC2">
            <w:r>
              <w:t>11:01-11:30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FD2097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Exploración de expectativas</w:t>
            </w:r>
          </w:p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(Técnica del silencio y técnica expresión en una palabra)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22"/>
              </w:numPr>
            </w:pPr>
            <w:proofErr w:type="spellStart"/>
            <w:r>
              <w:t>Pintarrón</w:t>
            </w:r>
            <w:proofErr w:type="spellEnd"/>
            <w:r>
              <w:t xml:space="preserve"> o </w:t>
            </w:r>
            <w:proofErr w:type="spellStart"/>
            <w:r>
              <w:t>rotafolio</w:t>
            </w:r>
            <w:proofErr w:type="spellEnd"/>
          </w:p>
          <w:p w:rsidR="005446A7" w:rsidRDefault="005446A7" w:rsidP="006B13FD">
            <w:pPr>
              <w:numPr>
                <w:ilvl w:val="0"/>
                <w:numId w:val="22"/>
              </w:numPr>
            </w:pPr>
            <w:r>
              <w:t>Marcadores</w:t>
            </w:r>
          </w:p>
          <w:p w:rsidR="005446A7" w:rsidRDefault="005446A7" w:rsidP="006B13FD">
            <w:pPr>
              <w:numPr>
                <w:ilvl w:val="0"/>
                <w:numId w:val="22"/>
              </w:numPr>
            </w:pPr>
            <w:r>
              <w:t>Técnica del silencio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 w:rsidP="00664BD5">
            <w:r>
              <w:t>Profesores Coordinadores</w:t>
            </w:r>
          </w:p>
        </w:tc>
      </w:tr>
      <w:tr w:rsidR="005446A7" w:rsidTr="009B2E7E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FD2097">
            <w:r>
              <w:t>11:31-12:00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114349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ind w:left="360"/>
            </w:pPr>
            <w:r>
              <w:t>RECESO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F7A96"/>
        </w:tc>
        <w:tc>
          <w:tcPr>
            <w:tcW w:w="1977" w:type="dxa"/>
            <w:shd w:val="pct20" w:color="000000" w:fill="FFFFFF"/>
          </w:tcPr>
          <w:p w:rsidR="005446A7" w:rsidRDefault="005446A7"/>
        </w:tc>
      </w:tr>
      <w:tr w:rsidR="005446A7" w:rsidTr="009B2E7E">
        <w:tc>
          <w:tcPr>
            <w:tcW w:w="1908" w:type="dxa"/>
            <w:shd w:val="pct5" w:color="000000" w:fill="FFFFFF"/>
            <w:vAlign w:val="center"/>
          </w:tcPr>
          <w:p w:rsidR="005446A7" w:rsidRDefault="005446A7" w:rsidP="00664BD5">
            <w:r>
              <w:t>12:01-12:15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664BD5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Presentación del programa de Actividades del taller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22"/>
              </w:numPr>
            </w:pPr>
            <w:r>
              <w:t>Programas de actividades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 w:rsidP="00AC6E91">
            <w:r>
              <w:t>Profesores Coordinadores</w:t>
            </w:r>
          </w:p>
          <w:p w:rsidR="005446A7" w:rsidRDefault="005446A7" w:rsidP="00AC6E91"/>
        </w:tc>
      </w:tr>
      <w:tr w:rsidR="005446A7" w:rsidRPr="00041A00" w:rsidTr="00041A00">
        <w:tc>
          <w:tcPr>
            <w:tcW w:w="1908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lastRenderedPageBreak/>
              <w:t>TIEMPO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780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ACTIVIDAD</w:t>
            </w:r>
          </w:p>
        </w:tc>
        <w:tc>
          <w:tcPr>
            <w:tcW w:w="2910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MATERIAL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RESPONSABLE</w:t>
            </w:r>
          </w:p>
        </w:tc>
      </w:tr>
      <w:tr w:rsidR="005446A7" w:rsidTr="0098674D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08113A">
            <w:r>
              <w:t>12:16-13:00</w:t>
            </w:r>
          </w:p>
        </w:tc>
        <w:tc>
          <w:tcPr>
            <w:tcW w:w="2992" w:type="dxa"/>
            <w:shd w:val="pct20" w:color="000000" w:fill="FFFFFF"/>
          </w:tcPr>
          <w:p w:rsidR="005446A7" w:rsidRPr="00645C95" w:rsidRDefault="005446A7" w:rsidP="00114349">
            <w:pPr>
              <w:rPr>
                <w:b/>
              </w:rPr>
            </w:pPr>
            <w:r w:rsidRPr="00645C95">
              <w:rPr>
                <w:b/>
              </w:rPr>
              <w:t>MARCO TEÓRICO</w:t>
            </w:r>
          </w:p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Presentación de Marco Teórico del campo disciplinar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22"/>
              </w:numPr>
            </w:pPr>
            <w:r>
              <w:t xml:space="preserve">Presentación en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98674D">
        <w:tc>
          <w:tcPr>
            <w:tcW w:w="1908" w:type="dxa"/>
            <w:shd w:val="pct5" w:color="000000" w:fill="FFFFFF"/>
            <w:vAlign w:val="center"/>
          </w:tcPr>
          <w:p w:rsidR="005446A7" w:rsidRDefault="005446A7" w:rsidP="00FD2097">
            <w:r>
              <w:t>13:01-13:30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114349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 xml:space="preserve">Técnica de </w:t>
            </w:r>
            <w:r w:rsidRPr="007D4EB1">
              <w:t>rompecabezas</w:t>
            </w:r>
            <w:r>
              <w:t>, por equipos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 xml:space="preserve">6 Juegos de tarjetas con palabras clave 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98674D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FD2097">
            <w:r>
              <w:t>13:31-14:00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114349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4"/>
              </w:numPr>
              <w:tabs>
                <w:tab w:val="clear" w:pos="1080"/>
                <w:tab w:val="num" w:pos="500"/>
              </w:tabs>
              <w:ind w:left="500" w:hanging="500"/>
            </w:pPr>
            <w:r>
              <w:t>Técnica de cierre (despedida con diferentes partes del cuerpo)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>Cañón</w:t>
            </w:r>
          </w:p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>Video “</w:t>
            </w:r>
            <w:proofErr w:type="spellStart"/>
            <w:r>
              <w:t>pulcino</w:t>
            </w:r>
            <w:proofErr w:type="spellEnd"/>
            <w:r>
              <w:t xml:space="preserve"> pio”</w:t>
            </w:r>
          </w:p>
          <w:p w:rsidR="005446A7" w:rsidRDefault="005446A7" w:rsidP="004F5EFD"/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RPr="006B13FD" w:rsidTr="006B13FD">
        <w:tc>
          <w:tcPr>
            <w:tcW w:w="1908" w:type="dxa"/>
            <w:shd w:val="pct5" w:color="000000" w:fill="FFFFFF"/>
          </w:tcPr>
          <w:p w:rsidR="005446A7" w:rsidRPr="006B13FD" w:rsidRDefault="005446A7" w:rsidP="00AC6E91">
            <w:pPr>
              <w:rPr>
                <w:b/>
              </w:rPr>
            </w:pPr>
            <w:r w:rsidRPr="006B13FD">
              <w:rPr>
                <w:b/>
              </w:rPr>
              <w:t>DÍA 2</w:t>
            </w:r>
          </w:p>
        </w:tc>
        <w:tc>
          <w:tcPr>
            <w:tcW w:w="9682" w:type="dxa"/>
            <w:gridSpan w:val="3"/>
            <w:shd w:val="pct5" w:color="000000" w:fill="FFFFFF"/>
          </w:tcPr>
          <w:p w:rsidR="005446A7" w:rsidRPr="006B13FD" w:rsidRDefault="005446A7" w:rsidP="00AC6E91">
            <w:pPr>
              <w:rPr>
                <w:b/>
              </w:rPr>
            </w:pPr>
            <w:r w:rsidRPr="006B13FD">
              <w:rPr>
                <w:b/>
              </w:rPr>
              <w:t>OBJETIVO: Análisis de reactivos</w:t>
            </w:r>
          </w:p>
        </w:tc>
        <w:tc>
          <w:tcPr>
            <w:tcW w:w="1977" w:type="dxa"/>
            <w:shd w:val="pct5" w:color="000000" w:fill="FFFFFF"/>
          </w:tcPr>
          <w:p w:rsidR="005446A7" w:rsidRPr="006B13FD" w:rsidRDefault="005446A7" w:rsidP="006B13FD">
            <w:pPr>
              <w:jc w:val="center"/>
              <w:rPr>
                <w:b/>
              </w:rPr>
            </w:pPr>
          </w:p>
        </w:tc>
      </w:tr>
      <w:tr w:rsidR="005446A7" w:rsidTr="0098674D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CA0890">
            <w:r>
              <w:t>9:00-9:20</w:t>
            </w:r>
          </w:p>
        </w:tc>
        <w:tc>
          <w:tcPr>
            <w:tcW w:w="2992" w:type="dxa"/>
            <w:shd w:val="pct20" w:color="000000" w:fill="FFFFFF"/>
          </w:tcPr>
          <w:p w:rsidR="0098674D" w:rsidRDefault="0098674D" w:rsidP="00AC6E91">
            <w:pPr>
              <w:rPr>
                <w:b/>
              </w:rPr>
            </w:pPr>
          </w:p>
          <w:p w:rsidR="0098674D" w:rsidRDefault="0098674D" w:rsidP="00AC6E91">
            <w:pPr>
              <w:rPr>
                <w:b/>
              </w:rPr>
            </w:pPr>
          </w:p>
          <w:p w:rsidR="0098674D" w:rsidRDefault="0098674D" w:rsidP="00AC6E91">
            <w:pPr>
              <w:rPr>
                <w:b/>
              </w:rPr>
            </w:pPr>
          </w:p>
          <w:p w:rsidR="0098674D" w:rsidRDefault="0098674D" w:rsidP="00AC6E91">
            <w:pPr>
              <w:rPr>
                <w:b/>
              </w:rPr>
            </w:pPr>
          </w:p>
          <w:p w:rsidR="005446A7" w:rsidRPr="009346D5" w:rsidRDefault="005446A7" w:rsidP="00AC6E91">
            <w:pPr>
              <w:rPr>
                <w:b/>
              </w:rPr>
            </w:pPr>
            <w:r w:rsidRPr="009346D5">
              <w:rPr>
                <w:b/>
              </w:rPr>
              <w:t>AN</w:t>
            </w:r>
            <w:r>
              <w:rPr>
                <w:b/>
              </w:rPr>
              <w:t>Á</w:t>
            </w:r>
            <w:r w:rsidRPr="009346D5">
              <w:rPr>
                <w:b/>
              </w:rPr>
              <w:t>LISIS DE REACTIVOS</w:t>
            </w:r>
          </w:p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>Técnica de apertura (saludo con diferentes partes del cuerpo)</w:t>
            </w:r>
          </w:p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>Técnica de gimnasia mental (escribir con la mano que no domina: Su nombre con mayúsculas, el libro que les ha impactado y por qué e intercambio de tarjetas por parejas)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>Cañón</w:t>
            </w:r>
          </w:p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>Video “</w:t>
            </w:r>
            <w:proofErr w:type="spellStart"/>
            <w:r>
              <w:t>pulcino</w:t>
            </w:r>
            <w:proofErr w:type="spellEnd"/>
            <w:r>
              <w:t xml:space="preserve"> pio”</w:t>
            </w:r>
          </w:p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>Hojas blancas</w:t>
            </w:r>
          </w:p>
          <w:p w:rsidR="005446A7" w:rsidRDefault="005446A7" w:rsidP="006B13FD">
            <w:pPr>
              <w:ind w:left="720"/>
            </w:pPr>
          </w:p>
          <w:p w:rsidR="005446A7" w:rsidRDefault="005446A7" w:rsidP="00AC6E91"/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98674D">
        <w:tc>
          <w:tcPr>
            <w:tcW w:w="1908" w:type="dxa"/>
            <w:shd w:val="pct5" w:color="000000" w:fill="FFFFFF"/>
            <w:vAlign w:val="center"/>
          </w:tcPr>
          <w:p w:rsidR="005446A7" w:rsidRDefault="005446A7" w:rsidP="00532BE1">
            <w:r>
              <w:t>9:21-9:45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AC6E91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>Recapitulación de ejemplos de reactivos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>Cañón</w:t>
            </w:r>
          </w:p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 xml:space="preserve">Presentación de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  <w:p w:rsidR="005446A7" w:rsidRDefault="005446A7" w:rsidP="006B13FD">
            <w:pPr>
              <w:numPr>
                <w:ilvl w:val="0"/>
                <w:numId w:val="15"/>
              </w:numPr>
            </w:pPr>
            <w:r>
              <w:t>Copias del material</w:t>
            </w:r>
          </w:p>
        </w:tc>
        <w:tc>
          <w:tcPr>
            <w:tcW w:w="1977" w:type="dxa"/>
            <w:shd w:val="pct5" w:color="000000" w:fill="FFFFFF"/>
          </w:tcPr>
          <w:p w:rsidR="005446A7" w:rsidRDefault="00041A00" w:rsidP="00AC6E91">
            <w:r>
              <w:t>Profesores Coordinadores</w:t>
            </w:r>
          </w:p>
        </w:tc>
      </w:tr>
      <w:tr w:rsidR="005446A7" w:rsidTr="0098674D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0E441A">
            <w:r>
              <w:t>9:46-10:45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AC6E91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 xml:space="preserve">Análisis de reactivos 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25"/>
              </w:numPr>
            </w:pPr>
            <w:r>
              <w:t>Copias por Lectura “el jinete fantasma”</w:t>
            </w:r>
          </w:p>
          <w:p w:rsidR="005446A7" w:rsidRDefault="005446A7" w:rsidP="006B13FD">
            <w:pPr>
              <w:numPr>
                <w:ilvl w:val="0"/>
                <w:numId w:val="25"/>
              </w:numPr>
            </w:pPr>
            <w:r>
              <w:t>Copias del cuadro para análisis de reactivos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6B13FD">
        <w:tc>
          <w:tcPr>
            <w:tcW w:w="1908" w:type="dxa"/>
            <w:shd w:val="pct5" w:color="000000" w:fill="FFFFFF"/>
          </w:tcPr>
          <w:p w:rsidR="005446A7" w:rsidRDefault="005446A7" w:rsidP="008B6AFA">
            <w:r>
              <w:t>10:46-11:30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AC6E91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>Presentación de resultados de análisis de reactivos.</w:t>
            </w:r>
          </w:p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>Compartir estrategias utilizadas en el análisis de reactivos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362000">
            <w:pPr>
              <w:numPr>
                <w:ilvl w:val="0"/>
                <w:numId w:val="25"/>
              </w:numPr>
            </w:pPr>
            <w:proofErr w:type="spellStart"/>
            <w:r>
              <w:t>Pintarrón</w:t>
            </w:r>
            <w:proofErr w:type="spellEnd"/>
            <w:r>
              <w:t xml:space="preserve"> o </w:t>
            </w:r>
            <w:proofErr w:type="spellStart"/>
            <w:r>
              <w:t>rotafolio</w:t>
            </w:r>
            <w:proofErr w:type="spellEnd"/>
          </w:p>
        </w:tc>
        <w:tc>
          <w:tcPr>
            <w:tcW w:w="1977" w:type="dxa"/>
            <w:shd w:val="pct5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RPr="00041A00" w:rsidTr="00041A00">
        <w:tc>
          <w:tcPr>
            <w:tcW w:w="1908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lastRenderedPageBreak/>
              <w:t>TIEMPO</w:t>
            </w:r>
          </w:p>
        </w:tc>
        <w:tc>
          <w:tcPr>
            <w:tcW w:w="2992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780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ACTIVIDAD</w:t>
            </w:r>
          </w:p>
        </w:tc>
        <w:tc>
          <w:tcPr>
            <w:tcW w:w="2910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MATERIAL</w:t>
            </w:r>
          </w:p>
        </w:tc>
        <w:tc>
          <w:tcPr>
            <w:tcW w:w="1977" w:type="dxa"/>
            <w:shd w:val="clear" w:color="auto" w:fill="808080" w:themeFill="background1" w:themeFillShade="80"/>
          </w:tcPr>
          <w:p w:rsidR="005446A7" w:rsidRPr="00041A00" w:rsidRDefault="005446A7" w:rsidP="007A4932">
            <w:pPr>
              <w:jc w:val="center"/>
              <w:rPr>
                <w:b/>
                <w:bCs/>
                <w:color w:val="FFFFFF" w:themeColor="background1"/>
              </w:rPr>
            </w:pPr>
            <w:r w:rsidRPr="00041A00">
              <w:rPr>
                <w:b/>
                <w:bCs/>
                <w:color w:val="FFFFFF" w:themeColor="background1"/>
              </w:rPr>
              <w:t>RESPONSABLE</w:t>
            </w:r>
          </w:p>
        </w:tc>
      </w:tr>
      <w:tr w:rsidR="005446A7" w:rsidTr="00B21DE9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AC6E91">
            <w:r>
              <w:t>11:31-12:00</w:t>
            </w:r>
          </w:p>
        </w:tc>
        <w:tc>
          <w:tcPr>
            <w:tcW w:w="2992" w:type="dxa"/>
            <w:shd w:val="pct20" w:color="000000" w:fill="FFFFFF"/>
          </w:tcPr>
          <w:p w:rsidR="005446A7" w:rsidRPr="009346D5" w:rsidRDefault="005446A7" w:rsidP="00AC6E91">
            <w:pPr>
              <w:rPr>
                <w:b/>
              </w:rPr>
            </w:pPr>
            <w:r w:rsidRPr="009346D5">
              <w:rPr>
                <w:b/>
              </w:rPr>
              <w:t>ESTRATEGIAS</w:t>
            </w:r>
          </w:p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ind w:left="360"/>
            </w:pPr>
            <w:r>
              <w:t>RECESO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AC6E91"/>
        </w:tc>
        <w:tc>
          <w:tcPr>
            <w:tcW w:w="1977" w:type="dxa"/>
            <w:shd w:val="pct20" w:color="000000" w:fill="FFFFFF"/>
          </w:tcPr>
          <w:p w:rsidR="005446A7" w:rsidRDefault="005446A7" w:rsidP="00AC6E91"/>
        </w:tc>
      </w:tr>
      <w:tr w:rsidR="005446A7" w:rsidTr="00B21DE9">
        <w:tc>
          <w:tcPr>
            <w:tcW w:w="1908" w:type="dxa"/>
            <w:shd w:val="pct5" w:color="000000" w:fill="FFFFFF"/>
            <w:vAlign w:val="center"/>
          </w:tcPr>
          <w:p w:rsidR="005446A7" w:rsidRDefault="005446A7" w:rsidP="00400840">
            <w:r>
              <w:t>12:01-13:30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AC6E91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 xml:space="preserve">Elaboración de estrategias 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22"/>
              </w:numPr>
            </w:pPr>
            <w:r>
              <w:t>Texto apelativo. Distribuciones Lucía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B21DE9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684732">
            <w:r>
              <w:t>13:30-13:45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AC6E91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30"/>
              </w:numPr>
            </w:pPr>
            <w:r>
              <w:t>Ejercicio de gimnasia cerebral</w:t>
            </w:r>
          </w:p>
        </w:tc>
        <w:tc>
          <w:tcPr>
            <w:tcW w:w="2910" w:type="dxa"/>
            <w:shd w:val="pct20" w:color="000000" w:fill="FFFFFF"/>
          </w:tcPr>
          <w:p w:rsidR="005446A7" w:rsidRPr="00E64ECC" w:rsidRDefault="005446A7" w:rsidP="006B13FD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E64ECC">
              <w:rPr>
                <w:lang w:val="en-US"/>
              </w:rPr>
              <w:t>Canción Queen: We will rock you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RPr="006B13FD" w:rsidTr="006B13FD">
        <w:tc>
          <w:tcPr>
            <w:tcW w:w="1908" w:type="dxa"/>
            <w:shd w:val="pct5" w:color="000000" w:fill="FFFFFF"/>
          </w:tcPr>
          <w:p w:rsidR="005446A7" w:rsidRPr="006B13FD" w:rsidRDefault="005446A7" w:rsidP="00AC6E91">
            <w:pPr>
              <w:rPr>
                <w:b/>
              </w:rPr>
            </w:pPr>
            <w:r w:rsidRPr="006B13FD">
              <w:rPr>
                <w:b/>
              </w:rPr>
              <w:t>DÍA 3</w:t>
            </w:r>
          </w:p>
        </w:tc>
        <w:tc>
          <w:tcPr>
            <w:tcW w:w="9682" w:type="dxa"/>
            <w:gridSpan w:val="3"/>
            <w:shd w:val="pct5" w:color="000000" w:fill="FFFFFF"/>
          </w:tcPr>
          <w:p w:rsidR="005446A7" w:rsidRPr="006B13FD" w:rsidRDefault="005446A7" w:rsidP="00AC6E91">
            <w:pPr>
              <w:rPr>
                <w:b/>
              </w:rPr>
            </w:pPr>
            <w:r w:rsidRPr="006B13FD">
              <w:rPr>
                <w:b/>
              </w:rPr>
              <w:t>OBJETIVO: Elaboración de estrategia</w:t>
            </w:r>
            <w:r w:rsidRPr="00B057F1">
              <w:rPr>
                <w:b/>
              </w:rPr>
              <w:t>s</w:t>
            </w:r>
          </w:p>
        </w:tc>
        <w:tc>
          <w:tcPr>
            <w:tcW w:w="1977" w:type="dxa"/>
            <w:shd w:val="pct5" w:color="000000" w:fill="FFFFFF"/>
          </w:tcPr>
          <w:p w:rsidR="005446A7" w:rsidRPr="006B13FD" w:rsidRDefault="005446A7" w:rsidP="006B13FD">
            <w:pPr>
              <w:jc w:val="center"/>
              <w:rPr>
                <w:b/>
              </w:rPr>
            </w:pPr>
          </w:p>
        </w:tc>
      </w:tr>
      <w:tr w:rsidR="005446A7" w:rsidTr="00B21DE9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AC6E91">
            <w:r>
              <w:t>9:00-9:20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AC6E91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35"/>
              </w:numPr>
            </w:pPr>
            <w:r>
              <w:t>Técnica de apertura(ejercicio de gimnasia cerebral)</w:t>
            </w:r>
          </w:p>
          <w:p w:rsidR="005446A7" w:rsidRDefault="005446A7" w:rsidP="006B13FD">
            <w:pPr>
              <w:numPr>
                <w:ilvl w:val="0"/>
                <w:numId w:val="35"/>
              </w:numPr>
            </w:pPr>
            <w:r>
              <w:t xml:space="preserve">Técnica </w:t>
            </w:r>
            <w:proofErr w:type="spellStart"/>
            <w:r>
              <w:t>pilates</w:t>
            </w:r>
            <w:proofErr w:type="spellEnd"/>
            <w:r>
              <w:t xml:space="preserve"> para el cerebro </w:t>
            </w:r>
          </w:p>
        </w:tc>
        <w:tc>
          <w:tcPr>
            <w:tcW w:w="2910" w:type="dxa"/>
            <w:shd w:val="pct20" w:color="000000" w:fill="FFFFFF"/>
          </w:tcPr>
          <w:p w:rsidR="005446A7" w:rsidRPr="006B13FD" w:rsidRDefault="005446A7" w:rsidP="006B13FD">
            <w:pPr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6B13FD">
              <w:rPr>
                <w:lang w:val="en-US"/>
              </w:rPr>
              <w:t>Canción</w:t>
            </w:r>
            <w:proofErr w:type="spellEnd"/>
            <w:r w:rsidRPr="006B13FD">
              <w:rPr>
                <w:lang w:val="en-US"/>
              </w:rPr>
              <w:t xml:space="preserve"> Queen: We will rock you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B21DE9">
        <w:tc>
          <w:tcPr>
            <w:tcW w:w="1908" w:type="dxa"/>
            <w:shd w:val="pct5" w:color="000000" w:fill="FFFFFF"/>
            <w:vAlign w:val="center"/>
          </w:tcPr>
          <w:p w:rsidR="005446A7" w:rsidRDefault="005446A7" w:rsidP="00EF3A28">
            <w:r>
              <w:t>9:21-10:30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AC6E91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35"/>
              </w:numPr>
            </w:pPr>
            <w:r>
              <w:t xml:space="preserve">Elaboración de estrategias 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6B13FD">
            <w:pPr>
              <w:numPr>
                <w:ilvl w:val="0"/>
                <w:numId w:val="25"/>
              </w:numPr>
            </w:pPr>
            <w:r>
              <w:t>Texto expositivo “ADN”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B21DE9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EF3A28">
            <w:r>
              <w:t>10:31-11:30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AC6E91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35"/>
              </w:numPr>
            </w:pPr>
            <w:r>
              <w:t>Elaboración de estrategias</w:t>
            </w:r>
          </w:p>
        </w:tc>
        <w:tc>
          <w:tcPr>
            <w:tcW w:w="291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22"/>
              </w:numPr>
            </w:pPr>
            <w:r>
              <w:t>Texto argumentativo “Ecoturismo”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B21DE9">
        <w:tc>
          <w:tcPr>
            <w:tcW w:w="1908" w:type="dxa"/>
            <w:shd w:val="pct5" w:color="000000" w:fill="FFFFFF"/>
            <w:vAlign w:val="center"/>
          </w:tcPr>
          <w:p w:rsidR="005446A7" w:rsidRDefault="005446A7" w:rsidP="00AC6E91">
            <w:r>
              <w:t>11:31-12:00</w:t>
            </w:r>
          </w:p>
        </w:tc>
        <w:tc>
          <w:tcPr>
            <w:tcW w:w="2992" w:type="dxa"/>
            <w:shd w:val="pct5" w:color="000000" w:fill="FFFFFF"/>
          </w:tcPr>
          <w:p w:rsidR="005446A7" w:rsidRDefault="005446A7" w:rsidP="00AC6E91"/>
        </w:tc>
        <w:tc>
          <w:tcPr>
            <w:tcW w:w="3780" w:type="dxa"/>
            <w:shd w:val="pct5" w:color="000000" w:fill="FFFFFF"/>
          </w:tcPr>
          <w:p w:rsidR="005446A7" w:rsidRDefault="005446A7" w:rsidP="006B13FD">
            <w:pPr>
              <w:ind w:left="360"/>
            </w:pPr>
            <w:r>
              <w:t>RECESO</w:t>
            </w:r>
          </w:p>
        </w:tc>
        <w:tc>
          <w:tcPr>
            <w:tcW w:w="2910" w:type="dxa"/>
            <w:shd w:val="pct5" w:color="000000" w:fill="FFFFFF"/>
          </w:tcPr>
          <w:p w:rsidR="005446A7" w:rsidRDefault="005446A7" w:rsidP="00AC6E91"/>
        </w:tc>
        <w:tc>
          <w:tcPr>
            <w:tcW w:w="1977" w:type="dxa"/>
            <w:shd w:val="pct5" w:color="000000" w:fill="FFFFFF"/>
          </w:tcPr>
          <w:p w:rsidR="005446A7" w:rsidRDefault="005446A7" w:rsidP="00AC6E91"/>
        </w:tc>
      </w:tr>
      <w:tr w:rsidR="005446A7" w:rsidTr="00B21DE9">
        <w:tc>
          <w:tcPr>
            <w:tcW w:w="1908" w:type="dxa"/>
            <w:shd w:val="pct20" w:color="000000" w:fill="FFFFFF"/>
            <w:vAlign w:val="center"/>
          </w:tcPr>
          <w:p w:rsidR="005446A7" w:rsidRDefault="005446A7" w:rsidP="00B057F1">
            <w:r>
              <w:t>12:01-12:20</w:t>
            </w:r>
          </w:p>
        </w:tc>
        <w:tc>
          <w:tcPr>
            <w:tcW w:w="2992" w:type="dxa"/>
            <w:shd w:val="pct20" w:color="000000" w:fill="FFFFFF"/>
          </w:tcPr>
          <w:p w:rsidR="005446A7" w:rsidRDefault="005446A7" w:rsidP="00AC6E91"/>
        </w:tc>
        <w:tc>
          <w:tcPr>
            <w:tcW w:w="3780" w:type="dxa"/>
            <w:shd w:val="pct20" w:color="000000" w:fill="FFFFFF"/>
          </w:tcPr>
          <w:p w:rsidR="005446A7" w:rsidRDefault="005446A7" w:rsidP="006B13FD">
            <w:pPr>
              <w:numPr>
                <w:ilvl w:val="0"/>
                <w:numId w:val="35"/>
              </w:numPr>
            </w:pPr>
            <w:r>
              <w:t>Integración de plenaria</w:t>
            </w:r>
          </w:p>
          <w:p w:rsidR="005446A7" w:rsidRDefault="005446A7" w:rsidP="006B13FD">
            <w:pPr>
              <w:numPr>
                <w:ilvl w:val="0"/>
                <w:numId w:val="35"/>
              </w:numPr>
            </w:pPr>
            <w:r>
              <w:t>Presentación de guía prueba enlace</w:t>
            </w:r>
          </w:p>
        </w:tc>
        <w:tc>
          <w:tcPr>
            <w:tcW w:w="2910" w:type="dxa"/>
            <w:shd w:val="pct20" w:color="000000" w:fill="FFFFFF"/>
          </w:tcPr>
          <w:p w:rsidR="005446A7" w:rsidRPr="006B13FD" w:rsidRDefault="005446A7" w:rsidP="006B13FD">
            <w:pPr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6B13FD">
              <w:rPr>
                <w:lang w:val="en-US"/>
              </w:rPr>
              <w:t>Guía</w:t>
            </w:r>
            <w:proofErr w:type="spellEnd"/>
            <w:r w:rsidRPr="006B13FD">
              <w:rPr>
                <w:lang w:val="en-US"/>
              </w:rPr>
              <w:t xml:space="preserve"> </w:t>
            </w:r>
            <w:proofErr w:type="spellStart"/>
            <w:r w:rsidRPr="006B13FD">
              <w:rPr>
                <w:lang w:val="en-US"/>
              </w:rPr>
              <w:t>prueba</w:t>
            </w:r>
            <w:proofErr w:type="spellEnd"/>
            <w:r w:rsidRPr="006B13FD">
              <w:rPr>
                <w:lang w:val="en-US"/>
              </w:rPr>
              <w:t xml:space="preserve"> enlace</w:t>
            </w:r>
          </w:p>
        </w:tc>
        <w:tc>
          <w:tcPr>
            <w:tcW w:w="1977" w:type="dxa"/>
            <w:shd w:val="pct20" w:color="000000" w:fill="FFFFFF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B21DE9">
        <w:tc>
          <w:tcPr>
            <w:tcW w:w="1908" w:type="dxa"/>
            <w:shd w:val="pct5" w:color="000000" w:fill="FFFFFF"/>
            <w:vAlign w:val="center"/>
          </w:tcPr>
          <w:p w:rsidR="005446A7" w:rsidRDefault="005446A7" w:rsidP="00240973">
            <w:r>
              <w:t>12:20-12:40</w:t>
            </w:r>
          </w:p>
        </w:tc>
        <w:tc>
          <w:tcPr>
            <w:tcW w:w="2992" w:type="dxa"/>
            <w:shd w:val="pct5" w:color="000000" w:fill="FFFFFF"/>
          </w:tcPr>
          <w:p w:rsidR="005446A7" w:rsidRPr="0008113A" w:rsidRDefault="005446A7" w:rsidP="00AC6E91">
            <w:pPr>
              <w:rPr>
                <w:b/>
              </w:rPr>
            </w:pPr>
          </w:p>
        </w:tc>
        <w:tc>
          <w:tcPr>
            <w:tcW w:w="3780" w:type="dxa"/>
            <w:shd w:val="pct5" w:color="000000" w:fill="FFFFFF"/>
          </w:tcPr>
          <w:p w:rsidR="005446A7" w:rsidRDefault="005446A7" w:rsidP="00D96D76">
            <w:pPr>
              <w:numPr>
                <w:ilvl w:val="0"/>
                <w:numId w:val="35"/>
              </w:numPr>
            </w:pPr>
            <w:r>
              <w:t>Actividad de cierre (video vuelo de patos y comentarios)</w:t>
            </w:r>
          </w:p>
        </w:tc>
        <w:tc>
          <w:tcPr>
            <w:tcW w:w="2910" w:type="dxa"/>
            <w:shd w:val="pct5" w:color="000000" w:fill="FFFFFF"/>
          </w:tcPr>
          <w:p w:rsidR="005446A7" w:rsidRPr="00E64ECC" w:rsidRDefault="005446A7" w:rsidP="006B13FD">
            <w:pPr>
              <w:numPr>
                <w:ilvl w:val="0"/>
                <w:numId w:val="15"/>
              </w:numPr>
              <w:rPr>
                <w:lang w:val="es-MX"/>
              </w:rPr>
            </w:pPr>
            <w:r w:rsidRPr="00E64ECC">
              <w:rPr>
                <w:lang w:val="es-MX"/>
              </w:rPr>
              <w:t>Cañón, video vuelo de patos</w:t>
            </w:r>
          </w:p>
        </w:tc>
        <w:tc>
          <w:tcPr>
            <w:tcW w:w="1977" w:type="dxa"/>
            <w:shd w:val="pct5" w:color="000000" w:fill="FFFFFF"/>
          </w:tcPr>
          <w:p w:rsidR="005446A7" w:rsidRDefault="005446A7" w:rsidP="007A4932">
            <w:r>
              <w:t>Profesores Coordinadores</w:t>
            </w:r>
          </w:p>
        </w:tc>
      </w:tr>
      <w:tr w:rsidR="005446A7" w:rsidTr="00D866C1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446A7" w:rsidRDefault="005446A7" w:rsidP="00B21DE9">
            <w:r>
              <w:t>12:41-13:00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5446A7" w:rsidRPr="0008113A" w:rsidRDefault="005446A7" w:rsidP="00AC6E91">
            <w:pPr>
              <w:rPr>
                <w:b/>
              </w:rPr>
            </w:pPr>
            <w:r w:rsidRPr="0008113A">
              <w:rPr>
                <w:b/>
              </w:rPr>
              <w:t>CIERRE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446A7" w:rsidRDefault="005446A7" w:rsidP="00D96D76">
            <w:pPr>
              <w:numPr>
                <w:ilvl w:val="0"/>
                <w:numId w:val="35"/>
              </w:numPr>
            </w:pPr>
            <w:r>
              <w:t>Actividad de obsequios y comentarios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5446A7" w:rsidRPr="006B13FD" w:rsidRDefault="005446A7" w:rsidP="006B13FD">
            <w:pPr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Obsequios</w:t>
            </w:r>
            <w:proofErr w:type="spellEnd"/>
          </w:p>
        </w:tc>
        <w:tc>
          <w:tcPr>
            <w:tcW w:w="1977" w:type="dxa"/>
            <w:shd w:val="clear" w:color="auto" w:fill="D9D9D9" w:themeFill="background1" w:themeFillShade="D9"/>
          </w:tcPr>
          <w:p w:rsidR="005446A7" w:rsidRDefault="005446A7" w:rsidP="00AC6E91">
            <w:r>
              <w:t>Profesores Coordinadores</w:t>
            </w:r>
          </w:p>
        </w:tc>
      </w:tr>
      <w:tr w:rsidR="005446A7" w:rsidTr="00D866C1"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5446A7" w:rsidRDefault="002544C5" w:rsidP="002544C5">
            <w:r>
              <w:t>13</w:t>
            </w:r>
            <w:r w:rsidR="005446A7">
              <w:t>:00-</w:t>
            </w:r>
            <w:r>
              <w:t>13</w:t>
            </w:r>
            <w:r w:rsidR="005446A7">
              <w:t>:20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5446A7" w:rsidRDefault="005446A7" w:rsidP="00AC6E91"/>
        </w:tc>
        <w:tc>
          <w:tcPr>
            <w:tcW w:w="3780" w:type="dxa"/>
            <w:shd w:val="clear" w:color="auto" w:fill="F2F2F2" w:themeFill="background1" w:themeFillShade="F2"/>
          </w:tcPr>
          <w:p w:rsidR="005446A7" w:rsidRDefault="005446A7" w:rsidP="00D96D76">
            <w:pPr>
              <w:numPr>
                <w:ilvl w:val="0"/>
                <w:numId w:val="35"/>
              </w:numPr>
            </w:pPr>
            <w:r>
              <w:t>Clausura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5446A7" w:rsidRPr="00B057F1" w:rsidRDefault="005446A7" w:rsidP="00B057F1">
            <w:pPr>
              <w:jc w:val="center"/>
              <w:rPr>
                <w:rFonts w:ascii="Papyrus" w:hAnsi="Papyrus"/>
                <w:sz w:val="36"/>
                <w:szCs w:val="36"/>
              </w:rPr>
            </w:pPr>
            <w:r w:rsidRPr="00645C95">
              <w:rPr>
                <w:rFonts w:ascii="Papyrus" w:hAnsi="Papyrus"/>
                <w:sz w:val="36"/>
                <w:szCs w:val="36"/>
              </w:rPr>
              <w:t>ø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5446A7" w:rsidRDefault="005446A7" w:rsidP="00AC6E91">
            <w:r>
              <w:t>Autoridades SEODF</w:t>
            </w:r>
          </w:p>
        </w:tc>
      </w:tr>
    </w:tbl>
    <w:p w:rsidR="002C4C01" w:rsidRDefault="002C4C01"/>
    <w:sectPr w:rsidR="002C4C01" w:rsidSect="00645C95">
      <w:footerReference w:type="default" r:id="rId7"/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B2" w:rsidRDefault="00C212B2">
      <w:r>
        <w:separator/>
      </w:r>
    </w:p>
  </w:endnote>
  <w:endnote w:type="continuationSeparator" w:id="0">
    <w:p w:rsidR="00C212B2" w:rsidRDefault="00C2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FD" w:rsidRDefault="006B13FD" w:rsidP="00362000">
    <w:pPr>
      <w:ind w:right="535"/>
      <w:jc w:val="right"/>
      <w:rPr>
        <w:lang w:val="es-ES"/>
      </w:rPr>
    </w:pPr>
    <w:r>
      <w:rPr>
        <w:lang w:val="es-ES"/>
      </w:rPr>
      <w:t xml:space="preserve">Página </w:t>
    </w:r>
    <w:r w:rsidR="005051C9">
      <w:rPr>
        <w:lang w:val="es-ES"/>
      </w:rPr>
      <w:fldChar w:fldCharType="begin"/>
    </w:r>
    <w:r>
      <w:rPr>
        <w:lang w:val="es-ES"/>
      </w:rPr>
      <w:instrText xml:space="preserve"> PAGE </w:instrText>
    </w:r>
    <w:r w:rsidR="005051C9">
      <w:rPr>
        <w:lang w:val="es-ES"/>
      </w:rPr>
      <w:fldChar w:fldCharType="separate"/>
    </w:r>
    <w:r w:rsidR="00E64ECC">
      <w:rPr>
        <w:noProof/>
        <w:lang w:val="es-ES"/>
      </w:rPr>
      <w:t>1</w:t>
    </w:r>
    <w:r w:rsidR="005051C9">
      <w:rPr>
        <w:lang w:val="es-ES"/>
      </w:rPr>
      <w:fldChar w:fldCharType="end"/>
    </w:r>
    <w:r>
      <w:rPr>
        <w:lang w:val="es-ES"/>
      </w:rPr>
      <w:t xml:space="preserve"> de </w:t>
    </w:r>
    <w:r w:rsidR="005051C9">
      <w:rPr>
        <w:lang w:val="es-ES"/>
      </w:rPr>
      <w:fldChar w:fldCharType="begin"/>
    </w:r>
    <w:r>
      <w:rPr>
        <w:lang w:val="es-ES"/>
      </w:rPr>
      <w:instrText xml:space="preserve"> NUMPAGES  </w:instrText>
    </w:r>
    <w:r w:rsidR="005051C9">
      <w:rPr>
        <w:lang w:val="es-ES"/>
      </w:rPr>
      <w:fldChar w:fldCharType="separate"/>
    </w:r>
    <w:r w:rsidR="00E64ECC">
      <w:rPr>
        <w:noProof/>
        <w:lang w:val="es-ES"/>
      </w:rPr>
      <w:t>3</w:t>
    </w:r>
    <w:r w:rsidR="005051C9">
      <w:rPr>
        <w:lang w:val="es-ES"/>
      </w:rPr>
      <w:fldChar w:fldCharType="end"/>
    </w:r>
  </w:p>
  <w:p w:rsidR="00BF6786" w:rsidRDefault="00BF67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B2" w:rsidRDefault="00C212B2">
      <w:r>
        <w:separator/>
      </w:r>
    </w:p>
  </w:footnote>
  <w:footnote w:type="continuationSeparator" w:id="0">
    <w:p w:rsidR="00C212B2" w:rsidRDefault="00C2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18C"/>
    <w:multiLevelType w:val="hybridMultilevel"/>
    <w:tmpl w:val="992813D8"/>
    <w:lvl w:ilvl="0" w:tplc="DC78832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56E"/>
    <w:multiLevelType w:val="hybridMultilevel"/>
    <w:tmpl w:val="B7A025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970"/>
    <w:multiLevelType w:val="hybridMultilevel"/>
    <w:tmpl w:val="235611F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0583C"/>
    <w:multiLevelType w:val="multilevel"/>
    <w:tmpl w:val="005035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65955"/>
    <w:multiLevelType w:val="hybridMultilevel"/>
    <w:tmpl w:val="681ECC18"/>
    <w:lvl w:ilvl="0" w:tplc="1C7C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593"/>
    <w:multiLevelType w:val="hybridMultilevel"/>
    <w:tmpl w:val="9E709D5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DD0F02"/>
    <w:multiLevelType w:val="hybridMultilevel"/>
    <w:tmpl w:val="20A4B742"/>
    <w:lvl w:ilvl="0" w:tplc="5CAA5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7142C"/>
    <w:multiLevelType w:val="hybridMultilevel"/>
    <w:tmpl w:val="29923152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41AE4"/>
    <w:multiLevelType w:val="hybridMultilevel"/>
    <w:tmpl w:val="8AF0BD1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D4D2E"/>
    <w:multiLevelType w:val="hybridMultilevel"/>
    <w:tmpl w:val="39A83408"/>
    <w:lvl w:ilvl="0" w:tplc="4AFAEA2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7358A"/>
    <w:multiLevelType w:val="hybridMultilevel"/>
    <w:tmpl w:val="80C45F1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B70EA"/>
    <w:multiLevelType w:val="hybridMultilevel"/>
    <w:tmpl w:val="0714FF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9204F"/>
    <w:multiLevelType w:val="hybridMultilevel"/>
    <w:tmpl w:val="C4800A64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A67D56"/>
    <w:multiLevelType w:val="hybridMultilevel"/>
    <w:tmpl w:val="3738AEBA"/>
    <w:lvl w:ilvl="0" w:tplc="E2DC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329D"/>
    <w:multiLevelType w:val="hybridMultilevel"/>
    <w:tmpl w:val="F3B04332"/>
    <w:lvl w:ilvl="0" w:tplc="58BE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E2AB6"/>
    <w:multiLevelType w:val="hybridMultilevel"/>
    <w:tmpl w:val="3738AEBA"/>
    <w:lvl w:ilvl="0" w:tplc="E2DC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927B3"/>
    <w:multiLevelType w:val="hybridMultilevel"/>
    <w:tmpl w:val="7CB242A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805A1"/>
    <w:multiLevelType w:val="hybridMultilevel"/>
    <w:tmpl w:val="3E68901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C5D03"/>
    <w:multiLevelType w:val="hybridMultilevel"/>
    <w:tmpl w:val="13F4B9E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6F1238"/>
    <w:multiLevelType w:val="hybridMultilevel"/>
    <w:tmpl w:val="B622C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06E3E"/>
    <w:multiLevelType w:val="hybridMultilevel"/>
    <w:tmpl w:val="2730E412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003EA"/>
    <w:multiLevelType w:val="hybridMultilevel"/>
    <w:tmpl w:val="61D6D08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B04DB"/>
    <w:multiLevelType w:val="hybridMultilevel"/>
    <w:tmpl w:val="E568824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75B49"/>
    <w:multiLevelType w:val="hybridMultilevel"/>
    <w:tmpl w:val="FC2E0846"/>
    <w:lvl w:ilvl="0" w:tplc="D226B09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B4B71"/>
    <w:multiLevelType w:val="hybridMultilevel"/>
    <w:tmpl w:val="C4C2D5BE"/>
    <w:lvl w:ilvl="0" w:tplc="BDB0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D5599"/>
    <w:multiLevelType w:val="hybridMultilevel"/>
    <w:tmpl w:val="2932D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D14FF"/>
    <w:multiLevelType w:val="multilevel"/>
    <w:tmpl w:val="7B32C5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A0BD7"/>
    <w:multiLevelType w:val="hybridMultilevel"/>
    <w:tmpl w:val="D2327B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6B09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147E0"/>
    <w:multiLevelType w:val="hybridMultilevel"/>
    <w:tmpl w:val="3E269C4E"/>
    <w:lvl w:ilvl="0" w:tplc="58BE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669E6"/>
    <w:multiLevelType w:val="hybridMultilevel"/>
    <w:tmpl w:val="D11A681A"/>
    <w:lvl w:ilvl="0" w:tplc="58BED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CA03A0"/>
    <w:multiLevelType w:val="hybridMultilevel"/>
    <w:tmpl w:val="5A141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B5E7D"/>
    <w:multiLevelType w:val="hybridMultilevel"/>
    <w:tmpl w:val="5B4CE7C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018E5"/>
    <w:multiLevelType w:val="hybridMultilevel"/>
    <w:tmpl w:val="7742B6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63372A"/>
    <w:multiLevelType w:val="multilevel"/>
    <w:tmpl w:val="992813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A0671A"/>
    <w:multiLevelType w:val="hybridMultilevel"/>
    <w:tmpl w:val="4614CE42"/>
    <w:lvl w:ilvl="0" w:tplc="58BED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067790"/>
    <w:multiLevelType w:val="hybridMultilevel"/>
    <w:tmpl w:val="56CEAC0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B2799"/>
    <w:multiLevelType w:val="hybridMultilevel"/>
    <w:tmpl w:val="8758D8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7"/>
  </w:num>
  <w:num w:numId="4">
    <w:abstractNumId w:val="12"/>
  </w:num>
  <w:num w:numId="5">
    <w:abstractNumId w:val="22"/>
  </w:num>
  <w:num w:numId="6">
    <w:abstractNumId w:val="18"/>
  </w:num>
  <w:num w:numId="7">
    <w:abstractNumId w:val="5"/>
  </w:num>
  <w:num w:numId="8">
    <w:abstractNumId w:val="0"/>
  </w:num>
  <w:num w:numId="9">
    <w:abstractNumId w:val="35"/>
  </w:num>
  <w:num w:numId="10">
    <w:abstractNumId w:val="8"/>
  </w:num>
  <w:num w:numId="11">
    <w:abstractNumId w:val="26"/>
  </w:num>
  <w:num w:numId="12">
    <w:abstractNumId w:val="3"/>
  </w:num>
  <w:num w:numId="13">
    <w:abstractNumId w:val="33"/>
  </w:num>
  <w:num w:numId="14">
    <w:abstractNumId w:val="7"/>
  </w:num>
  <w:num w:numId="15">
    <w:abstractNumId w:val="21"/>
  </w:num>
  <w:num w:numId="16">
    <w:abstractNumId w:val="16"/>
  </w:num>
  <w:num w:numId="17">
    <w:abstractNumId w:val="23"/>
  </w:num>
  <w:num w:numId="18">
    <w:abstractNumId w:val="10"/>
  </w:num>
  <w:num w:numId="19">
    <w:abstractNumId w:val="11"/>
  </w:num>
  <w:num w:numId="20">
    <w:abstractNumId w:val="27"/>
  </w:num>
  <w:num w:numId="21">
    <w:abstractNumId w:val="20"/>
  </w:num>
  <w:num w:numId="22">
    <w:abstractNumId w:val="19"/>
  </w:num>
  <w:num w:numId="23">
    <w:abstractNumId w:val="30"/>
  </w:num>
  <w:num w:numId="24">
    <w:abstractNumId w:val="2"/>
  </w:num>
  <w:num w:numId="25">
    <w:abstractNumId w:val="25"/>
  </w:num>
  <w:num w:numId="26">
    <w:abstractNumId w:val="1"/>
  </w:num>
  <w:num w:numId="27">
    <w:abstractNumId w:val="4"/>
  </w:num>
  <w:num w:numId="28">
    <w:abstractNumId w:val="32"/>
  </w:num>
  <w:num w:numId="29">
    <w:abstractNumId w:val="24"/>
  </w:num>
  <w:num w:numId="30">
    <w:abstractNumId w:val="28"/>
  </w:num>
  <w:num w:numId="31">
    <w:abstractNumId w:val="14"/>
  </w:num>
  <w:num w:numId="32">
    <w:abstractNumId w:val="29"/>
  </w:num>
  <w:num w:numId="33">
    <w:abstractNumId w:val="34"/>
  </w:num>
  <w:num w:numId="34">
    <w:abstractNumId w:val="9"/>
  </w:num>
  <w:num w:numId="35">
    <w:abstractNumId w:val="13"/>
  </w:num>
  <w:num w:numId="36">
    <w:abstractNumId w:val="6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4C01"/>
    <w:rsid w:val="00041A00"/>
    <w:rsid w:val="00044C98"/>
    <w:rsid w:val="0008113A"/>
    <w:rsid w:val="000956CD"/>
    <w:rsid w:val="000B48B6"/>
    <w:rsid w:val="000B73CF"/>
    <w:rsid w:val="000C4483"/>
    <w:rsid w:val="000D0A7D"/>
    <w:rsid w:val="000E441A"/>
    <w:rsid w:val="00105B4F"/>
    <w:rsid w:val="00105EE1"/>
    <w:rsid w:val="00114349"/>
    <w:rsid w:val="00121E4B"/>
    <w:rsid w:val="00142F9F"/>
    <w:rsid w:val="001500EB"/>
    <w:rsid w:val="00150213"/>
    <w:rsid w:val="00152DD2"/>
    <w:rsid w:val="00167184"/>
    <w:rsid w:val="00177E4C"/>
    <w:rsid w:val="001B06BD"/>
    <w:rsid w:val="001B278F"/>
    <w:rsid w:val="001C5038"/>
    <w:rsid w:val="001D2BDC"/>
    <w:rsid w:val="001D4631"/>
    <w:rsid w:val="00203611"/>
    <w:rsid w:val="00210C45"/>
    <w:rsid w:val="00234717"/>
    <w:rsid w:val="00240973"/>
    <w:rsid w:val="00251DA3"/>
    <w:rsid w:val="002521FC"/>
    <w:rsid w:val="002544C5"/>
    <w:rsid w:val="002774AA"/>
    <w:rsid w:val="002B4C36"/>
    <w:rsid w:val="002B55DE"/>
    <w:rsid w:val="002C1FA2"/>
    <w:rsid w:val="002C4C01"/>
    <w:rsid w:val="002C5C57"/>
    <w:rsid w:val="002D724E"/>
    <w:rsid w:val="002E5F79"/>
    <w:rsid w:val="00314468"/>
    <w:rsid w:val="003331B3"/>
    <w:rsid w:val="0033362F"/>
    <w:rsid w:val="00342A53"/>
    <w:rsid w:val="00352725"/>
    <w:rsid w:val="00362000"/>
    <w:rsid w:val="003663F3"/>
    <w:rsid w:val="003674AF"/>
    <w:rsid w:val="00381466"/>
    <w:rsid w:val="003B25CA"/>
    <w:rsid w:val="003B3F43"/>
    <w:rsid w:val="003D014C"/>
    <w:rsid w:val="003E2048"/>
    <w:rsid w:val="003E73D5"/>
    <w:rsid w:val="00400840"/>
    <w:rsid w:val="00402FF2"/>
    <w:rsid w:val="00404256"/>
    <w:rsid w:val="00407EC2"/>
    <w:rsid w:val="00414F1A"/>
    <w:rsid w:val="0042166A"/>
    <w:rsid w:val="00426C0E"/>
    <w:rsid w:val="0043581F"/>
    <w:rsid w:val="00454532"/>
    <w:rsid w:val="0046058A"/>
    <w:rsid w:val="004826AC"/>
    <w:rsid w:val="00493ADF"/>
    <w:rsid w:val="004A0E9A"/>
    <w:rsid w:val="004C3679"/>
    <w:rsid w:val="004C7A79"/>
    <w:rsid w:val="004D2938"/>
    <w:rsid w:val="004D3C7D"/>
    <w:rsid w:val="004E7B5B"/>
    <w:rsid w:val="004F5EFD"/>
    <w:rsid w:val="00502558"/>
    <w:rsid w:val="00502A52"/>
    <w:rsid w:val="0050385C"/>
    <w:rsid w:val="005051C9"/>
    <w:rsid w:val="00516DA5"/>
    <w:rsid w:val="00525349"/>
    <w:rsid w:val="0053025A"/>
    <w:rsid w:val="00532BE1"/>
    <w:rsid w:val="0054384D"/>
    <w:rsid w:val="005446A7"/>
    <w:rsid w:val="00546FFC"/>
    <w:rsid w:val="0055447B"/>
    <w:rsid w:val="005658E2"/>
    <w:rsid w:val="00583A2F"/>
    <w:rsid w:val="0058577E"/>
    <w:rsid w:val="00591B11"/>
    <w:rsid w:val="005A0C65"/>
    <w:rsid w:val="005A43F8"/>
    <w:rsid w:val="005B474B"/>
    <w:rsid w:val="005C7404"/>
    <w:rsid w:val="005D6D23"/>
    <w:rsid w:val="00645C95"/>
    <w:rsid w:val="00647460"/>
    <w:rsid w:val="006567B1"/>
    <w:rsid w:val="00657608"/>
    <w:rsid w:val="00664BD5"/>
    <w:rsid w:val="00680DD9"/>
    <w:rsid w:val="00684732"/>
    <w:rsid w:val="006A0EDA"/>
    <w:rsid w:val="006A5254"/>
    <w:rsid w:val="006B06CA"/>
    <w:rsid w:val="006B13FD"/>
    <w:rsid w:val="006B1B1A"/>
    <w:rsid w:val="006B6C10"/>
    <w:rsid w:val="006D5E5C"/>
    <w:rsid w:val="006E09C2"/>
    <w:rsid w:val="006F7A96"/>
    <w:rsid w:val="007547A4"/>
    <w:rsid w:val="007636EC"/>
    <w:rsid w:val="007725BE"/>
    <w:rsid w:val="00777C04"/>
    <w:rsid w:val="007B2E66"/>
    <w:rsid w:val="007C51FC"/>
    <w:rsid w:val="007D4EB1"/>
    <w:rsid w:val="007F5F72"/>
    <w:rsid w:val="008239CF"/>
    <w:rsid w:val="00861593"/>
    <w:rsid w:val="0089455C"/>
    <w:rsid w:val="008A119A"/>
    <w:rsid w:val="008B6AFA"/>
    <w:rsid w:val="008D00F6"/>
    <w:rsid w:val="009320C8"/>
    <w:rsid w:val="009346D5"/>
    <w:rsid w:val="009531E7"/>
    <w:rsid w:val="0098674D"/>
    <w:rsid w:val="00995A9D"/>
    <w:rsid w:val="009B2E7E"/>
    <w:rsid w:val="009B5081"/>
    <w:rsid w:val="009C1F30"/>
    <w:rsid w:val="009F4192"/>
    <w:rsid w:val="009F76BF"/>
    <w:rsid w:val="00A65D3B"/>
    <w:rsid w:val="00AC54B3"/>
    <w:rsid w:val="00AC6E91"/>
    <w:rsid w:val="00AF1846"/>
    <w:rsid w:val="00B00454"/>
    <w:rsid w:val="00B057F1"/>
    <w:rsid w:val="00B21DE9"/>
    <w:rsid w:val="00B229F7"/>
    <w:rsid w:val="00B656D0"/>
    <w:rsid w:val="00BA1080"/>
    <w:rsid w:val="00BA211E"/>
    <w:rsid w:val="00BB1645"/>
    <w:rsid w:val="00BC26A2"/>
    <w:rsid w:val="00BE6F79"/>
    <w:rsid w:val="00BF2070"/>
    <w:rsid w:val="00BF6786"/>
    <w:rsid w:val="00C15A49"/>
    <w:rsid w:val="00C1738A"/>
    <w:rsid w:val="00C212B2"/>
    <w:rsid w:val="00C422B8"/>
    <w:rsid w:val="00C44043"/>
    <w:rsid w:val="00C449AA"/>
    <w:rsid w:val="00C54642"/>
    <w:rsid w:val="00C60DF1"/>
    <w:rsid w:val="00CA0890"/>
    <w:rsid w:val="00CA5577"/>
    <w:rsid w:val="00CB4F62"/>
    <w:rsid w:val="00CB5A99"/>
    <w:rsid w:val="00CC7C9E"/>
    <w:rsid w:val="00D003D7"/>
    <w:rsid w:val="00D10404"/>
    <w:rsid w:val="00D10DE4"/>
    <w:rsid w:val="00D21A80"/>
    <w:rsid w:val="00D23055"/>
    <w:rsid w:val="00D27767"/>
    <w:rsid w:val="00D309DA"/>
    <w:rsid w:val="00D316E6"/>
    <w:rsid w:val="00D60B4E"/>
    <w:rsid w:val="00D62D2F"/>
    <w:rsid w:val="00D866C1"/>
    <w:rsid w:val="00D96D76"/>
    <w:rsid w:val="00DB2194"/>
    <w:rsid w:val="00DB2EC6"/>
    <w:rsid w:val="00E279C9"/>
    <w:rsid w:val="00E616A6"/>
    <w:rsid w:val="00E64ECC"/>
    <w:rsid w:val="00E65765"/>
    <w:rsid w:val="00EA61FE"/>
    <w:rsid w:val="00EB7941"/>
    <w:rsid w:val="00ED07DB"/>
    <w:rsid w:val="00EE28A3"/>
    <w:rsid w:val="00EF3A28"/>
    <w:rsid w:val="00F13811"/>
    <w:rsid w:val="00F1587B"/>
    <w:rsid w:val="00F36790"/>
    <w:rsid w:val="00F44A36"/>
    <w:rsid w:val="00F5434C"/>
    <w:rsid w:val="00F661DB"/>
    <w:rsid w:val="00F722F2"/>
    <w:rsid w:val="00F87246"/>
    <w:rsid w:val="00F908E9"/>
    <w:rsid w:val="00F9672A"/>
    <w:rsid w:val="00FB5594"/>
    <w:rsid w:val="00FC181C"/>
    <w:rsid w:val="00FD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F3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C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C51F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C51FC"/>
    <w:rPr>
      <w:sz w:val="20"/>
      <w:szCs w:val="20"/>
    </w:rPr>
  </w:style>
  <w:style w:type="character" w:styleId="Refdenotaalpie">
    <w:name w:val="footnote reference"/>
    <w:semiHidden/>
    <w:rsid w:val="007C51FC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9F4192"/>
    <w:rPr>
      <w:sz w:val="24"/>
      <w:szCs w:val="24"/>
      <w:lang w:val="es-ES_tradnl" w:eastAsia="es-ES_tradnl"/>
    </w:rPr>
  </w:style>
  <w:style w:type="table" w:styleId="Tablamoderna">
    <w:name w:val="Table Contemporary"/>
    <w:basedOn w:val="Tablanormal"/>
    <w:rsid w:val="00251D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TALLER DESARROLLO Y APLICACIÓN DE HABILIDADES DEL PENSAMIENTO</vt:lpstr>
    </vt:vector>
  </TitlesOfParts>
  <Company>Windows uE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TALLER DESARROLLO Y APLICACIÓN DE HABILIDADES DEL PENSAMIENTO</dc:title>
  <dc:creator>WinuE</dc:creator>
  <cp:lastModifiedBy>Andrés y Ricardo</cp:lastModifiedBy>
  <cp:revision>2</cp:revision>
  <cp:lastPrinted>2010-01-19T21:01:00Z</cp:lastPrinted>
  <dcterms:created xsi:type="dcterms:W3CDTF">2012-12-03T04:32:00Z</dcterms:created>
  <dcterms:modified xsi:type="dcterms:W3CDTF">2012-12-03T04:32:00Z</dcterms:modified>
</cp:coreProperties>
</file>