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9B" w:rsidRPr="008251E6" w:rsidRDefault="00730FC4">
      <w:pPr>
        <w:pStyle w:val="Standard"/>
      </w:pPr>
      <w:r>
        <w:rPr>
          <w:i/>
          <w:iCs/>
          <w:outline/>
          <w:color w:val="E6FF00"/>
          <w:sz w:val="52"/>
          <w:szCs w:val="52"/>
        </w:rPr>
        <w:t xml:space="preserve">      </w:t>
      </w:r>
      <w:r w:rsidR="008251E6" w:rsidRPr="008251E6">
        <w:rPr>
          <w:i/>
          <w:iCs/>
          <w:outline/>
          <w:color w:val="E6FF00"/>
          <w:sz w:val="52"/>
          <w:szCs w:val="52"/>
        </w:rPr>
        <w:drawing>
          <wp:inline distT="0" distB="0" distL="0" distR="0">
            <wp:extent cx="903599" cy="910440"/>
            <wp:effectExtent l="0" t="0" r="0" b="0"/>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903599" cy="910440"/>
                    </a:xfrm>
                    <a:prstGeom prst="rect">
                      <a:avLst/>
                    </a:prstGeom>
                  </pic:spPr>
                </pic:pic>
              </a:graphicData>
            </a:graphic>
          </wp:inline>
        </w:drawing>
      </w:r>
      <w:r>
        <w:rPr>
          <w:i/>
          <w:iCs/>
          <w:outline/>
          <w:color w:val="E6FF00"/>
          <w:sz w:val="52"/>
          <w:szCs w:val="52"/>
        </w:rPr>
        <w:t xml:space="preserve">                </w:t>
      </w:r>
      <w:r>
        <w:rPr>
          <w:i/>
          <w:iCs/>
          <w:outline/>
          <w:color w:val="E6FF00"/>
          <w:sz w:val="52"/>
          <w:szCs w:val="52"/>
          <w:shd w:val="clear" w:color="auto" w:fill="99CCFF"/>
        </w:rPr>
        <w:t>LA PISTE DU SEL 2013</w:t>
      </w:r>
      <w:r>
        <w:rPr>
          <w:b/>
          <w:bCs/>
          <w:shadow/>
          <w:color w:val="0000FF"/>
          <w:sz w:val="32"/>
          <w:szCs w:val="32"/>
          <w:shd w:val="clear" w:color="auto" w:fill="E6FF00"/>
        </w:rPr>
        <w:t>ORGANISATI</w:t>
      </w:r>
      <w:r w:rsidRPr="008251E6">
        <w:rPr>
          <w:b/>
          <w:bCs/>
          <w:shadow/>
          <w:color w:val="0000FF"/>
          <w:sz w:val="28"/>
          <w:szCs w:val="32"/>
          <w:shd w:val="clear" w:color="auto" w:fill="E6FF00"/>
        </w:rPr>
        <w:t>O</w:t>
      </w:r>
      <w:r>
        <w:rPr>
          <w:b/>
          <w:bCs/>
          <w:shadow/>
          <w:color w:val="0000FF"/>
          <w:sz w:val="32"/>
          <w:szCs w:val="32"/>
          <w:shd w:val="clear" w:color="auto" w:fill="E6FF00"/>
        </w:rPr>
        <w:t>N ET COURSES</w:t>
      </w:r>
    </w:p>
    <w:p w:rsidR="003E659B" w:rsidRDefault="00730FC4">
      <w:pPr>
        <w:pStyle w:val="Standard"/>
      </w:pPr>
      <w:r>
        <w:rPr>
          <w:b/>
          <w:bCs/>
          <w:i/>
          <w:iCs/>
          <w:sz w:val="28"/>
          <w:szCs w:val="28"/>
        </w:rPr>
        <w:t>ORGANISATEUR</w:t>
      </w:r>
      <w:r w:rsidR="000F70EA">
        <w:t xml:space="preserve"> </w:t>
      </w:r>
      <w:r w:rsidR="00ED4072">
        <w:t>: Gravelines</w:t>
      </w:r>
      <w:r w:rsidR="000F70EA">
        <w:t xml:space="preserve"> kayak va’a </w:t>
      </w:r>
    </w:p>
    <w:p w:rsidR="003E659B" w:rsidRDefault="00730FC4">
      <w:pPr>
        <w:pStyle w:val="Standard"/>
        <w:rPr>
          <w:b/>
          <w:bCs/>
          <w:i/>
          <w:iCs/>
          <w:sz w:val="28"/>
          <w:szCs w:val="28"/>
        </w:rPr>
      </w:pPr>
      <w:r>
        <w:rPr>
          <w:b/>
          <w:bCs/>
          <w:i/>
          <w:iCs/>
          <w:sz w:val="28"/>
          <w:szCs w:val="28"/>
        </w:rPr>
        <w:t>INSCRIPTIONS :</w:t>
      </w:r>
    </w:p>
    <w:p w:rsidR="003E659B" w:rsidRDefault="00ED4072">
      <w:pPr>
        <w:pStyle w:val="Standard"/>
        <w:rPr>
          <w:color w:val="000000"/>
        </w:rPr>
      </w:pPr>
      <w:r>
        <w:rPr>
          <w:color w:val="000000"/>
        </w:rPr>
        <w:t xml:space="preserve">GKV- Sylvie Picquendar- 361 rue des jardins de Cérès </w:t>
      </w:r>
    </w:p>
    <w:p w:rsidR="003E659B" w:rsidRDefault="00625515">
      <w:pPr>
        <w:pStyle w:val="Standard"/>
        <w:rPr>
          <w:color w:val="000000"/>
        </w:rPr>
      </w:pPr>
      <w:r>
        <w:rPr>
          <w:color w:val="000000"/>
        </w:rPr>
        <w:t>Téléphone</w:t>
      </w:r>
      <w:r w:rsidR="00730FC4">
        <w:rPr>
          <w:color w:val="000000"/>
        </w:rPr>
        <w:t xml:space="preserve"> : 0</w:t>
      </w:r>
      <w:r>
        <w:rPr>
          <w:color w:val="000000"/>
        </w:rPr>
        <w:t xml:space="preserve">7/60/07/26/33 </w:t>
      </w:r>
      <w:r w:rsidR="00730FC4">
        <w:rPr>
          <w:color w:val="000000"/>
        </w:rPr>
        <w:t xml:space="preserve">courriel: </w:t>
      </w:r>
      <w:r>
        <w:rPr>
          <w:color w:val="000000"/>
        </w:rPr>
        <w:t>sylviepicquendar</w:t>
      </w:r>
      <w:r w:rsidR="00730FC4">
        <w:rPr>
          <w:color w:val="000000"/>
        </w:rPr>
        <w:t>@</w:t>
      </w:r>
      <w:r>
        <w:rPr>
          <w:color w:val="000000"/>
        </w:rPr>
        <w:t>gmail.com</w:t>
      </w:r>
    </w:p>
    <w:p w:rsidR="003E659B" w:rsidRDefault="00730FC4">
      <w:pPr>
        <w:pStyle w:val="Standard"/>
      </w:pPr>
      <w:r>
        <w:t>Les compétiteurs doivent être inscrits obligatoirement sur la fiche prévue (voir ci-joint) avec leur licence compétition à jour.</w:t>
      </w:r>
    </w:p>
    <w:p w:rsidR="003E659B" w:rsidRDefault="00730FC4">
      <w:pPr>
        <w:pStyle w:val="Standard"/>
      </w:pPr>
      <w:r>
        <w:t xml:space="preserve">Tarif : </w:t>
      </w:r>
      <w:r w:rsidR="00B57AE3" w:rsidRPr="00625515">
        <w:t xml:space="preserve">10 </w:t>
      </w:r>
      <w:r w:rsidRPr="00625515">
        <w:t xml:space="preserve"> </w:t>
      </w:r>
      <w:r>
        <w:t>€  par participant.</w:t>
      </w:r>
    </w:p>
    <w:p w:rsidR="003E659B" w:rsidRDefault="00730FC4">
      <w:pPr>
        <w:pStyle w:val="Standard"/>
      </w:pPr>
      <w:r>
        <w:t xml:space="preserve">La fiche d’inscription et le chèque à l’ordre de </w:t>
      </w:r>
      <w:r w:rsidR="00625515">
        <w:t>Gravelines Kayak Va’a</w:t>
      </w:r>
      <w:r>
        <w:rPr>
          <w:color w:val="FF0000"/>
        </w:rPr>
        <w:t xml:space="preserve">  </w:t>
      </w:r>
      <w:r>
        <w:rPr>
          <w:color w:val="000000"/>
        </w:rPr>
        <w:t xml:space="preserve">sont </w:t>
      </w:r>
      <w:r>
        <w:t>à renvoyer à l'attention de</w:t>
      </w:r>
      <w:r w:rsidR="00625515">
        <w:t xml:space="preserve"> Sylvie Picquendar</w:t>
      </w:r>
      <w:r>
        <w:t xml:space="preserve"> à l'adresse ci-dessus avant le</w:t>
      </w:r>
      <w:r w:rsidR="00B57AE3">
        <w:rPr>
          <w:color w:val="FF0000"/>
        </w:rPr>
        <w:t xml:space="preserve"> </w:t>
      </w:r>
      <w:r w:rsidR="0079053C">
        <w:t xml:space="preserve">16 </w:t>
      </w:r>
      <w:r w:rsidR="00B57AE3" w:rsidRPr="00625515">
        <w:t xml:space="preserve">aout </w:t>
      </w:r>
      <w:r w:rsidRPr="00625515">
        <w:t xml:space="preserve"> 2013</w:t>
      </w:r>
      <w:r>
        <w:t xml:space="preserve">. </w:t>
      </w:r>
    </w:p>
    <w:p w:rsidR="00AB5A67" w:rsidRDefault="00AB5A67" w:rsidP="00AB5A67">
      <w:pPr>
        <w:pStyle w:val="Standard"/>
        <w:rPr>
          <w:b/>
          <w:bCs/>
          <w:i/>
          <w:iCs/>
          <w:sz w:val="28"/>
          <w:szCs w:val="28"/>
        </w:rPr>
      </w:pPr>
      <w:r>
        <w:rPr>
          <w:b/>
          <w:bCs/>
          <w:i/>
          <w:iCs/>
          <w:sz w:val="28"/>
          <w:szCs w:val="28"/>
        </w:rPr>
        <w:t>REGLEMENT :</w:t>
      </w:r>
    </w:p>
    <w:p w:rsidR="00AB5A67" w:rsidRDefault="00AB5A67" w:rsidP="00AB5A67">
      <w:pPr>
        <w:pStyle w:val="Standard"/>
      </w:pPr>
      <w:r>
        <w:t xml:space="preserve">- </w:t>
      </w:r>
      <w:r>
        <w:rPr>
          <w:u w:val="single"/>
        </w:rPr>
        <w:t>Catégorie</w:t>
      </w:r>
      <w:r>
        <w:t xml:space="preserve"> : MINIMES</w:t>
      </w:r>
    </w:p>
    <w:p w:rsidR="00AB5A67" w:rsidRDefault="00AB5A67" w:rsidP="00AB5A67">
      <w:pPr>
        <w:pStyle w:val="Standard"/>
      </w:pPr>
      <w:r>
        <w:t xml:space="preserve">- </w:t>
      </w:r>
      <w:r>
        <w:rPr>
          <w:u w:val="single"/>
        </w:rPr>
        <w:t>Classements:</w:t>
      </w:r>
      <w:r>
        <w:t xml:space="preserve"> deux classements seront mis en place, un classement individuel et un classement par équipe. Chaque épreuve rapporte des points. Le classement se fera en fonction du nombre total de points obtenus à la fin de toutes les épreuves.</w:t>
      </w:r>
    </w:p>
    <w:p w:rsidR="00AB5A67" w:rsidRDefault="00AB5A67" w:rsidP="00AB5A67">
      <w:pPr>
        <w:pStyle w:val="Standard"/>
        <w:spacing w:line="360" w:lineRule="auto"/>
      </w:pPr>
      <w:r>
        <w:t xml:space="preserve">- </w:t>
      </w:r>
      <w:r>
        <w:rPr>
          <w:u w:val="single"/>
        </w:rPr>
        <w:t>Equipes:</w:t>
      </w:r>
      <w:r>
        <w:t xml:space="preserve">  Elles peuvent être régionale, départementale ou de club. Elles se composent de compétiteurs et d'un réfèrent  (adulte qui gère les participants). Le nombre de compétiteurs par équipe est variable  de (2 à 6).</w:t>
      </w:r>
    </w:p>
    <w:p w:rsidR="00AB5A67" w:rsidRDefault="00AB5A67" w:rsidP="00AB5A67">
      <w:pPr>
        <w:pStyle w:val="Standard"/>
      </w:pPr>
      <w:r>
        <w:t>- Licence 2013 obligatoire</w:t>
      </w:r>
    </w:p>
    <w:p w:rsidR="00AB5A67" w:rsidRDefault="00AB5A67" w:rsidP="00AB5A67">
      <w:pPr>
        <w:pStyle w:val="Standard"/>
        <w:rPr>
          <w:b/>
          <w:bCs/>
          <w:i/>
          <w:iCs/>
          <w:sz w:val="28"/>
          <w:szCs w:val="28"/>
        </w:rPr>
      </w:pPr>
      <w:r>
        <w:rPr>
          <w:b/>
          <w:bCs/>
          <w:i/>
          <w:iCs/>
          <w:sz w:val="28"/>
          <w:szCs w:val="28"/>
        </w:rPr>
        <w:t>EPREUVES:</w:t>
      </w:r>
    </w:p>
    <w:p w:rsidR="00AB5A67" w:rsidRDefault="00AB5A67" w:rsidP="00AB5A67">
      <w:pPr>
        <w:pStyle w:val="Standard"/>
      </w:pPr>
      <w:r>
        <w:t xml:space="preserve">- course en triangle </w:t>
      </w:r>
    </w:p>
    <w:p w:rsidR="00AB5A67" w:rsidRDefault="00AB5A67" w:rsidP="00AB5A67">
      <w:pPr>
        <w:pStyle w:val="Standard"/>
      </w:pPr>
      <w:r>
        <w:t xml:space="preserve">- épreuve de surf </w:t>
      </w:r>
    </w:p>
    <w:p w:rsidR="00AB5A67" w:rsidRDefault="00AB5A67" w:rsidP="00AB5A67">
      <w:pPr>
        <w:pStyle w:val="Standard"/>
      </w:pPr>
      <w:r>
        <w:t>- épreuve nature</w:t>
      </w:r>
    </w:p>
    <w:p w:rsidR="00AB5A67" w:rsidRDefault="00AB5A67" w:rsidP="00AB5A67">
      <w:pPr>
        <w:pStyle w:val="Standard"/>
      </w:pPr>
      <w:r>
        <w:t xml:space="preserve">- épreuve multi-activités </w:t>
      </w:r>
      <w:r w:rsidR="00CE6477">
        <w:t>(pirogues</w:t>
      </w:r>
      <w:r>
        <w:t>- SUP- mini surf ski )</w:t>
      </w:r>
    </w:p>
    <w:p w:rsidR="00AB5A67" w:rsidRDefault="00AB5A67" w:rsidP="00AB5A67">
      <w:pPr>
        <w:pStyle w:val="Standard"/>
      </w:pPr>
      <w:r>
        <w:t>- Le nombre d'épreuves et les parcours sont modifiables et seront établis en fonction des conditions météorologiques et du nombre de participants.</w:t>
      </w:r>
    </w:p>
    <w:p w:rsidR="00AB5A67" w:rsidRDefault="00AB5A67" w:rsidP="00AB5A67">
      <w:pPr>
        <w:pStyle w:val="Standard"/>
        <w:rPr>
          <w:b/>
          <w:bCs/>
          <w:i/>
          <w:iCs/>
          <w:sz w:val="28"/>
          <w:szCs w:val="28"/>
        </w:rPr>
      </w:pPr>
      <w:r>
        <w:rPr>
          <w:b/>
          <w:bCs/>
          <w:i/>
          <w:iCs/>
          <w:sz w:val="28"/>
          <w:szCs w:val="28"/>
        </w:rPr>
        <w:t>PROGRAMME:</w:t>
      </w:r>
    </w:p>
    <w:p w:rsidR="00AB5A67" w:rsidRDefault="00AB5A67" w:rsidP="00AB5A67">
      <w:pPr>
        <w:pStyle w:val="Standard"/>
      </w:pPr>
      <w:r>
        <w:t>- Les épreuves se dérouleront sur les 3 matinées  du jeudi 29 au samedi 31 Août le matin.</w:t>
      </w:r>
    </w:p>
    <w:p w:rsidR="00AB5A67" w:rsidRDefault="00AB5A67" w:rsidP="00AB5A67">
      <w:pPr>
        <w:pStyle w:val="Standard"/>
      </w:pPr>
      <w:r>
        <w:t>- L'accueil des participants, la confirmation des inscriptions et  la remise des dossards se feront à 9h30 à la tente</w:t>
      </w:r>
      <w:r>
        <w:rPr>
          <w:color w:val="FF0000"/>
        </w:rPr>
        <w:t xml:space="preserve"> </w:t>
      </w:r>
      <w:r>
        <w:t>animation.</w:t>
      </w:r>
    </w:p>
    <w:p w:rsidR="00AB5A67" w:rsidRDefault="00AB5A67" w:rsidP="00AB5A67">
      <w:pPr>
        <w:pStyle w:val="Standard"/>
      </w:pPr>
      <w:r>
        <w:t>-9h45 Briefing et émargement sont obligatoires.</w:t>
      </w:r>
    </w:p>
    <w:p w:rsidR="00AB5A67" w:rsidRDefault="00AB5A67" w:rsidP="00AB5A67">
      <w:pPr>
        <w:pStyle w:val="Standard"/>
      </w:pPr>
      <w:r>
        <w:t xml:space="preserve">- 10h Possibilités de prêter des embarcations </w:t>
      </w:r>
    </w:p>
    <w:p w:rsidR="00CE6477" w:rsidRDefault="00AB5A67" w:rsidP="00AB5A67">
      <w:pPr>
        <w:pStyle w:val="Standard"/>
      </w:pPr>
      <w:r>
        <w:t>- Prévoir le leach, les chaussons et le gilet.-</w:t>
      </w:r>
    </w:p>
    <w:p w:rsidR="00CE6477" w:rsidRDefault="00CE6477"/>
    <w:p w:rsidR="008251E6" w:rsidRDefault="008251E6" w:rsidP="008251E6">
      <w:pPr>
        <w:autoSpaceDE w:val="0"/>
        <w:adjustRightInd w:val="0"/>
        <w:jc w:val="center"/>
        <w:rPr>
          <w:rFonts w:cs="HandelGotD-Bold"/>
          <w:b/>
          <w:bCs/>
          <w:color w:val="122371"/>
          <w:sz w:val="40"/>
          <w:szCs w:val="40"/>
        </w:rPr>
      </w:pPr>
      <w:r w:rsidRPr="008251E6">
        <w:rPr>
          <w:b/>
          <w:color w:val="000080"/>
          <w:sz w:val="28"/>
        </w:rPr>
        <w:drawing>
          <wp:anchor distT="0" distB="0" distL="114300" distR="114300" simplePos="0" relativeHeight="251658240" behindDoc="1" locked="0" layoutInCell="1" allowOverlap="1">
            <wp:simplePos x="0" y="0"/>
            <wp:positionH relativeFrom="column">
              <wp:posOffset>118110</wp:posOffset>
            </wp:positionH>
            <wp:positionV relativeFrom="paragraph">
              <wp:posOffset>-196215</wp:posOffset>
            </wp:positionV>
            <wp:extent cx="904875" cy="914400"/>
            <wp:effectExtent l="19050" t="0" r="9525" b="0"/>
            <wp:wrapTight wrapText="bothSides">
              <wp:wrapPolygon edited="0">
                <wp:start x="-455" y="0"/>
                <wp:lineTo x="-455" y="21150"/>
                <wp:lineTo x="21827" y="21150"/>
                <wp:lineTo x="21827" y="0"/>
                <wp:lineTo x="-455" y="0"/>
              </wp:wrapPolygon>
            </wp:wrapTight>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904875" cy="914400"/>
                    </a:xfrm>
                    <a:prstGeom prst="rect">
                      <a:avLst/>
                    </a:prstGeom>
                  </pic:spPr>
                </pic:pic>
              </a:graphicData>
            </a:graphic>
          </wp:anchor>
        </w:drawing>
      </w:r>
      <w:r>
        <w:rPr>
          <w:rFonts w:cs="HandelGotD-Bold"/>
          <w:b/>
          <w:bCs/>
          <w:color w:val="122371"/>
          <w:sz w:val="40"/>
          <w:szCs w:val="40"/>
        </w:rPr>
        <w:t>Autorisation de diffusion d’image</w:t>
      </w:r>
    </w:p>
    <w:p w:rsidR="008251E6" w:rsidRDefault="008251E6" w:rsidP="008251E6">
      <w:pPr>
        <w:autoSpaceDE w:val="0"/>
        <w:adjustRightInd w:val="0"/>
        <w:jc w:val="center"/>
        <w:rPr>
          <w:rFonts w:cs="HandelGotD-Bold"/>
          <w:b/>
          <w:bCs/>
          <w:i/>
          <w:color w:val="122371"/>
          <w:sz w:val="32"/>
          <w:szCs w:val="32"/>
        </w:rPr>
      </w:pPr>
      <w:r>
        <w:rPr>
          <w:rFonts w:cs="HandelGotD-Bold"/>
          <w:b/>
          <w:bCs/>
          <w:i/>
          <w:color w:val="122371"/>
          <w:sz w:val="32"/>
          <w:szCs w:val="32"/>
        </w:rPr>
        <w:t>(à remplir individuellement)</w:t>
      </w:r>
    </w:p>
    <w:p w:rsidR="008251E6" w:rsidRDefault="008251E6" w:rsidP="008251E6">
      <w:pPr>
        <w:autoSpaceDE w:val="0"/>
        <w:adjustRightInd w:val="0"/>
        <w:rPr>
          <w:rFonts w:cs="Calibri"/>
          <w:bCs/>
        </w:rPr>
      </w:pPr>
    </w:p>
    <w:p w:rsidR="008251E6" w:rsidRDefault="008251E6" w:rsidP="008251E6">
      <w:pPr>
        <w:autoSpaceDE w:val="0"/>
        <w:adjustRightInd w:val="0"/>
        <w:rPr>
          <w:rFonts w:cs="Calibri"/>
          <w:bCs/>
        </w:rPr>
      </w:pPr>
    </w:p>
    <w:p w:rsidR="008251E6" w:rsidRDefault="008251E6" w:rsidP="008251E6">
      <w:pPr>
        <w:autoSpaceDE w:val="0"/>
        <w:adjustRightInd w:val="0"/>
        <w:rPr>
          <w:rFonts w:cs="Calibri"/>
          <w:bCs/>
        </w:rPr>
      </w:pPr>
    </w:p>
    <w:p w:rsidR="008251E6" w:rsidRDefault="008251E6" w:rsidP="008251E6">
      <w:pPr>
        <w:autoSpaceDE w:val="0"/>
        <w:adjustRightInd w:val="0"/>
        <w:rPr>
          <w:rFonts w:cs="Calibri"/>
          <w:bCs/>
        </w:rPr>
      </w:pPr>
      <w:r>
        <w:rPr>
          <w:rFonts w:cs="Calibri"/>
          <w:bCs/>
        </w:rPr>
        <w:t>Je soussigné(e)</w:t>
      </w:r>
    </w:p>
    <w:p w:rsidR="008251E6" w:rsidRDefault="008251E6" w:rsidP="008251E6">
      <w:pPr>
        <w:autoSpaceDE w:val="0"/>
        <w:adjustRightInd w:val="0"/>
        <w:rPr>
          <w:rFonts w:cs="Calibri"/>
          <w:bCs/>
        </w:rPr>
      </w:pPr>
    </w:p>
    <w:p w:rsidR="008251E6" w:rsidRDefault="008251E6" w:rsidP="008251E6">
      <w:pPr>
        <w:autoSpaceDE w:val="0"/>
        <w:adjustRightInd w:val="0"/>
        <w:rPr>
          <w:rFonts w:cs="Calibri"/>
          <w:bCs/>
        </w:rPr>
      </w:pPr>
    </w:p>
    <w:p w:rsidR="008251E6" w:rsidRDefault="008251E6" w:rsidP="008251E6">
      <w:pPr>
        <w:widowControl/>
        <w:numPr>
          <w:ilvl w:val="0"/>
          <w:numId w:val="1"/>
        </w:numPr>
        <w:suppressAutoHyphens w:val="0"/>
        <w:autoSpaceDE w:val="0"/>
        <w:adjustRightInd w:val="0"/>
        <w:spacing w:line="276" w:lineRule="auto"/>
        <w:textAlignment w:val="auto"/>
        <w:rPr>
          <w:rFonts w:cs="Calibri"/>
          <w:b/>
          <w:bCs/>
          <w:color w:val="122371"/>
        </w:rPr>
      </w:pPr>
      <w:r>
        <w:rPr>
          <w:rFonts w:cs="Calibri"/>
        </w:rPr>
        <w:t>Autorise le Comité Régional Languedoc-Roussillon de Canoë-kayak et le Palavas Kayak de Mer à diffuser et à reproduire mon image dans un objectif de promotion et de co</w:t>
      </w:r>
      <w:r>
        <w:rPr>
          <w:rFonts w:cs="Calibri"/>
        </w:rPr>
        <w:t>m</w:t>
      </w:r>
      <w:r>
        <w:rPr>
          <w:rFonts w:cs="Calibri"/>
        </w:rPr>
        <w:t>munication de la pratique du canoë-kayak</w:t>
      </w:r>
    </w:p>
    <w:p w:rsidR="008251E6" w:rsidRDefault="008251E6" w:rsidP="008251E6">
      <w:pPr>
        <w:autoSpaceDE w:val="0"/>
        <w:adjustRightInd w:val="0"/>
        <w:ind w:left="1077"/>
        <w:rPr>
          <w:rFonts w:cs="Calibri"/>
        </w:rPr>
      </w:pPr>
      <w:r>
        <w:rPr>
          <w:rFonts w:cs="Calibri"/>
        </w:rPr>
        <w:t>Les légendes accompagnant les photographies ne porteront pas atteinte à ma réputation et à ma vie privée</w:t>
      </w:r>
    </w:p>
    <w:p w:rsidR="008251E6" w:rsidRDefault="008251E6" w:rsidP="008251E6">
      <w:pPr>
        <w:autoSpaceDE w:val="0"/>
        <w:adjustRightInd w:val="0"/>
        <w:rPr>
          <w:rFonts w:cs="Calibri"/>
        </w:rPr>
      </w:pPr>
    </w:p>
    <w:p w:rsidR="008251E6" w:rsidRDefault="008251E6" w:rsidP="008251E6">
      <w:pPr>
        <w:autoSpaceDE w:val="0"/>
        <w:adjustRightInd w:val="0"/>
        <w:rPr>
          <w:rFonts w:cs="Calibri"/>
        </w:rPr>
      </w:pPr>
    </w:p>
    <w:p w:rsidR="008251E6" w:rsidRDefault="008251E6" w:rsidP="008251E6">
      <w:pPr>
        <w:widowControl/>
        <w:numPr>
          <w:ilvl w:val="0"/>
          <w:numId w:val="1"/>
        </w:numPr>
        <w:suppressAutoHyphens w:val="0"/>
        <w:autoSpaceDE w:val="0"/>
        <w:adjustRightInd w:val="0"/>
        <w:spacing w:line="276" w:lineRule="auto"/>
        <w:textAlignment w:val="auto"/>
        <w:rPr>
          <w:rFonts w:cs="Calibri"/>
        </w:rPr>
      </w:pPr>
      <w:r>
        <w:rPr>
          <w:rFonts w:cs="Calibri"/>
        </w:rPr>
        <w:t>N’autorise pas le Comité Régional Languedoc-Roussillon de Canoë-kayak et le Palavas Kayak de Mer à diffuser et à reproduire mon image dans un objectif de promotion et de communication de la pratique du canoë-kayak</w:t>
      </w:r>
    </w:p>
    <w:p w:rsidR="008251E6" w:rsidRDefault="008251E6" w:rsidP="008251E6">
      <w:pPr>
        <w:autoSpaceDE w:val="0"/>
        <w:adjustRightInd w:val="0"/>
        <w:rPr>
          <w:rFonts w:cs="Calibri"/>
        </w:rPr>
      </w:pPr>
    </w:p>
    <w:p w:rsidR="008251E6" w:rsidRDefault="008251E6" w:rsidP="008251E6">
      <w:pPr>
        <w:autoSpaceDE w:val="0"/>
        <w:adjustRightInd w:val="0"/>
        <w:rPr>
          <w:rFonts w:cs="Calibri"/>
        </w:rPr>
      </w:pPr>
    </w:p>
    <w:p w:rsidR="008251E6" w:rsidRDefault="008251E6" w:rsidP="008251E6">
      <w:pPr>
        <w:autoSpaceDE w:val="0"/>
        <w:adjustRightInd w:val="0"/>
        <w:rPr>
          <w:rFonts w:cs="Calibri"/>
        </w:rPr>
      </w:pPr>
      <w:r>
        <w:rPr>
          <w:rFonts w:cs="Calibri"/>
        </w:rPr>
        <w:t>(Cochez la case souhaitée)</w:t>
      </w:r>
    </w:p>
    <w:p w:rsidR="008251E6" w:rsidRDefault="008251E6" w:rsidP="008251E6">
      <w:pPr>
        <w:autoSpaceDE w:val="0"/>
        <w:adjustRightInd w:val="0"/>
        <w:rPr>
          <w:rFonts w:cs="Calibri"/>
        </w:rPr>
      </w:pPr>
    </w:p>
    <w:p w:rsidR="008251E6" w:rsidRDefault="008251E6" w:rsidP="008251E6">
      <w:pPr>
        <w:autoSpaceDE w:val="0"/>
        <w:adjustRightInd w:val="0"/>
        <w:rPr>
          <w:rFonts w:cs="Calibri"/>
        </w:rPr>
      </w:pPr>
    </w:p>
    <w:p w:rsidR="008251E6" w:rsidRDefault="008251E6" w:rsidP="008251E6">
      <w:pPr>
        <w:autoSpaceDE w:val="0"/>
        <w:adjustRightInd w:val="0"/>
        <w:rPr>
          <w:rFonts w:cs="Calibri"/>
        </w:rPr>
      </w:pPr>
    </w:p>
    <w:p w:rsidR="008251E6" w:rsidRDefault="008251E6" w:rsidP="008251E6">
      <w:pPr>
        <w:autoSpaceDE w:val="0"/>
        <w:adjustRightInd w:val="0"/>
        <w:rPr>
          <w:rFonts w:cs="Calibri"/>
        </w:rPr>
      </w:pPr>
      <w:r>
        <w:rPr>
          <w:rFonts w:cs="Calibri"/>
        </w:rPr>
        <w:t xml:space="preserve">Fait le :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à : </w:t>
      </w:r>
    </w:p>
    <w:p w:rsidR="008251E6" w:rsidRDefault="008251E6" w:rsidP="008251E6">
      <w:pPr>
        <w:autoSpaceDE w:val="0"/>
        <w:adjustRightInd w:val="0"/>
        <w:rPr>
          <w:rFonts w:cs="Calibri"/>
        </w:rPr>
      </w:pPr>
    </w:p>
    <w:p w:rsidR="008251E6" w:rsidRDefault="008251E6" w:rsidP="008251E6">
      <w:pPr>
        <w:autoSpaceDE w:val="0"/>
        <w:adjustRightInd w:val="0"/>
        <w:rPr>
          <w:rFonts w:cs="Calibri"/>
        </w:rPr>
      </w:pPr>
      <w:r>
        <w:rPr>
          <w:rFonts w:cs="Calibri"/>
        </w:rPr>
        <w:t xml:space="preserve">Signature : </w:t>
      </w:r>
    </w:p>
    <w:p w:rsidR="008251E6" w:rsidRDefault="008251E6" w:rsidP="008251E6">
      <w:pPr>
        <w:autoSpaceDE w:val="0"/>
        <w:adjustRightInd w:val="0"/>
        <w:spacing w:before="240"/>
        <w:rPr>
          <w:rFonts w:cs="Times New Roman"/>
          <w:b/>
          <w:color w:val="000080"/>
          <w:sz w:val="28"/>
          <w:szCs w:val="22"/>
        </w:rPr>
      </w:pPr>
    </w:p>
    <w:p w:rsidR="008251E6" w:rsidRDefault="008251E6">
      <w:r>
        <w:br w:type="page"/>
      </w:r>
    </w:p>
    <w:p w:rsidR="00D44AF6" w:rsidRDefault="00D44AF6" w:rsidP="00D44AF6">
      <w:pPr>
        <w:spacing w:line="288" w:lineRule="auto"/>
        <w:jc w:val="center"/>
        <w:rPr>
          <w:b/>
          <w:bCs/>
        </w:rPr>
      </w:pPr>
      <w:r>
        <w:rPr>
          <w:b/>
          <w:bCs/>
          <w:noProof/>
        </w:rPr>
        <w:lastRenderedPageBreak/>
        <w:drawing>
          <wp:anchor distT="0" distB="0" distL="114300" distR="114300" simplePos="0" relativeHeight="251660288" behindDoc="1" locked="0" layoutInCell="1" allowOverlap="1">
            <wp:simplePos x="0" y="0"/>
            <wp:positionH relativeFrom="column">
              <wp:posOffset>116205</wp:posOffset>
            </wp:positionH>
            <wp:positionV relativeFrom="paragraph">
              <wp:posOffset>-443230</wp:posOffset>
            </wp:positionV>
            <wp:extent cx="895350" cy="914400"/>
            <wp:effectExtent l="19050" t="0" r="0" b="0"/>
            <wp:wrapTight wrapText="bothSides">
              <wp:wrapPolygon edited="0">
                <wp:start x="-460" y="0"/>
                <wp:lineTo x="-460" y="21150"/>
                <wp:lineTo x="21600" y="21150"/>
                <wp:lineTo x="21600" y="0"/>
                <wp:lineTo x="-460" y="0"/>
              </wp:wrapPolygon>
            </wp:wrapTight>
            <wp:docPr id="6"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895350" cy="914400"/>
                    </a:xfrm>
                    <a:prstGeom prst="rect">
                      <a:avLst/>
                    </a:prstGeom>
                  </pic:spPr>
                </pic:pic>
              </a:graphicData>
            </a:graphic>
          </wp:anchor>
        </w:drawing>
      </w:r>
      <w:r>
        <w:rPr>
          <w:b/>
          <w:bCs/>
        </w:rPr>
        <w:t xml:space="preserve">CHAMPIONNAT DE FRANCE </w:t>
      </w:r>
    </w:p>
    <w:p w:rsidR="00D44AF6" w:rsidRDefault="00D44AF6" w:rsidP="00D44AF6">
      <w:pPr>
        <w:tabs>
          <w:tab w:val="left" w:pos="349"/>
          <w:tab w:val="center" w:pos="7284"/>
        </w:tabs>
        <w:spacing w:line="288" w:lineRule="auto"/>
        <w:jc w:val="center"/>
        <w:rPr>
          <w:b/>
        </w:rPr>
      </w:pPr>
      <w:r>
        <w:rPr>
          <w:b/>
          <w:bCs/>
        </w:rPr>
        <w:t>Piste du sel 2013</w:t>
      </w:r>
      <w:r w:rsidRPr="00F829ED">
        <w:rPr>
          <w:b/>
          <w:bCs/>
        </w:rPr>
        <w:br/>
      </w:r>
      <w:r>
        <w:rPr>
          <w:b/>
        </w:rPr>
        <w:t>Fiche d’inscription</w:t>
      </w:r>
    </w:p>
    <w:p w:rsidR="00D44AF6" w:rsidRPr="00D44AF6" w:rsidRDefault="00D44AF6" w:rsidP="00D44AF6">
      <w:pPr>
        <w:jc w:val="center"/>
        <w:rPr>
          <w:b/>
          <w:sz w:val="22"/>
          <w:szCs w:val="22"/>
        </w:rPr>
      </w:pPr>
      <w:r w:rsidRPr="00F950F8">
        <w:rPr>
          <w:sz w:val="22"/>
          <w:szCs w:val="22"/>
        </w:rPr>
        <w:t xml:space="preserve"> </w:t>
      </w:r>
      <w:r w:rsidRPr="00D44AF6">
        <w:rPr>
          <w:b/>
          <w:sz w:val="22"/>
          <w:szCs w:val="22"/>
        </w:rPr>
        <w:t>A retourner avant le 20 août  2013 à – Gravelines kayak va’a Sylvie Picquendar 361 rue des jardins de Cérès 62370 Ruminghem</w:t>
      </w:r>
    </w:p>
    <w:p w:rsidR="00D44AF6" w:rsidRPr="00D44AF6" w:rsidRDefault="00D44AF6" w:rsidP="00D44AF6">
      <w:pPr>
        <w:jc w:val="center"/>
        <w:rPr>
          <w:b/>
          <w:sz w:val="22"/>
          <w:szCs w:val="22"/>
        </w:rPr>
      </w:pPr>
      <w:r w:rsidRPr="00D44AF6">
        <w:rPr>
          <w:b/>
          <w:sz w:val="22"/>
          <w:szCs w:val="22"/>
        </w:rPr>
        <w:t xml:space="preserve">Ou par </w:t>
      </w:r>
      <w:r w:rsidRPr="00D44AF6">
        <w:rPr>
          <w:b/>
          <w:color w:val="000000"/>
        </w:rPr>
        <w:t>courriel: sylviepicquendar@gmail.com</w:t>
      </w:r>
    </w:p>
    <w:p w:rsidR="00D44AF6" w:rsidRPr="001A6AAF" w:rsidRDefault="00D44AF6" w:rsidP="00D44AF6">
      <w:pPr>
        <w:pBdr>
          <w:top w:val="single" w:sz="8" w:space="4" w:color="auto"/>
          <w:left w:val="single" w:sz="8" w:space="4" w:color="auto"/>
          <w:bottom w:val="single" w:sz="8" w:space="4" w:color="auto"/>
          <w:right w:val="single" w:sz="8" w:space="6" w:color="auto"/>
        </w:pBdr>
        <w:rPr>
          <w:sz w:val="22"/>
          <w:szCs w:val="22"/>
        </w:rPr>
      </w:pPr>
      <w:r w:rsidRPr="001A6AAF">
        <w:rPr>
          <w:sz w:val="22"/>
          <w:szCs w:val="22"/>
        </w:rPr>
        <w:t>Nom du Club : ______________________________________________________________________________</w:t>
      </w:r>
      <w:r w:rsidRPr="001A6AAF">
        <w:rPr>
          <w:sz w:val="22"/>
          <w:szCs w:val="22"/>
        </w:rPr>
        <w:tab/>
      </w:r>
      <w:r w:rsidRPr="001A6AAF">
        <w:rPr>
          <w:sz w:val="22"/>
          <w:szCs w:val="22"/>
        </w:rPr>
        <w:tab/>
        <w:t>N° Club FFCK :_______</w:t>
      </w:r>
    </w:p>
    <w:p w:rsidR="00D44AF6" w:rsidRPr="001A6AAF" w:rsidRDefault="00D44AF6" w:rsidP="00D44AF6">
      <w:pPr>
        <w:pBdr>
          <w:top w:val="single" w:sz="8" w:space="4" w:color="auto"/>
          <w:left w:val="single" w:sz="8" w:space="4" w:color="auto"/>
          <w:bottom w:val="single" w:sz="8" w:space="4" w:color="auto"/>
          <w:right w:val="single" w:sz="8" w:space="6" w:color="auto"/>
        </w:pBdr>
        <w:rPr>
          <w:sz w:val="22"/>
          <w:szCs w:val="22"/>
        </w:rPr>
      </w:pPr>
      <w:r w:rsidRPr="001A6AAF">
        <w:rPr>
          <w:sz w:val="22"/>
          <w:szCs w:val="22"/>
        </w:rPr>
        <w:t>Adresse :_______________________________________________________________ Code postal : __________</w:t>
      </w:r>
      <w:r w:rsidRPr="001A6AAF">
        <w:rPr>
          <w:sz w:val="22"/>
          <w:szCs w:val="22"/>
        </w:rPr>
        <w:tab/>
        <w:t>Ville :</w:t>
      </w:r>
      <w:r w:rsidRPr="001A6AAF">
        <w:rPr>
          <w:sz w:val="22"/>
          <w:szCs w:val="22"/>
        </w:rPr>
        <w:tab/>
        <w:t>________________________</w:t>
      </w:r>
    </w:p>
    <w:p w:rsidR="00D44AF6" w:rsidRPr="001A6AAF" w:rsidRDefault="00D44AF6" w:rsidP="00D44AF6">
      <w:pPr>
        <w:pBdr>
          <w:top w:val="single" w:sz="8" w:space="4" w:color="auto"/>
          <w:left w:val="single" w:sz="8" w:space="4" w:color="auto"/>
          <w:bottom w:val="single" w:sz="8" w:space="4" w:color="auto"/>
          <w:right w:val="single" w:sz="8" w:space="6" w:color="auto"/>
        </w:pBdr>
        <w:rPr>
          <w:sz w:val="22"/>
          <w:szCs w:val="22"/>
        </w:rPr>
      </w:pPr>
      <w:r w:rsidRPr="001A6AAF">
        <w:rPr>
          <w:sz w:val="22"/>
          <w:szCs w:val="22"/>
        </w:rPr>
        <w:t>Responsable :________________</w:t>
      </w:r>
      <w:r>
        <w:rPr>
          <w:sz w:val="22"/>
          <w:szCs w:val="22"/>
        </w:rPr>
        <w:t>_________________</w:t>
      </w:r>
      <w:r w:rsidRPr="001A6AAF">
        <w:rPr>
          <w:sz w:val="22"/>
          <w:szCs w:val="22"/>
        </w:rPr>
        <w:tab/>
        <w:t>Tel :_______________</w:t>
      </w:r>
      <w:r w:rsidRPr="001A6AAF">
        <w:rPr>
          <w:sz w:val="22"/>
          <w:szCs w:val="22"/>
        </w:rPr>
        <w:tab/>
        <w:t>courriel :____________________ _____________________</w:t>
      </w:r>
    </w:p>
    <w:p w:rsidR="00D44AF6" w:rsidRPr="001A6AAF" w:rsidRDefault="00D44AF6" w:rsidP="00D44AF6">
      <w:pPr>
        <w:rPr>
          <w:sz w:val="22"/>
          <w:szCs w:val="22"/>
        </w:rPr>
      </w:pPr>
    </w:p>
    <w:p w:rsidR="00D44AF6" w:rsidRPr="001A6AAF" w:rsidRDefault="00D44AF6" w:rsidP="00D44AF6">
      <w:pPr>
        <w:pStyle w:val="Titre1"/>
        <w:rPr>
          <w:sz w:val="22"/>
        </w:rPr>
      </w:pPr>
      <w:r w:rsidRPr="001A6AAF">
        <w:rPr>
          <w:sz w:val="22"/>
        </w:rPr>
        <w:t>Participants</w:t>
      </w:r>
    </w:p>
    <w:tbl>
      <w:tblPr>
        <w:tblW w:w="1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6237"/>
        <w:gridCol w:w="1701"/>
        <w:gridCol w:w="2835"/>
      </w:tblGrid>
      <w:tr w:rsidR="00D44AF6" w:rsidRPr="001A6AAF" w:rsidTr="00D44AF6">
        <w:tblPrEx>
          <w:tblCellMar>
            <w:top w:w="0" w:type="dxa"/>
            <w:bottom w:w="0" w:type="dxa"/>
          </w:tblCellMar>
        </w:tblPrEx>
        <w:trPr>
          <w:cantSplit/>
          <w:trHeight w:val="1013"/>
        </w:trPr>
        <w:tc>
          <w:tcPr>
            <w:tcW w:w="1630" w:type="dxa"/>
          </w:tcPr>
          <w:p w:rsidR="00D44AF6" w:rsidRPr="001A6AAF" w:rsidRDefault="00D44AF6" w:rsidP="001B40C3">
            <w:pPr>
              <w:jc w:val="center"/>
              <w:rPr>
                <w:b/>
                <w:sz w:val="22"/>
                <w:szCs w:val="22"/>
              </w:rPr>
            </w:pPr>
            <w:r w:rsidRPr="001A6AAF">
              <w:rPr>
                <w:b/>
                <w:sz w:val="22"/>
                <w:szCs w:val="22"/>
              </w:rPr>
              <w:t>N° licence</w:t>
            </w:r>
            <w:r>
              <w:rPr>
                <w:b/>
                <w:sz w:val="22"/>
                <w:szCs w:val="22"/>
              </w:rPr>
              <w:t xml:space="preserve"> </w:t>
            </w:r>
            <w:r w:rsidRPr="001A6AAF">
              <w:rPr>
                <w:b/>
                <w:sz w:val="22"/>
                <w:szCs w:val="22"/>
              </w:rPr>
              <w:t>FFCK</w:t>
            </w:r>
          </w:p>
        </w:tc>
        <w:tc>
          <w:tcPr>
            <w:tcW w:w="6237" w:type="dxa"/>
          </w:tcPr>
          <w:p w:rsidR="00D44AF6" w:rsidRPr="001A6AAF" w:rsidRDefault="00D44AF6" w:rsidP="001B40C3">
            <w:pPr>
              <w:pStyle w:val="Titre2"/>
              <w:rPr>
                <w:sz w:val="22"/>
                <w:szCs w:val="22"/>
              </w:rPr>
            </w:pPr>
            <w:r w:rsidRPr="001A6AAF">
              <w:rPr>
                <w:sz w:val="22"/>
                <w:szCs w:val="22"/>
              </w:rPr>
              <w:t>Nom – Prénom</w:t>
            </w:r>
          </w:p>
          <w:p w:rsidR="00D44AF6" w:rsidRPr="001A6AAF" w:rsidRDefault="00D44AF6" w:rsidP="00D44AF6">
            <w:pPr>
              <w:jc w:val="center"/>
              <w:rPr>
                <w:b/>
                <w:sz w:val="22"/>
                <w:szCs w:val="22"/>
              </w:rPr>
            </w:pPr>
            <w:r w:rsidRPr="001A6AAF">
              <w:rPr>
                <w:b/>
                <w:sz w:val="22"/>
                <w:szCs w:val="22"/>
              </w:rPr>
              <w:t>(en majuscules, 1 seul nom par ligne</w:t>
            </w:r>
            <w:r>
              <w:rPr>
                <w:b/>
                <w:sz w:val="22"/>
                <w:szCs w:val="22"/>
              </w:rPr>
              <w:t>)</w:t>
            </w:r>
          </w:p>
        </w:tc>
        <w:tc>
          <w:tcPr>
            <w:tcW w:w="1701" w:type="dxa"/>
          </w:tcPr>
          <w:p w:rsidR="00D44AF6" w:rsidRPr="001A6AAF" w:rsidRDefault="00D44AF6" w:rsidP="001B40C3">
            <w:pPr>
              <w:jc w:val="center"/>
              <w:rPr>
                <w:b/>
                <w:sz w:val="22"/>
                <w:szCs w:val="22"/>
              </w:rPr>
            </w:pPr>
            <w:r w:rsidRPr="001A6AAF">
              <w:rPr>
                <w:b/>
                <w:sz w:val="22"/>
                <w:szCs w:val="22"/>
              </w:rPr>
              <w:t>Sexe</w:t>
            </w:r>
            <w:r>
              <w:rPr>
                <w:b/>
                <w:sz w:val="22"/>
                <w:szCs w:val="22"/>
              </w:rPr>
              <w:br/>
            </w:r>
            <w:r w:rsidRPr="001A6AAF">
              <w:rPr>
                <w:b/>
                <w:sz w:val="22"/>
                <w:szCs w:val="22"/>
              </w:rPr>
              <w:t>(H/D)</w:t>
            </w:r>
          </w:p>
        </w:tc>
        <w:tc>
          <w:tcPr>
            <w:tcW w:w="2835" w:type="dxa"/>
          </w:tcPr>
          <w:p w:rsidR="00D44AF6" w:rsidRPr="001A6AAF" w:rsidRDefault="00D44AF6" w:rsidP="001B40C3">
            <w:pPr>
              <w:jc w:val="center"/>
              <w:rPr>
                <w:b/>
                <w:sz w:val="22"/>
                <w:szCs w:val="22"/>
              </w:rPr>
            </w:pPr>
            <w:r w:rsidRPr="001A6AAF">
              <w:rPr>
                <w:b/>
                <w:sz w:val="22"/>
                <w:szCs w:val="22"/>
              </w:rPr>
              <w:t>Année</w:t>
            </w:r>
            <w:r>
              <w:rPr>
                <w:b/>
                <w:sz w:val="22"/>
                <w:szCs w:val="22"/>
              </w:rPr>
              <w:t xml:space="preserve"> </w:t>
            </w:r>
            <w:r w:rsidRPr="001A6AAF">
              <w:rPr>
                <w:b/>
                <w:sz w:val="22"/>
                <w:szCs w:val="22"/>
              </w:rPr>
              <w:t>naissance</w:t>
            </w:r>
          </w:p>
        </w:tc>
      </w:tr>
      <w:tr w:rsidR="00D44AF6" w:rsidRPr="00E6392F" w:rsidTr="00D44AF6">
        <w:tblPrEx>
          <w:tblCellMar>
            <w:top w:w="0" w:type="dxa"/>
            <w:bottom w:w="0" w:type="dxa"/>
          </w:tblCellMar>
        </w:tblPrEx>
        <w:trPr>
          <w:trHeight w:val="300"/>
        </w:trPr>
        <w:tc>
          <w:tcPr>
            <w:tcW w:w="1630" w:type="dxa"/>
          </w:tcPr>
          <w:p w:rsidR="00D44AF6" w:rsidRPr="00E6392F" w:rsidRDefault="00D44AF6" w:rsidP="001B40C3">
            <w:pPr>
              <w:jc w:val="center"/>
              <w:rPr>
                <w:i/>
                <w:iCs/>
                <w:sz w:val="22"/>
                <w:szCs w:val="22"/>
              </w:rPr>
            </w:pPr>
          </w:p>
        </w:tc>
        <w:tc>
          <w:tcPr>
            <w:tcW w:w="6237" w:type="dxa"/>
          </w:tcPr>
          <w:p w:rsidR="00D44AF6" w:rsidRPr="00E6392F" w:rsidRDefault="00D44AF6" w:rsidP="001B40C3">
            <w:pPr>
              <w:autoSpaceDE w:val="0"/>
              <w:adjustRightInd w:val="0"/>
              <w:jc w:val="center"/>
              <w:rPr>
                <w:rFonts w:ascii="Arial Narrow" w:hAnsi="Arial Narrow" w:cs="Arial Narrow"/>
                <w:i/>
                <w:iCs/>
              </w:rPr>
            </w:pPr>
          </w:p>
        </w:tc>
        <w:tc>
          <w:tcPr>
            <w:tcW w:w="1701" w:type="dxa"/>
          </w:tcPr>
          <w:p w:rsidR="00D44AF6" w:rsidRPr="00E6392F" w:rsidRDefault="00D44AF6" w:rsidP="001B40C3">
            <w:pPr>
              <w:jc w:val="center"/>
              <w:rPr>
                <w:i/>
                <w:iCs/>
                <w:sz w:val="22"/>
                <w:szCs w:val="22"/>
              </w:rPr>
            </w:pPr>
          </w:p>
        </w:tc>
        <w:tc>
          <w:tcPr>
            <w:tcW w:w="2835" w:type="dxa"/>
          </w:tcPr>
          <w:p w:rsidR="00D44AF6" w:rsidRPr="00E6392F" w:rsidRDefault="00D44AF6" w:rsidP="001B40C3">
            <w:pPr>
              <w:jc w:val="center"/>
              <w:rPr>
                <w:i/>
                <w:iCs/>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136000"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136000"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136000"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136000"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195"/>
        </w:trPr>
        <w:tc>
          <w:tcPr>
            <w:tcW w:w="1630" w:type="dxa"/>
          </w:tcPr>
          <w:p w:rsidR="00D44AF6" w:rsidRPr="001A6AAF" w:rsidRDefault="00D44AF6" w:rsidP="001B40C3">
            <w:pPr>
              <w:rPr>
                <w:sz w:val="22"/>
                <w:szCs w:val="22"/>
              </w:rPr>
            </w:pPr>
          </w:p>
        </w:tc>
        <w:tc>
          <w:tcPr>
            <w:tcW w:w="6237" w:type="dxa"/>
          </w:tcPr>
          <w:p w:rsidR="00D44AF6" w:rsidRDefault="00D44AF6" w:rsidP="001B40C3"/>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1A6AAF" w:rsidRDefault="00D44AF6" w:rsidP="001B40C3">
            <w:pPr>
              <w:rPr>
                <w:sz w:val="22"/>
                <w:szCs w:val="22"/>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blPrEx>
          <w:tblCellMar>
            <w:top w:w="0" w:type="dxa"/>
            <w:bottom w:w="0" w:type="dxa"/>
          </w:tblCellMar>
        </w:tblPrEx>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bl>
    <w:p w:rsidR="00D44AF6" w:rsidRPr="001A6AAF" w:rsidRDefault="00D44AF6" w:rsidP="00D44AF6">
      <w:pPr>
        <w:rPr>
          <w:sz w:val="22"/>
          <w:szCs w:val="22"/>
        </w:rPr>
      </w:pPr>
    </w:p>
    <w:tbl>
      <w:tblPr>
        <w:tblpPr w:leftFromText="141" w:rightFromText="141" w:vertAnchor="text" w:tblpY="1"/>
        <w:tblOverlap w:val="never"/>
        <w:tblW w:w="1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43"/>
        <w:gridCol w:w="1560"/>
      </w:tblGrid>
      <w:tr w:rsidR="00D44AF6" w:rsidRPr="001A6AAF" w:rsidTr="001B40C3">
        <w:tblPrEx>
          <w:tblCellMar>
            <w:top w:w="0" w:type="dxa"/>
            <w:bottom w:w="0" w:type="dxa"/>
          </w:tblCellMar>
        </w:tblPrEx>
        <w:trPr>
          <w:cantSplit/>
          <w:trHeight w:hRule="exact" w:val="300"/>
        </w:trPr>
        <w:tc>
          <w:tcPr>
            <w:tcW w:w="10843" w:type="dxa"/>
          </w:tcPr>
          <w:p w:rsidR="00D44AF6" w:rsidRPr="001A6AAF" w:rsidRDefault="00D44AF6" w:rsidP="00D44AF6">
            <w:pPr>
              <w:rPr>
                <w:i/>
                <w:iCs/>
                <w:sz w:val="22"/>
                <w:szCs w:val="22"/>
              </w:rPr>
            </w:pPr>
            <w:r>
              <w:rPr>
                <w:b/>
                <w:i/>
                <w:iCs/>
                <w:sz w:val="22"/>
                <w:szCs w:val="22"/>
              </w:rPr>
              <w:t xml:space="preserve">Frais d’inscription </w:t>
            </w:r>
            <w:r w:rsidRPr="001A6AAF">
              <w:rPr>
                <w:b/>
                <w:i/>
                <w:iCs/>
                <w:sz w:val="22"/>
                <w:szCs w:val="22"/>
              </w:rPr>
              <w:t xml:space="preserve">: </w:t>
            </w:r>
            <w:r>
              <w:rPr>
                <w:b/>
                <w:i/>
                <w:iCs/>
                <w:sz w:val="22"/>
                <w:szCs w:val="22"/>
              </w:rPr>
              <w:t>10</w:t>
            </w:r>
            <w:r w:rsidRPr="001A6AAF">
              <w:rPr>
                <w:b/>
                <w:i/>
                <w:iCs/>
                <w:sz w:val="22"/>
                <w:szCs w:val="22"/>
              </w:rPr>
              <w:t xml:space="preserve"> € par </w:t>
            </w:r>
            <w:r>
              <w:rPr>
                <w:b/>
                <w:i/>
                <w:iCs/>
                <w:sz w:val="22"/>
                <w:szCs w:val="22"/>
              </w:rPr>
              <w:t>personne à l’ordre du GKV, à joindre avec la fiche d’inscription</w:t>
            </w:r>
          </w:p>
        </w:tc>
        <w:tc>
          <w:tcPr>
            <w:tcW w:w="1560" w:type="dxa"/>
          </w:tcPr>
          <w:p w:rsidR="00D44AF6" w:rsidRPr="001A6AAF" w:rsidRDefault="00D44AF6" w:rsidP="001B40C3">
            <w:pPr>
              <w:jc w:val="right"/>
              <w:rPr>
                <w:sz w:val="22"/>
                <w:szCs w:val="22"/>
              </w:rPr>
            </w:pPr>
            <w:r w:rsidRPr="001A6AAF">
              <w:rPr>
                <w:rFonts w:cs="Arial"/>
                <w:b/>
                <w:sz w:val="22"/>
                <w:szCs w:val="22"/>
              </w:rPr>
              <w:t xml:space="preserve">€ </w:t>
            </w:r>
          </w:p>
        </w:tc>
      </w:tr>
    </w:tbl>
    <w:p w:rsidR="00D44AF6" w:rsidRDefault="00D44AF6" w:rsidP="00D44AF6">
      <w:pPr>
        <w:rPr>
          <w:sz w:val="22"/>
          <w:szCs w:val="22"/>
        </w:rPr>
      </w:pPr>
      <w:r>
        <w:rPr>
          <w:sz w:val="22"/>
          <w:szCs w:val="22"/>
        </w:rPr>
        <w:t xml:space="preserve"> </w:t>
      </w:r>
    </w:p>
    <w:p w:rsidR="00D44AF6" w:rsidRDefault="00D44AF6" w:rsidP="00D44AF6">
      <w:pPr>
        <w:rPr>
          <w:sz w:val="22"/>
          <w:szCs w:val="22"/>
        </w:rPr>
      </w:pPr>
    </w:p>
    <w:p w:rsidR="00D44AF6" w:rsidRPr="00F950F8" w:rsidRDefault="00D44AF6" w:rsidP="00D44AF6">
      <w:pPr>
        <w:jc w:val="right"/>
        <w:rPr>
          <w:sz w:val="22"/>
          <w:szCs w:val="22"/>
          <w:u w:val="single"/>
        </w:rPr>
      </w:pPr>
      <w:r>
        <w:rPr>
          <w:sz w:val="22"/>
          <w:szCs w:val="22"/>
          <w:u w:val="single"/>
        </w:rPr>
        <w:t>Date et S</w:t>
      </w:r>
      <w:r w:rsidRPr="004B5542">
        <w:rPr>
          <w:sz w:val="22"/>
          <w:szCs w:val="22"/>
          <w:u w:val="single"/>
        </w:rPr>
        <w:t>ignature du responsable</w:t>
      </w:r>
      <w:r w:rsidRPr="004B5542">
        <w:rPr>
          <w:sz w:val="22"/>
          <w:szCs w:val="22"/>
          <w:u w:val="single"/>
        </w:rPr>
        <w:br w:type="textWrapping" w:clear="all"/>
      </w:r>
    </w:p>
    <w:sectPr w:rsidR="00D44AF6" w:rsidRPr="00F950F8" w:rsidSect="008251E6">
      <w:pgSz w:w="16837" w:h="11905" w:orient="landscape"/>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59F" w:rsidRDefault="0020359F" w:rsidP="003E659B">
      <w:r>
        <w:separator/>
      </w:r>
    </w:p>
  </w:endnote>
  <w:endnote w:type="continuationSeparator" w:id="0">
    <w:p w:rsidR="0020359F" w:rsidRDefault="0020359F" w:rsidP="003E65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tarSymbol">
    <w:charset w:val="02"/>
    <w:family w:val="auto"/>
    <w:pitch w:val="default"/>
    <w:sig w:usb0="00000000" w:usb1="00000000" w:usb2="00000000" w:usb3="00000000" w:csb0="00000000" w:csb1="00000000"/>
  </w:font>
  <w:font w:name="HandelGotD-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59F" w:rsidRDefault="0020359F" w:rsidP="003E659B">
      <w:r w:rsidRPr="003E659B">
        <w:rPr>
          <w:color w:val="000000"/>
        </w:rPr>
        <w:separator/>
      </w:r>
    </w:p>
  </w:footnote>
  <w:footnote w:type="continuationSeparator" w:id="0">
    <w:p w:rsidR="0020359F" w:rsidRDefault="0020359F" w:rsidP="003E6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6F87"/>
    <w:multiLevelType w:val="hybridMultilevel"/>
    <w:tmpl w:val="1D20D43C"/>
    <w:lvl w:ilvl="0" w:tplc="A8DA1D9E">
      <w:start w:val="16"/>
      <w:numFmt w:val="bullet"/>
      <w:lvlText w:val=""/>
      <w:lvlJc w:val="left"/>
      <w:pPr>
        <w:ind w:left="1068" w:hanging="360"/>
      </w:pPr>
      <w:rPr>
        <w:rFonts w:ascii="Wingdings" w:eastAsia="Calibri" w:hAnsi="Wingdings" w:cs="Times New Roman" w:hint="default"/>
        <w:b w:val="0"/>
        <w:color w:val="auto"/>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E659B"/>
    <w:rsid w:val="00074267"/>
    <w:rsid w:val="000F70EA"/>
    <w:rsid w:val="00161D31"/>
    <w:rsid w:val="0020359F"/>
    <w:rsid w:val="0033601F"/>
    <w:rsid w:val="003E659B"/>
    <w:rsid w:val="004950B7"/>
    <w:rsid w:val="005A0C19"/>
    <w:rsid w:val="00625515"/>
    <w:rsid w:val="00730FC4"/>
    <w:rsid w:val="0079053C"/>
    <w:rsid w:val="008251E6"/>
    <w:rsid w:val="00A34339"/>
    <w:rsid w:val="00AB5A67"/>
    <w:rsid w:val="00B33FC3"/>
    <w:rsid w:val="00B57AE3"/>
    <w:rsid w:val="00BF4B96"/>
    <w:rsid w:val="00CB68F3"/>
    <w:rsid w:val="00CE6477"/>
    <w:rsid w:val="00D17B8D"/>
    <w:rsid w:val="00D2116F"/>
    <w:rsid w:val="00D44AF6"/>
    <w:rsid w:val="00D75075"/>
    <w:rsid w:val="00ED40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8D"/>
  </w:style>
  <w:style w:type="paragraph" w:styleId="Titre1">
    <w:name w:val="heading 1"/>
    <w:basedOn w:val="Normal"/>
    <w:next w:val="Normal"/>
    <w:link w:val="Titre1Car"/>
    <w:qFormat/>
    <w:rsid w:val="008251E6"/>
    <w:pPr>
      <w:keepNext/>
      <w:widowControl/>
      <w:suppressAutoHyphens w:val="0"/>
      <w:autoSpaceDE w:val="0"/>
      <w:adjustRightInd w:val="0"/>
      <w:spacing w:line="276" w:lineRule="auto"/>
      <w:jc w:val="center"/>
      <w:textAlignment w:val="auto"/>
      <w:outlineLvl w:val="0"/>
    </w:pPr>
    <w:rPr>
      <w:rFonts w:ascii="Calibri" w:eastAsia="Times New Roman" w:hAnsi="Calibri" w:cs="Times New Roman"/>
      <w:b/>
      <w:color w:val="FFFFFF"/>
      <w:kern w:val="0"/>
      <w:sz w:val="40"/>
      <w:szCs w:val="22"/>
      <w:lang w:eastAsia="en-US"/>
    </w:rPr>
  </w:style>
  <w:style w:type="paragraph" w:styleId="Titre2">
    <w:name w:val="heading 2"/>
    <w:basedOn w:val="Normal"/>
    <w:next w:val="Normal"/>
    <w:link w:val="Titre2Car"/>
    <w:uiPriority w:val="9"/>
    <w:semiHidden/>
    <w:unhideWhenUsed/>
    <w:qFormat/>
    <w:rsid w:val="00D44A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E659B"/>
  </w:style>
  <w:style w:type="paragraph" w:customStyle="1" w:styleId="Textbody">
    <w:name w:val="Text body"/>
    <w:basedOn w:val="Standard"/>
    <w:rsid w:val="003E659B"/>
    <w:pPr>
      <w:spacing w:after="120"/>
    </w:pPr>
  </w:style>
  <w:style w:type="paragraph" w:styleId="Liste">
    <w:name w:val="List"/>
    <w:basedOn w:val="Textbody"/>
    <w:rsid w:val="003E659B"/>
  </w:style>
  <w:style w:type="paragraph" w:customStyle="1" w:styleId="Lgende1">
    <w:name w:val="Légende1"/>
    <w:basedOn w:val="Standard"/>
    <w:rsid w:val="003E659B"/>
    <w:pPr>
      <w:suppressLineNumbers/>
      <w:spacing w:before="120" w:after="120"/>
    </w:pPr>
    <w:rPr>
      <w:i/>
      <w:iCs/>
      <w:sz w:val="20"/>
      <w:szCs w:val="20"/>
    </w:rPr>
  </w:style>
  <w:style w:type="paragraph" w:customStyle="1" w:styleId="Index">
    <w:name w:val="Index"/>
    <w:basedOn w:val="Standard"/>
    <w:rsid w:val="003E659B"/>
    <w:pPr>
      <w:suppressLineNumbers/>
    </w:pPr>
  </w:style>
  <w:style w:type="character" w:customStyle="1" w:styleId="BulletSymbols">
    <w:name w:val="Bullet Symbols"/>
    <w:rsid w:val="003E659B"/>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730FC4"/>
    <w:rPr>
      <w:rFonts w:ascii="Tahoma" w:hAnsi="Tahoma"/>
      <w:sz w:val="16"/>
      <w:szCs w:val="16"/>
    </w:rPr>
  </w:style>
  <w:style w:type="character" w:customStyle="1" w:styleId="TextedebullesCar">
    <w:name w:val="Texte de bulles Car"/>
    <w:basedOn w:val="Policepardfaut"/>
    <w:link w:val="Textedebulles"/>
    <w:uiPriority w:val="99"/>
    <w:semiHidden/>
    <w:rsid w:val="00730FC4"/>
    <w:rPr>
      <w:rFonts w:ascii="Tahoma" w:hAnsi="Tahoma"/>
      <w:sz w:val="16"/>
      <w:szCs w:val="16"/>
    </w:rPr>
  </w:style>
  <w:style w:type="character" w:customStyle="1" w:styleId="Titre1Car">
    <w:name w:val="Titre 1 Car"/>
    <w:basedOn w:val="Policepardfaut"/>
    <w:link w:val="Titre1"/>
    <w:rsid w:val="008251E6"/>
    <w:rPr>
      <w:rFonts w:ascii="Calibri" w:eastAsia="Times New Roman" w:hAnsi="Calibri" w:cs="Times New Roman"/>
      <w:b/>
      <w:color w:val="FFFFFF"/>
      <w:kern w:val="0"/>
      <w:sz w:val="40"/>
      <w:szCs w:val="22"/>
      <w:lang w:eastAsia="en-US"/>
    </w:rPr>
  </w:style>
  <w:style w:type="character" w:styleId="Lienhypertexte">
    <w:name w:val="Hyperlink"/>
    <w:semiHidden/>
    <w:unhideWhenUsed/>
    <w:rsid w:val="008251E6"/>
    <w:rPr>
      <w:color w:val="0000FF"/>
      <w:u w:val="single"/>
    </w:rPr>
  </w:style>
  <w:style w:type="character" w:customStyle="1" w:styleId="Titre2Car">
    <w:name w:val="Titre 2 Car"/>
    <w:basedOn w:val="Policepardfaut"/>
    <w:link w:val="Titre2"/>
    <w:uiPriority w:val="9"/>
    <w:semiHidden/>
    <w:rsid w:val="00D44A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2314342">
      <w:bodyDiv w:val="1"/>
      <w:marLeft w:val="0"/>
      <w:marRight w:val="0"/>
      <w:marTop w:val="0"/>
      <w:marBottom w:val="0"/>
      <w:divBdr>
        <w:top w:val="none" w:sz="0" w:space="0" w:color="auto"/>
        <w:left w:val="none" w:sz="0" w:space="0" w:color="auto"/>
        <w:bottom w:val="none" w:sz="0" w:space="0" w:color="auto"/>
        <w:right w:val="none" w:sz="0" w:space="0" w:color="auto"/>
      </w:divBdr>
    </w:div>
    <w:div w:id="864486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512</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PICQUENDAR</dc:creator>
  <cp:lastModifiedBy>sylviep</cp:lastModifiedBy>
  <cp:revision>7</cp:revision>
  <cp:lastPrinted>2013-05-10T21:37:00Z</cp:lastPrinted>
  <dcterms:created xsi:type="dcterms:W3CDTF">2013-06-10T12:34:00Z</dcterms:created>
  <dcterms:modified xsi:type="dcterms:W3CDTF">2013-07-30T10:33:00Z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